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3"/>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四、移民财产转移核准</w:t>
      </w:r>
    </w:p>
    <w:p>
      <w:pPr>
        <w:tabs>
          <w:tab w:val="left" w:pos="8306"/>
        </w:tabs>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2.《个人财产对外转移售付汇管理暂行办法》（中国人民银行公告2004年第16号）。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个人财产对外转移售付汇管理暂行办法操作指引（试行）</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118号）。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4．《国家税务总局 国家外汇管理局关于个人财产对外转移提交税收证明或者完税凭证有关问题的通知》（国税发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13号）。</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 外交部 公安部 监察部 司法部关于实施</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个人财产对外转移售付汇管理暂行办法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有关问题的通知》（汇发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200</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9号）。</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tabs>
          <w:tab w:val="left" w:pos="8306"/>
        </w:tabs>
        <w:adjustRightInd w:val="0"/>
        <w:snapToGrid w:val="0"/>
        <w:spacing w:line="360" w:lineRule="auto"/>
        <w:ind w:firstLine="600" w:firstLineChars="200"/>
        <w:rPr>
          <w:rFonts w:ascii="Times New Roman" w:hAnsi="Times New Roman" w:eastAsia="黑体" w:cs="Times New Roman"/>
          <w:sz w:val="30"/>
          <w:szCs w:val="30"/>
          <w:highlight w:val="lightGray"/>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申请人移民前原户籍所在地外汇局。</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tabs>
          <w:tab w:val="left" w:pos="8306"/>
        </w:tabs>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申请人将其在取得外国永久居留权、外国公民身份或港澳台地区居民身份之前在境内拥有的合法财产变现并汇出。</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司法、监察等部门依法限制对外转移的财产对外转移申请，不予受理。</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对涉及国家公职人员（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及其近亲属，申请金额超过100万元人民币的申请，在审核过程中可向相应级别的监察部门（省级（含）以上）进行询证。对大额可疑或涉嫌非法转移财产的申请，在审核过程中要询证相应级别的公安、司法部门。</w:t>
      </w:r>
    </w:p>
    <w:p>
      <w:pPr>
        <w:tabs>
          <w:tab w:val="left" w:pos="8306"/>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352"/>
        <w:gridCol w:w="993"/>
        <w:gridCol w:w="457"/>
        <w:gridCol w:w="818"/>
        <w:gridCol w:w="3107"/>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3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书面申请，并附《个人财产转移业务申请表》</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原件加盖签章</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由申请人或其代理人签名</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申请人身份证明文件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申请人为取得外国永久居留权的中国籍公民的，应提供：①有效的中华人民共和国护照或居住国颁发的外侨证等有效身份证明。②中国驻外使领馆出具（或认证）的申请人在国外定居证明。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（2）申请人为取得外国公民身份的，应提供：①申请人居住国居民身份证或其他有效身份证明（如护照）。②申请人在境外定居的相关证明材料。③移居前户籍所在地公安机关出具的境内户籍注销证明。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申请人为香港特别行政区、澳门特别行政区居民的，应提供：①香港特别行政区、澳门特别行政区（永久）居民身份证或其他有效身份证明。②港澳居民来往内地通行证或者特区护照。③移居前户籍所在地公安机关出具的境内户籍注销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（4）申请人为台湾地区居民的应提供：①台湾地区居民身份证或其他在台湾地区居住的有效身份证明。②台湾居民往来大陆通行证或其他出入境证件。③移居前户籍所在地公安机关出具的境内户籍注销证明。</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申请人收入来源证明以及财产权利证明文件。申请人拟移民财产转移在等值50万美元以下的，无需提交以下收入来源证明以及财产权利证明文件，只需声明来源。</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（1）对个人薪酬所得（包括工资和薪金所得、稿酬所得、劳务报酬等）应提交有关收入来源证明。</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（3）对资本所得及变现：</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①利息、股息、红利所得应提交存款证明，股票、债券开户及交易记录。</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②财产租赁所得、财产转让所得、特许权使用等应提供：</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a、财产租赁、转让、特许权使用的合同或协议。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b、房屋产权证。</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c、房地产买卖契约或拆迁补偿安置协议。</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（4）偶然所得（包括合法的福利彩票、体育彩票等）及其他财产或收入需提交真实交易记录证明。</w:t>
            </w:r>
          </w:p>
          <w:p>
            <w:pPr>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主管税务部门出具的税务证明</w:t>
            </w:r>
            <w:r>
              <w:rPr>
                <w:rFonts w:hint="eastAsia" w:ascii="Times New Roman" w:hAnsi="Times New Roman" w:eastAsia="仿宋_GB2312" w:cs="Times New Roman"/>
                <w:sz w:val="24"/>
                <w:szCs w:val="24"/>
              </w:rPr>
              <w:t>文</w:t>
            </w:r>
            <w:r>
              <w:rPr>
                <w:rFonts w:ascii="Times New Roman" w:hAnsi="Times New Roman" w:eastAsia="仿宋_GB2312" w:cs="Times New Roman"/>
                <w:sz w:val="24"/>
                <w:szCs w:val="24"/>
              </w:rPr>
              <w:t>件（按规定无需提交的除外）</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jc w:val="center"/>
              <w:rPr>
                <w:rFonts w:ascii="Times New Roman" w:hAnsi="Times New Roman" w:eastAsia="仿宋_GB2312" w:cs="Times New Roman"/>
                <w:sz w:val="24"/>
                <w:szCs w:val="24"/>
              </w:rPr>
            </w:pP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申请转移财产所在地或收入来源地主管税务机关出具的完税证明。已实施税务备案电子化的地区，可由银行通过主管税务部门网上税务系统查验相关电子化税务凭证。</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委托代理协议和代理人身份证明</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10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申请人可通过移民前原户籍所在地外汇局业务窗口提交材料。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4"/>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ascii="Times New Roman" w:hAnsi="Times New Roman" w:eastAsia="仿宋_GB2312" w:cs="Times New Roman"/>
          <w:sz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group id="Group 1251" o:spid="_x0000_s1028" style="position:absolute;left:0;margin-left:-0.65pt;margin-top:17.6pt;height:586.05pt;width:446.05pt;rotation:0f;z-index:251658240;" coordorigin="0,0" coordsize="8921,11721">
            <o:lock v:ext="edit" position="f" selection="f" grouping="f" rotation="f" cropping="f" text="f" aspectratio="f"/>
            <v:rect id="Rectangle 1252"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53"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54"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55"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6"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7"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58"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59"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60" o:spid="_x0000_s1037" style="position:absolute;left:0;top:0;height:7693;width:8921;rotation:0f;" coordorigin="0,0" coordsize="8921,7693">
              <o:lock v:ext="edit" position="f" selection="f" grouping="f" rotation="f" cropping="f" text="f" aspectratio="f"/>
              <v:shape id="AutoShape 1261"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262" o:spid="_x0000_s1039" style="position:absolute;left:0;top:0;height:7693;width:8921;rotation:0f;" coordorigin="0,0" coordsize="8921,7693">
                <o:lock v:ext="edit" position="f" selection="f" grouping="f" rotation="f" cropping="f" text="f" aspectratio="f"/>
                <v:shape id="AutoShape 1263"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264"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65"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66"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67"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68"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69"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70" o:spid="_x0000_s1047"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271" o:spid="_x0000_s1048" style="position:absolute;left:0;top:0;height:7424;width:4594;rotation:0f;" coordorigin="0,0" coordsize="4594,7424">
                  <o:lock v:ext="edit" position="f" selection="f" grouping="f" rotation="f" cropping="f" text="f" aspectratio="f"/>
                  <v:shape id="AutoShape 1272"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3"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274" o:spid="_x0000_s1051" style="position:absolute;left:0;top:0;height:3986;width:3629;rotation:0f;" coordorigin="0,0" coordsize="3629,3986">
                    <o:lock v:ext="edit" position="f" selection="f" grouping="f" rotation="f" cropping="f" text="f" aspectratio="f"/>
                    <v:shape id="AutoShape 1275"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76" o:spid="_x0000_s1053"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77" o:spid="_x0000_s1054"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78"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79"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80"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281"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282"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83"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84" o:spid="_x0000_s1061"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个人财产转移业务申请表（示范文本）</w:t>
      </w:r>
    </w:p>
    <w:p>
      <w:pPr>
        <w:spacing w:line="360" w:lineRule="auto"/>
        <w:jc w:val="center"/>
        <w:rPr>
          <w:rFonts w:ascii="Times New Roman" w:hAnsi="Times New Roman" w:cs="Times New Roman"/>
          <w:sz w:val="24"/>
        </w:rPr>
      </w:pPr>
      <w:r>
        <w:rPr>
          <w:rFonts w:ascii="Times New Roman" w:cs="Times New Roman"/>
          <w:sz w:val="24"/>
        </w:rPr>
        <w:t>业务编号：</w:t>
      </w:r>
    </w:p>
    <w:tbl>
      <w:tblPr>
        <w:tblStyle w:val="17"/>
        <w:tblW w:w="850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756"/>
        <w:gridCol w:w="315"/>
        <w:gridCol w:w="1575"/>
        <w:gridCol w:w="735"/>
        <w:gridCol w:w="1728"/>
        <w:gridCol w:w="2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6" w:hRule="atLeast"/>
        </w:trPr>
        <w:tc>
          <w:tcPr>
            <w:tcW w:w="2313" w:type="dxa"/>
            <w:gridSpan w:val="3"/>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pPr>
              <w:snapToGrid w:val="0"/>
              <w:jc w:val="left"/>
              <w:rPr>
                <w:rFonts w:ascii="Times New Roman" w:hAnsi="Times New Roman" w:cs="Times New Roman"/>
                <w:spacing w:val="-9"/>
                <w:szCs w:val="21"/>
              </w:rPr>
            </w:pPr>
          </w:p>
        </w:tc>
        <w:tc>
          <w:tcPr>
            <w:tcW w:w="2310"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vAlign w:val="top"/>
          </w:tcPr>
          <w:p>
            <w:pPr>
              <w:snapToGrid w:val="0"/>
              <w:jc w:val="center"/>
              <w:rPr>
                <w:rFonts w:ascii="Times New Roman" w:hAnsi="Times New Roman" w:cs="Times New Roman"/>
                <w:spacing w:val="-9"/>
                <w:szCs w:val="21"/>
              </w:rPr>
            </w:pPr>
          </w:p>
          <w:p>
            <w:pPr>
              <w:snapToGrid w:val="0"/>
              <w:jc w:val="center"/>
              <w:rPr>
                <w:rFonts w:ascii="Times New Roman" w:hAnsi="Times New Roman" w:cs="Times New Roman"/>
                <w:spacing w:val="-9"/>
                <w:szCs w:val="21"/>
              </w:rPr>
            </w:pPr>
            <w:r>
              <w:rPr>
                <w:rFonts w:ascii="Times New Roman" w:cs="Times New Roman"/>
                <w:spacing w:val="-9"/>
                <w:szCs w:val="21"/>
              </w:rPr>
              <w:t>照片</w:t>
            </w:r>
          </w:p>
          <w:p>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6351" w:type="dxa"/>
            <w:gridSpan w:val="6"/>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3888" w:type="dxa"/>
            <w:gridSpan w:val="4"/>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c>
          <w:tcPr>
            <w:tcW w:w="2463" w:type="dxa"/>
            <w:gridSpan w:val="2"/>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val="continue"/>
            <w:vAlign w:val="top"/>
          </w:tcPr>
          <w:p>
            <w:pPr>
              <w:snapToGrid w:val="0"/>
              <w:jc w:val="center"/>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1998"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3" w:hRule="atLeast"/>
        </w:trPr>
        <w:tc>
          <w:tcPr>
            <w:tcW w:w="8508" w:type="dxa"/>
            <w:gridSpan w:val="7"/>
            <w:tcBorders>
              <w:bottom w:val="nil"/>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w:t>
            </w:r>
            <w:r>
              <w:rPr>
                <w:rFonts w:ascii="Times New Roman" w:hAnsi="Times New Roman" w:cs="Times New Roman"/>
                <w:spacing w:val="-9"/>
                <w:szCs w:val="21"/>
              </w:rPr>
              <w:t xml:space="preserve">                       </w:t>
            </w:r>
            <w:r>
              <w:rPr>
                <w:rFonts w:ascii="Times New Roman" w:cs="Times New Roman"/>
                <w:spacing w:val="-9"/>
                <w:szCs w:val="21"/>
              </w:rPr>
              <w:t>证件号码：</w:t>
            </w:r>
          </w:p>
          <w:p>
            <w:pPr>
              <w:snapToGrid w:val="0"/>
              <w:jc w:val="left"/>
              <w:rPr>
                <w:rFonts w:ascii="Times New Roman" w:hAnsi="Times New Roman" w:cs="Times New Roman"/>
                <w:spacing w:val="-9"/>
                <w:szCs w:val="21"/>
              </w:rPr>
            </w:pPr>
            <w:r>
              <w:rPr>
                <w:rFonts w:ascii="Times New Roman" w:cs="Times New Roman"/>
                <w:spacing w:val="-9"/>
                <w:szCs w:val="21"/>
              </w:rPr>
              <w:t>发证机关：</w:t>
            </w:r>
            <w:r>
              <w:rPr>
                <w:rFonts w:ascii="Times New Roman" w:hAnsi="Times New Roman" w:cs="Times New Roman"/>
                <w:spacing w:val="-9"/>
                <w:szCs w:val="21"/>
              </w:rPr>
              <w:t xml:space="preserve">                            </w:t>
            </w:r>
            <w:r>
              <w:rPr>
                <w:rFonts w:ascii="Times New Roman" w:cs="Times New Roman"/>
                <w:spacing w:val="-9"/>
                <w:szCs w:val="21"/>
              </w:rPr>
              <w:t>证件有效期至：</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06" w:hRule="atLeast"/>
        </w:trPr>
        <w:tc>
          <w:tcPr>
            <w:tcW w:w="8508" w:type="dxa"/>
            <w:gridSpan w:val="7"/>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5"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9"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pPr>
              <w:snapToGrid w:val="0"/>
              <w:jc w:val="left"/>
              <w:rPr>
                <w:rFonts w:ascii="Times New Roman" w:hAnsi="Times New Roman" w:cs="Times New Roman"/>
                <w:spacing w:val="-9"/>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trPr>
        <w:tc>
          <w:tcPr>
            <w:tcW w:w="1242" w:type="dxa"/>
            <w:vMerge w:val="restart"/>
            <w:vAlign w:val="center"/>
          </w:tcPr>
          <w:p>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8" w:hRule="atLeast"/>
        </w:trPr>
        <w:tc>
          <w:tcPr>
            <w:tcW w:w="1242" w:type="dxa"/>
            <w:vMerge w:val="continue"/>
            <w:vAlign w:val="center"/>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2"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4" w:hRule="atLeast"/>
        </w:trPr>
        <w:tc>
          <w:tcPr>
            <w:tcW w:w="1242" w:type="dxa"/>
            <w:vMerge w:val="continue"/>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6" w:hRule="atLeast"/>
        </w:trPr>
        <w:tc>
          <w:tcPr>
            <w:tcW w:w="1242" w:type="dxa"/>
            <w:vMerge w:val="continue"/>
            <w:tcBorders>
              <w:bottom w:val="single" w:color="auto" w:sz="4" w:space="0"/>
            </w:tcBorders>
            <w:vAlign w:val="top"/>
          </w:tcPr>
          <w:p>
            <w:pPr>
              <w:snapToGrid w:val="0"/>
              <w:jc w:val="center"/>
              <w:rPr>
                <w:rFonts w:ascii="Times New Roman" w:hAnsi="Times New Roman" w:cs="Times New Roman"/>
                <w:spacing w:val="-9"/>
                <w:szCs w:val="21"/>
              </w:rPr>
            </w:pPr>
          </w:p>
        </w:tc>
        <w:tc>
          <w:tcPr>
            <w:tcW w:w="7266" w:type="dxa"/>
            <w:gridSpan w:val="6"/>
            <w:tcBorders>
              <w:bottom w:val="single" w:color="auto" w:sz="4" w:space="0"/>
            </w:tcBorders>
            <w:vAlign w:val="top"/>
          </w:tcPr>
          <w:p>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8508" w:type="dxa"/>
            <w:gridSpan w:val="7"/>
            <w:vAlign w:val="top"/>
          </w:tcPr>
          <w:p>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pPr>
              <w:snapToGrid w:val="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pPr>
              <w:snapToGrid w:val="0"/>
              <w:ind w:firstLine="288" w:firstLineChars="150"/>
              <w:jc w:val="center"/>
              <w:rPr>
                <w:rFonts w:ascii="Times New Roman" w:hAnsi="Times New Roman" w:cs="Times New Roman"/>
                <w:spacing w:val="-9"/>
                <w:szCs w:val="21"/>
              </w:rPr>
            </w:pPr>
          </w:p>
          <w:p>
            <w:pPr>
              <w:snapToGrid w:val="0"/>
              <w:ind w:firstLine="288" w:firstLineChars="150"/>
              <w:jc w:val="center"/>
              <w:rPr>
                <w:rFonts w:ascii="Times New Roman" w:hAnsi="Times New Roman" w:cs="Times New Roman"/>
                <w:spacing w:val="-9"/>
                <w:szCs w:val="21"/>
              </w:rPr>
            </w:pPr>
          </w:p>
          <w:p>
            <w:pPr>
              <w:snapToGrid w:val="0"/>
              <w:rPr>
                <w:rFonts w:ascii="Times New Roman" w:cs="Times New Roman"/>
                <w:spacing w:val="-9"/>
                <w:szCs w:val="21"/>
              </w:rPr>
            </w:pPr>
            <w:r>
              <w:rPr>
                <w:rFonts w:ascii="Times New Roman" w:cs="Times New Roman"/>
                <w:spacing w:val="-9"/>
                <w:szCs w:val="21"/>
              </w:rPr>
              <w:t>申请人或代理人签名：</w:t>
            </w:r>
            <w:r>
              <w:rPr>
                <w:rFonts w:ascii="Times New Roman" w:hAnsi="Times New Roman" w:cs="Times New Roman"/>
                <w:spacing w:val="-9"/>
                <w:szCs w:val="21"/>
              </w:rPr>
              <w:t xml:space="preserve">                                             </w:t>
            </w:r>
            <w:r>
              <w:rPr>
                <w:rFonts w:ascii="Times New Roman" w:cs="Times New Roman"/>
                <w:spacing w:val="-9"/>
                <w:szCs w:val="21"/>
              </w:rPr>
              <w:t>日期：</w:t>
            </w:r>
            <w:r>
              <w:rPr>
                <w:rFonts w:ascii="Times New Roman" w:hAnsi="Times New Roman" w:cs="Times New Roman"/>
                <w:spacing w:val="-9"/>
                <w:szCs w:val="21"/>
              </w:rPr>
              <w:t xml:space="preserve">    </w:t>
            </w:r>
            <w:r>
              <w:rPr>
                <w:rFonts w:ascii="Times New Roman" w:cs="Times New Roman"/>
                <w:spacing w:val="-9"/>
                <w:szCs w:val="21"/>
              </w:rPr>
              <w:t>年</w:t>
            </w:r>
            <w:r>
              <w:rPr>
                <w:rFonts w:ascii="Times New Roman" w:hAnsi="Times New Roman" w:cs="Times New Roman"/>
                <w:spacing w:val="-9"/>
                <w:szCs w:val="21"/>
              </w:rPr>
              <w:t xml:space="preserve">  </w:t>
            </w:r>
            <w:r>
              <w:rPr>
                <w:rFonts w:ascii="Times New Roman" w:cs="Times New Roman"/>
                <w:spacing w:val="-9"/>
                <w:szCs w:val="21"/>
              </w:rPr>
              <w:t>月</w:t>
            </w:r>
            <w:r>
              <w:rPr>
                <w:rFonts w:ascii="Times New Roman" w:hAnsi="Times New Roman" w:cs="Times New Roman"/>
                <w:spacing w:val="-9"/>
                <w:szCs w:val="21"/>
              </w:rPr>
              <w:t xml:space="preserve">  </w:t>
            </w:r>
            <w:r>
              <w:rPr>
                <w:rFonts w:ascii="Times New Roman" w:cs="Times New Roman"/>
                <w:spacing w:val="-9"/>
                <w:szCs w:val="21"/>
              </w:rPr>
              <w:t>日</w:t>
            </w:r>
          </w:p>
          <w:p>
            <w:pPr>
              <w:snapToGrid w:val="0"/>
              <w:rPr>
                <w:rFonts w:ascii="Times New Roman" w:hAnsi="Times New Roman" w:cs="Times New Roman"/>
                <w:spacing w:val="-9"/>
                <w:szCs w:val="21"/>
              </w:rPr>
            </w:pPr>
          </w:p>
        </w:tc>
      </w:tr>
    </w:tbl>
    <w:p>
      <w:pPr>
        <w:spacing w:line="360" w:lineRule="auto"/>
        <w:jc w:val="center"/>
        <w:rPr>
          <w:rFonts w:ascii="Times New Roman" w:hAnsi="Times New Roman" w:cs="Times New Roman"/>
          <w:sz w:val="24"/>
        </w:rPr>
        <w:sectPr>
          <w:footerReference r:id="rId5"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未提前办理中国驻外使领馆出具（或认证）的申请人在国外定居证明。申请人在提交材料时发现未及时办理中国驻外使领馆出具（或认证）的申请人在国外定居证明，需返回国外赴中国驻外使领馆等机构补充办理相关手续，导致业务无法及时办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申请人无法提供主管税务部门出具的税务证明原件或相关免税证明。申请人需提供其转让财产所涉及的所得税、增值税等全部税种的税务证明，无需纳税或免税的也需提供税务部门的相关证明。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申请人在填写《个人财产转移业务申请表》时，申请金额错填为税前金额，实际应填写扣除已纳税后的净额，而不是纳税前金额。</w:t>
      </w: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rPr>
          <w:rFonts w:ascii="Times New Roman" w:hAnsi="Times New Roman" w:eastAsia="黑体" w:cs="Times New Roman"/>
          <w:sz w:val="30"/>
          <w:szCs w:val="30"/>
        </w:rPr>
      </w:pPr>
    </w:p>
    <w:p>
      <w:pPr>
        <w:adjustRightInd w:val="0"/>
        <w:snapToGrid w:val="0"/>
        <w:spacing w:line="360" w:lineRule="auto"/>
        <w:rPr>
          <w:rFonts w:hint="eastAsia"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9"/>
        <w:adjustRightInd w:val="0"/>
        <w:snapToGrid w:val="0"/>
        <w:spacing w:line="360" w:lineRule="auto"/>
        <w:ind w:firstLine="643" w:firstLineChars="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问：个人申请办理移民财产对外转移，应该如何提供财产权利证明文件？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答：对个人薪酬所得（包括工资和薪金所得、稿酬所得、劳务报酬等）应提交有关收入来源证明。</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对利息、股息、红利所得应提交存款证明，股票、债券开户及交易记录；对财产租赁所得、财产转让所得、特许权使用等应提供财产租赁、转让、特许权使用的合同或协议、房屋产权证、房地产买卖契约或拆迁补偿安置协议。</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kern w:val="0"/>
          <w:sz w:val="30"/>
          <w:szCs w:val="30"/>
        </w:rPr>
        <w:t>对偶然所得（包括合法的福利彩票、体育彩票等）及其他财产或收入需提交真实交易记录证明。</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num w:numId="1">
    <w:abstractNumId w:val="1511063988"/>
  </w:num>
  <w:num w:numId="2">
    <w:abstractNumId w:val="1511064022"/>
  </w:num>
  <w:num w:numId="3">
    <w:abstractNumId w:val="1511064076"/>
  </w:num>
  <w:num w:numId="4">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008B"/>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5D9F"/>
    <w:rsid w:val="000D7478"/>
    <w:rsid w:val="0012271F"/>
    <w:rsid w:val="00124DBB"/>
    <w:rsid w:val="00130519"/>
    <w:rsid w:val="00135BEE"/>
    <w:rsid w:val="00144FDD"/>
    <w:rsid w:val="0014667A"/>
    <w:rsid w:val="00151DDF"/>
    <w:rsid w:val="00154B58"/>
    <w:rsid w:val="00157C64"/>
    <w:rsid w:val="00157E81"/>
    <w:rsid w:val="00170126"/>
    <w:rsid w:val="00174739"/>
    <w:rsid w:val="00177059"/>
    <w:rsid w:val="00181D3E"/>
    <w:rsid w:val="00196FAE"/>
    <w:rsid w:val="001A1EB8"/>
    <w:rsid w:val="001A3E49"/>
    <w:rsid w:val="001A6845"/>
    <w:rsid w:val="001A72AA"/>
    <w:rsid w:val="001B1E2C"/>
    <w:rsid w:val="001C44C7"/>
    <w:rsid w:val="001D65A2"/>
    <w:rsid w:val="001E1407"/>
    <w:rsid w:val="001F4BD4"/>
    <w:rsid w:val="001F7297"/>
    <w:rsid w:val="00205D07"/>
    <w:rsid w:val="00212F39"/>
    <w:rsid w:val="00217116"/>
    <w:rsid w:val="002260D7"/>
    <w:rsid w:val="00231EED"/>
    <w:rsid w:val="00233841"/>
    <w:rsid w:val="00235F24"/>
    <w:rsid w:val="002417D2"/>
    <w:rsid w:val="00241FE8"/>
    <w:rsid w:val="00243264"/>
    <w:rsid w:val="002434A1"/>
    <w:rsid w:val="0024527E"/>
    <w:rsid w:val="00253F7B"/>
    <w:rsid w:val="00254AEE"/>
    <w:rsid w:val="00263B1F"/>
    <w:rsid w:val="002910C7"/>
    <w:rsid w:val="00291C17"/>
    <w:rsid w:val="0029313A"/>
    <w:rsid w:val="002B0B1C"/>
    <w:rsid w:val="002B598D"/>
    <w:rsid w:val="002B61C1"/>
    <w:rsid w:val="002C7052"/>
    <w:rsid w:val="002D1EE6"/>
    <w:rsid w:val="002E1323"/>
    <w:rsid w:val="002F30A4"/>
    <w:rsid w:val="002F3868"/>
    <w:rsid w:val="00302119"/>
    <w:rsid w:val="00302E87"/>
    <w:rsid w:val="00310261"/>
    <w:rsid w:val="00343044"/>
    <w:rsid w:val="003445AF"/>
    <w:rsid w:val="00344B01"/>
    <w:rsid w:val="00353AC4"/>
    <w:rsid w:val="003616B4"/>
    <w:rsid w:val="00362E17"/>
    <w:rsid w:val="00380E13"/>
    <w:rsid w:val="00391501"/>
    <w:rsid w:val="003A57B2"/>
    <w:rsid w:val="003B31A1"/>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0E26"/>
    <w:rsid w:val="0046792D"/>
    <w:rsid w:val="00470B73"/>
    <w:rsid w:val="004767DF"/>
    <w:rsid w:val="00493CCC"/>
    <w:rsid w:val="004A0218"/>
    <w:rsid w:val="004A7840"/>
    <w:rsid w:val="004B545A"/>
    <w:rsid w:val="004B7853"/>
    <w:rsid w:val="004B7E80"/>
    <w:rsid w:val="004C457E"/>
    <w:rsid w:val="004C48D5"/>
    <w:rsid w:val="004D03B7"/>
    <w:rsid w:val="004D1436"/>
    <w:rsid w:val="004D57AE"/>
    <w:rsid w:val="004E39CC"/>
    <w:rsid w:val="005056D4"/>
    <w:rsid w:val="00526B2B"/>
    <w:rsid w:val="005342D8"/>
    <w:rsid w:val="005362B0"/>
    <w:rsid w:val="00542447"/>
    <w:rsid w:val="00564312"/>
    <w:rsid w:val="005A1FFB"/>
    <w:rsid w:val="005A2981"/>
    <w:rsid w:val="005B512A"/>
    <w:rsid w:val="005C6937"/>
    <w:rsid w:val="005C7F02"/>
    <w:rsid w:val="005D5C8A"/>
    <w:rsid w:val="005E06F3"/>
    <w:rsid w:val="005F0A86"/>
    <w:rsid w:val="005F144A"/>
    <w:rsid w:val="005F1C00"/>
    <w:rsid w:val="0061621E"/>
    <w:rsid w:val="00630AA8"/>
    <w:rsid w:val="00630B2E"/>
    <w:rsid w:val="0063348A"/>
    <w:rsid w:val="00643D2A"/>
    <w:rsid w:val="00664E11"/>
    <w:rsid w:val="00673B30"/>
    <w:rsid w:val="006843E3"/>
    <w:rsid w:val="00696E5D"/>
    <w:rsid w:val="006A047A"/>
    <w:rsid w:val="006B5B86"/>
    <w:rsid w:val="006B7A6C"/>
    <w:rsid w:val="006C5908"/>
    <w:rsid w:val="006C633E"/>
    <w:rsid w:val="006D734F"/>
    <w:rsid w:val="006D7985"/>
    <w:rsid w:val="006E043F"/>
    <w:rsid w:val="006E17DB"/>
    <w:rsid w:val="006E4695"/>
    <w:rsid w:val="006E4B8B"/>
    <w:rsid w:val="006E5901"/>
    <w:rsid w:val="007054F3"/>
    <w:rsid w:val="0071091C"/>
    <w:rsid w:val="00714961"/>
    <w:rsid w:val="0074415A"/>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B3053"/>
    <w:rsid w:val="007C73B6"/>
    <w:rsid w:val="007D2C11"/>
    <w:rsid w:val="007D6171"/>
    <w:rsid w:val="007D69EA"/>
    <w:rsid w:val="007E2C7B"/>
    <w:rsid w:val="007E411B"/>
    <w:rsid w:val="007F0863"/>
    <w:rsid w:val="007F2F3B"/>
    <w:rsid w:val="00802307"/>
    <w:rsid w:val="0082168E"/>
    <w:rsid w:val="00821968"/>
    <w:rsid w:val="00823D50"/>
    <w:rsid w:val="008471B6"/>
    <w:rsid w:val="0084780D"/>
    <w:rsid w:val="00851521"/>
    <w:rsid w:val="0085686A"/>
    <w:rsid w:val="00860878"/>
    <w:rsid w:val="008731FF"/>
    <w:rsid w:val="0088294A"/>
    <w:rsid w:val="0089282A"/>
    <w:rsid w:val="008A4538"/>
    <w:rsid w:val="008A704B"/>
    <w:rsid w:val="008B08D2"/>
    <w:rsid w:val="008B1083"/>
    <w:rsid w:val="008B4EE5"/>
    <w:rsid w:val="008B5807"/>
    <w:rsid w:val="008C0581"/>
    <w:rsid w:val="008D5FA0"/>
    <w:rsid w:val="008E2D38"/>
    <w:rsid w:val="008E6149"/>
    <w:rsid w:val="008F5724"/>
    <w:rsid w:val="00902633"/>
    <w:rsid w:val="009027D8"/>
    <w:rsid w:val="0090372F"/>
    <w:rsid w:val="00911E27"/>
    <w:rsid w:val="00913E3A"/>
    <w:rsid w:val="00914799"/>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4E56"/>
    <w:rsid w:val="00A249C2"/>
    <w:rsid w:val="00A24FAB"/>
    <w:rsid w:val="00A2768A"/>
    <w:rsid w:val="00A301E7"/>
    <w:rsid w:val="00A42E69"/>
    <w:rsid w:val="00A4439A"/>
    <w:rsid w:val="00A45CA7"/>
    <w:rsid w:val="00A51415"/>
    <w:rsid w:val="00A53BCE"/>
    <w:rsid w:val="00A6014E"/>
    <w:rsid w:val="00A60356"/>
    <w:rsid w:val="00A81DF1"/>
    <w:rsid w:val="00A90EF3"/>
    <w:rsid w:val="00A96347"/>
    <w:rsid w:val="00AA1443"/>
    <w:rsid w:val="00AA7717"/>
    <w:rsid w:val="00AB131E"/>
    <w:rsid w:val="00AB644F"/>
    <w:rsid w:val="00AC3F5E"/>
    <w:rsid w:val="00AE7ACF"/>
    <w:rsid w:val="00B00A7D"/>
    <w:rsid w:val="00B06409"/>
    <w:rsid w:val="00B17D66"/>
    <w:rsid w:val="00B35D3A"/>
    <w:rsid w:val="00B422F1"/>
    <w:rsid w:val="00B476C3"/>
    <w:rsid w:val="00B71531"/>
    <w:rsid w:val="00B7215B"/>
    <w:rsid w:val="00B737AB"/>
    <w:rsid w:val="00B7456C"/>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157EB"/>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B63A8"/>
    <w:rsid w:val="00CC068D"/>
    <w:rsid w:val="00CC4922"/>
    <w:rsid w:val="00CD1FF6"/>
    <w:rsid w:val="00CD2139"/>
    <w:rsid w:val="00CE25C7"/>
    <w:rsid w:val="00CE3335"/>
    <w:rsid w:val="00CE4849"/>
    <w:rsid w:val="00CE5C8E"/>
    <w:rsid w:val="00CE5F49"/>
    <w:rsid w:val="00D01626"/>
    <w:rsid w:val="00D07933"/>
    <w:rsid w:val="00D33A4D"/>
    <w:rsid w:val="00D33F76"/>
    <w:rsid w:val="00D37D1F"/>
    <w:rsid w:val="00D41F5E"/>
    <w:rsid w:val="00D43DC0"/>
    <w:rsid w:val="00D478D6"/>
    <w:rsid w:val="00D52F0D"/>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6C56"/>
    <w:rsid w:val="00E65A1B"/>
    <w:rsid w:val="00E72F1F"/>
    <w:rsid w:val="00E846B7"/>
    <w:rsid w:val="00E934AB"/>
    <w:rsid w:val="00E9378B"/>
    <w:rsid w:val="00EA06AC"/>
    <w:rsid w:val="00EA08BF"/>
    <w:rsid w:val="00EA24FB"/>
    <w:rsid w:val="00EB3204"/>
    <w:rsid w:val="00EB50BA"/>
    <w:rsid w:val="00EC3D33"/>
    <w:rsid w:val="00ED302A"/>
    <w:rsid w:val="00ED3A42"/>
    <w:rsid w:val="00EE02BC"/>
    <w:rsid w:val="00EE4CC7"/>
    <w:rsid w:val="00EE6970"/>
    <w:rsid w:val="00EF38D0"/>
    <w:rsid w:val="00EF3DDF"/>
    <w:rsid w:val="00EF4A8C"/>
    <w:rsid w:val="00F12A6C"/>
    <w:rsid w:val="00F2678C"/>
    <w:rsid w:val="00F27B38"/>
    <w:rsid w:val="00F40278"/>
    <w:rsid w:val="00F41832"/>
    <w:rsid w:val="00F462BB"/>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652E"/>
    <w:rsid w:val="097C5C44"/>
    <w:rsid w:val="132314EC"/>
    <w:rsid w:val="1C71382B"/>
    <w:rsid w:val="2B802BBC"/>
    <w:rsid w:val="76DC2DB4"/>
    <w:rsid w:val="7FCE4F8D"/>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255"/>
        <o:r id="V:Rule2" type="connector" idref="#AutoShape 1256"/>
        <o:r id="V:Rule3" type="connector" idref="#AutoShape 1257"/>
        <o:r id="V:Rule4" type="connector" idref="#AutoShape 1258"/>
        <o:r id="V:Rule5" type="connector" idref="#AutoShape 1259"/>
        <o:r id="V:Rule6" type="connector" idref="#AutoShape 1261"/>
        <o:r id="V:Rule7" type="connector" idref="#AutoShape 1263"/>
        <o:r id="V:Rule8" type="connector" idref="#AutoShape 1265"/>
        <o:r id="V:Rule9" type="connector" idref="#AutoShape 1272"/>
        <o:r id="V:Rule10" type="connector" idref="#AutoShape 1273"/>
        <o:r id="V:Rule11" type="connector" idref="#AutoShape 1275"/>
        <o:r id="V:Rule12" type="connector" idref="#AutoShape 1276"/>
        <o:r id="V:Rule13" type="connector" idref="#AutoShape 1279"/>
        <o:r id="V:Rule14" type="connector" idref="#AutoShape 1280"/>
        <o:r id="V:Rule15" type="connector" idref="#AutoShape 1281"/>
        <o:r id="V:Rule16" type="connector" idref="#AutoShape 1284"/>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674</Words>
  <Characters>3848</Characters>
  <Lines>32</Lines>
  <Paragraphs>9</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2020-03-18T03:25:00Z</dcterms:created>
  <dc:creator>裴建君2</dc:creator>
  <cp:lastModifiedBy>孙保民</cp:lastModifiedBy>
  <cp:lastPrinted>2020-01-15T09:21:00Z</cp:lastPrinted>
  <dcterms:modified xsi:type="dcterms:W3CDTF">2021-02-07T07:55:09Z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