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云南省分局</w:t>
      </w:r>
      <w:r>
        <w:rPr>
          <w:rFonts w:hint="eastAsia" w:ascii="Times New Roman" w:hAnsi="Times New Roman" w:eastAsia="仿宋_GB2312" w:cs="Times New Roman"/>
          <w:sz w:val="30"/>
          <w:szCs w:val="30"/>
        </w:rPr>
        <w:t>办公地址：云南省昆明市五华区正义路69号国家外汇管理局云南省分局1503室</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联系电话：0871-63212</w:t>
      </w:r>
      <w:r>
        <w:rPr>
          <w:rFonts w:hint="eastAsia" w:ascii="Times New Roman" w:hAnsi="Times New Roman" w:eastAsia="仿宋_GB2312" w:cs="Times New Roman"/>
          <w:sz w:val="30"/>
          <w:szCs w:val="30"/>
          <w:lang w:val="en-US" w:eastAsia="zh-CN"/>
        </w:rPr>
        <w:t>206</w:t>
      </w:r>
      <w:bookmarkStart w:id="0" w:name="_GoBack"/>
      <w:bookmarkEnd w:id="0"/>
      <w:r>
        <w:rPr>
          <w:rFonts w:hint="eastAsia" w:ascii="Times New Roman" w:hAnsi="Times New Roman" w:eastAsia="仿宋_GB2312" w:cs="Times New Roman"/>
          <w:sz w:val="30"/>
          <w:szCs w:val="30"/>
        </w:rPr>
        <w:t>（国际收支处）</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23" o:spid="_x0000_s1027" style="position:absolute;left:0;margin-left:-39.65pt;margin-top:29.1pt;height:421.5pt;width:459.7pt;rotation:0f;z-index:251658240;" coordorigin="1007,3270" coordsize="9194,8430">
            <o:lock v:ext="edit" position="f" selection="f" grouping="f" rotation="f" cropping="f" text="f" aspectratio="f"/>
            <v:shape id="Straight Connector 424" o:spid="_x0000_s1028"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5" o:spid="_x0000_s1029" type="#_x0000_t32" style="position:absolute;left:3667;top:578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6" o:spid="_x0000_s1030"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7" o:spid="_x0000_s1031" type="#_x0000_t32" style="position:absolute;left:8191;top:4642;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8" o:spid="_x0000_s1032"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9" o:spid="_x0000_s1033"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0" o:spid="_x0000_s1034"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1" o:spid="_x0000_s1035"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2" o:spid="_x0000_s1036"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33" o:spid="_x0000_s1037"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34" o:spid="_x0000_s1038"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35"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36" o:spid="_x0000_s1040"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37" o:spid="_x0000_s1041"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38" o:spid="_x0000_s1042"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39" o:spid="_x0000_s1043"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40" o:spid="_x0000_s1044"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5"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42" o:spid="_x0000_s1046"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00"/>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paragraph" w:styleId="5">
    <w:name w:val="Document Map"/>
    <w:basedOn w:val="1"/>
    <w:link w:val="37"/>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ody Text"/>
    <w:basedOn w:val="1"/>
    <w:link w:val="42"/>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8"/>
    <w:unhideWhenUsed/>
    <w:uiPriority w:val="0"/>
    <w:rPr>
      <w:sz w:val="18"/>
      <w:szCs w:val="18"/>
    </w:rPr>
  </w:style>
  <w:style w:type="paragraph" w:styleId="9">
    <w:name w:val="footer"/>
    <w:basedOn w:val="1"/>
    <w:link w:val="27"/>
    <w:unhideWhenUsed/>
    <w:uiPriority w:val="99"/>
    <w:pPr>
      <w:tabs>
        <w:tab w:val="center" w:pos="4153"/>
        <w:tab w:val="right" w:pos="8306"/>
      </w:tabs>
      <w:snapToGrid w:val="0"/>
      <w:jc w:val="left"/>
    </w:pPr>
    <w:rPr>
      <w:sz w:val="18"/>
      <w:szCs w:val="18"/>
    </w:rPr>
  </w:style>
  <w:style w:type="paragraph" w:styleId="10">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5"/>
    <w:semiHidden/>
    <w:qFormat/>
    <w:uiPriority w:val="0"/>
    <w:pPr>
      <w:snapToGrid w:val="0"/>
      <w:jc w:val="left"/>
    </w:pPr>
    <w:rPr>
      <w:rFonts w:ascii="Times New Roman" w:hAnsi="Times New Roman"/>
      <w:sz w:val="18"/>
      <w:szCs w:val="18"/>
    </w:rPr>
  </w:style>
  <w:style w:type="paragraph" w:styleId="12">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w:basedOn w:val="14"/>
    <w:link w:val="10"/>
    <w:uiPriority w:val="99"/>
    <w:rPr>
      <w:sz w:val="18"/>
      <w:szCs w:val="18"/>
    </w:rPr>
  </w:style>
  <w:style w:type="character" w:customStyle="1" w:styleId="27">
    <w:name w:val="页脚 Char"/>
    <w:basedOn w:val="14"/>
    <w:link w:val="9"/>
    <w:uiPriority w:val="99"/>
    <w:rPr>
      <w:sz w:val="18"/>
      <w:szCs w:val="18"/>
    </w:rPr>
  </w:style>
  <w:style w:type="character" w:customStyle="1" w:styleId="28">
    <w:name w:val="批注框文本 Char"/>
    <w:basedOn w:val="14"/>
    <w:link w:val="8"/>
    <w:semiHidden/>
    <w:uiPriority w:val="0"/>
    <w:rPr>
      <w:sz w:val="18"/>
      <w:szCs w:val="18"/>
    </w:rPr>
  </w:style>
  <w:style w:type="character" w:customStyle="1" w:styleId="29">
    <w:name w:val="HTML 预设格式 Char"/>
    <w:basedOn w:val="14"/>
    <w:link w:val="12"/>
    <w:uiPriority w:val="99"/>
    <w:rPr>
      <w:rFonts w:ascii="宋体" w:hAnsi="宋体" w:eastAsia="宋体" w:cs="宋体"/>
      <w:kern w:val="0"/>
      <w:sz w:val="24"/>
      <w:szCs w:val="24"/>
    </w:rPr>
  </w:style>
  <w:style w:type="character" w:customStyle="1" w:styleId="30">
    <w:name w:val="批注文字 Char"/>
    <w:basedOn w:val="14"/>
    <w:link w:val="6"/>
    <w:semiHidden/>
    <w:qFormat/>
    <w:uiPriority w:val="0"/>
    <w:rPr>
      <w:rFonts w:ascii="Calibri" w:hAnsi="Calibri" w:eastAsia="宋体" w:cs="Times New Roman"/>
    </w:rPr>
  </w:style>
  <w:style w:type="character" w:customStyle="1" w:styleId="31">
    <w:name w:val="标题 1 Char"/>
    <w:basedOn w:val="14"/>
    <w:link w:val="2"/>
    <w:qFormat/>
    <w:uiPriority w:val="9"/>
    <w:rPr>
      <w:rFonts w:ascii="黑体" w:hAnsi="黑体" w:eastAsia="黑体" w:cs="宋体"/>
      <w:color w:val="000000"/>
      <w:kern w:val="0"/>
      <w:sz w:val="30"/>
      <w:szCs w:val="30"/>
    </w:rPr>
  </w:style>
  <w:style w:type="character" w:customStyle="1" w:styleId="32">
    <w:name w:val="标题 2 Char"/>
    <w:basedOn w:val="14"/>
    <w:link w:val="3"/>
    <w:qFormat/>
    <w:uiPriority w:val="0"/>
    <w:rPr>
      <w:rFonts w:ascii="Cambria" w:hAnsi="Cambria" w:eastAsia="宋体" w:cs="Times New Roman"/>
      <w:b/>
      <w:bCs/>
      <w:sz w:val="32"/>
      <w:szCs w:val="32"/>
    </w:rPr>
  </w:style>
  <w:style w:type="character" w:customStyle="1" w:styleId="33">
    <w:name w:val="标题 3 Char"/>
    <w:basedOn w:val="14"/>
    <w:link w:val="4"/>
    <w:qFormat/>
    <w:uiPriority w:val="9"/>
    <w:rPr>
      <w:rFonts w:ascii="仿宋_GB2312" w:hAnsi="Calibri" w:eastAsia="仿宋_GB2312" w:cs="Times New Roman"/>
      <w:sz w:val="30"/>
      <w:szCs w:val="30"/>
    </w:rPr>
  </w:style>
  <w:style w:type="character" w:customStyle="1" w:styleId="34">
    <w:name w:val="脚注文本 Char"/>
    <w:basedOn w:val="14"/>
    <w:semiHidden/>
    <w:qFormat/>
    <w:uiPriority w:val="99"/>
    <w:rPr>
      <w:kern w:val="2"/>
      <w:sz w:val="18"/>
      <w:szCs w:val="18"/>
    </w:rPr>
  </w:style>
  <w:style w:type="character" w:customStyle="1" w:styleId="35">
    <w:name w:val="脚注文本 Char1"/>
    <w:basedOn w:val="14"/>
    <w:link w:val="11"/>
    <w:semiHidden/>
    <w:qFormat/>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w:basedOn w:val="14"/>
    <w:link w:val="5"/>
    <w:qFormat/>
    <w:uiPriority w:val="0"/>
    <w:rPr>
      <w:rFonts w:ascii="宋体"/>
      <w:sz w:val="18"/>
      <w:szCs w:val="18"/>
    </w:rPr>
  </w:style>
  <w:style w:type="character" w:customStyle="1" w:styleId="38">
    <w:name w:val="批注文字 Char1"/>
    <w:basedOn w:val="14"/>
    <w:semiHidden/>
    <w:qFormat/>
    <w:uiPriority w:val="99"/>
    <w:rPr>
      <w:kern w:val="2"/>
      <w:sz w:val="21"/>
      <w:szCs w:val="22"/>
    </w:rPr>
  </w:style>
  <w:style w:type="character" w:customStyle="1" w:styleId="39">
    <w:name w:val="Intense Emphasis"/>
    <w:basedOn w:val="14"/>
    <w:qFormat/>
    <w:uiPriority w:val="21"/>
    <w:rPr>
      <w:b/>
      <w:bCs/>
      <w:i/>
      <w:iCs/>
      <w:color w:val="4F81BD"/>
    </w:rPr>
  </w:style>
  <w:style w:type="character" w:customStyle="1" w:styleId="40">
    <w:name w:val="文档结构图 Char1"/>
    <w:basedOn w:val="14"/>
    <w:semiHidden/>
    <w:qFormat/>
    <w:uiPriority w:val="99"/>
    <w:rPr>
      <w:rFonts w:ascii="宋体" w:eastAsia="宋体"/>
      <w:sz w:val="18"/>
      <w:szCs w:val="18"/>
    </w:rPr>
  </w:style>
  <w:style w:type="character" w:customStyle="1" w:styleId="41">
    <w:name w:val="脚注文本 Char2"/>
    <w:basedOn w:val="14"/>
    <w:semiHidden/>
    <w:qFormat/>
    <w:uiPriority w:val="99"/>
    <w:rPr>
      <w:sz w:val="18"/>
      <w:szCs w:val="18"/>
    </w:rPr>
  </w:style>
  <w:style w:type="character" w:customStyle="1" w:styleId="42">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赵欣媛</cp:lastModifiedBy>
  <cp:lastPrinted>2017-11-24T00:22:00Z</cp:lastPrinted>
  <dcterms:modified xsi:type="dcterms:W3CDTF">2021-11-22T09:47:18Z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