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编号：57015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“金融机构外汇与人民币资产不匹配的购汇、结汇审批”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firstLine="1950" w:firstLineChars="650"/>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ind w:right="300"/>
        <w:jc w:val="left"/>
        <w:rPr>
          <w:rFonts w:ascii="Times New Roman" w:hAnsi="Times New Roman" w:eastAsia="黑体" w:cs="Times New Roman"/>
          <w:sz w:val="48"/>
          <w:szCs w:val="48"/>
        </w:rPr>
        <w:sectPr>
          <w:footerReference r:id="rId5"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项目名称：金融机构外汇与人民币资产不匹配的购汇、结汇审批；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项目编号：57015；</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本指南适用于“银行资本金（或营运资金）本外币转换核准”的申请和办理。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《中华人民共和国外汇管理条例》（国务院令第532号）第二十六条：“金融机构的资本金、利润以及因本外币资产不匹配需要进行人民币与外币间转换的，应当经外汇管理机关批准”。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w:t>
      </w:r>
      <w:r>
        <w:rPr>
          <w:rFonts w:ascii="Times New Roman" w:hAnsi="黑体" w:eastAsia="黑体" w:cs="Times New Roman"/>
          <w:sz w:val="30"/>
          <w:szCs w:val="30"/>
        </w:rPr>
        <w:t>非银行金融机构（不含保险公司）资本金（或营运资金）本外币转换管理</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（一）办理依据</w:t>
      </w:r>
    </w:p>
    <w:p>
      <w:pPr>
        <w:pStyle w:val="22"/>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1.《中华人民共和国外汇管理条例》（国务院令第532号）。</w:t>
      </w:r>
    </w:p>
    <w:p>
      <w:pPr>
        <w:pStyle w:val="22"/>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2.《国家外汇管理局关于印发〈银行办理结售汇业务管理办法实施细则〉的通知》（汇发〔2014〕53号）。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pStyle w:val="22"/>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pStyle w:val="22"/>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pStyle w:val="22"/>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1.非银行金融机构申请本外币转换金额应与其开展的外汇业务规模相匹配。</w:t>
      </w:r>
    </w:p>
    <w:p>
      <w:pPr>
        <w:pStyle w:val="22"/>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2.非银行金融机构申请本外币转换原则上每年不得超过一次。</w:t>
      </w:r>
    </w:p>
    <w:p>
      <w:pPr>
        <w:pStyle w:val="22"/>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3.禁止性要求：如符合上述条件，不存在不予许可的情况。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3595"/>
        <w:gridCol w:w="993"/>
        <w:gridCol w:w="567"/>
        <w:gridCol w:w="992"/>
        <w:gridCol w:w="567"/>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人民币和外币资产负债表</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相关交易需经有关主管部门批准的，应提供相应批准文件</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一般程序：申请、受理、审核、办理备案、出具相关业务批准文件。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出具相关业务批准文件。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（十五）办公地址</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时间</w:t>
      </w:r>
      <w:r>
        <w:rPr>
          <w:rFonts w:hint="eastAsia" w:ascii="Times New Roman" w:hAnsi="Times New Roman" w:eastAsia="黑体" w:cs="Times New Roman"/>
          <w:sz w:val="30"/>
          <w:szCs w:val="30"/>
          <w:lang w:eastAsia="zh-CN"/>
        </w:rPr>
        <w:t>、联系方式</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bookmarkStart w:id="0" w:name="_GoBack"/>
      <w:r>
        <w:rPr>
          <w:rFonts w:hint="eastAsia" w:ascii="Times New Roman" w:hAnsi="Times New Roman" w:eastAsia="仿宋_GB2312" w:cs="Times New Roman"/>
          <w:sz w:val="30"/>
          <w:szCs w:val="30"/>
          <w:lang w:val="en-US" w:eastAsia="zh-CN"/>
        </w:rPr>
        <w:t>办公地址：云南省昆明市五华区正义路69号国家外汇管理局云南省分局1503室</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办公时间：上午8：30—12：00   下午13:30—17:00</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联系电话：0871-63212612（国际收支处）</w:t>
      </w:r>
    </w:p>
    <w:bookmarkEnd w:id="0"/>
    <w:p>
      <w:pPr>
        <w:adjustRightInd w:val="0"/>
        <w:snapToGrid w:val="0"/>
        <w:spacing w:line="360" w:lineRule="auto"/>
        <w:ind w:firstLine="600"/>
        <w:rPr>
          <w:rFonts w:hint="eastAsia" w:ascii="Times New Roman" w:hAnsi="Times New Roman" w:eastAsia="黑体" w:cs="Times New Roman"/>
          <w:sz w:val="30"/>
          <w:szCs w:val="30"/>
          <w:lang w:eastAsia="zh-CN"/>
        </w:rPr>
      </w:pP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黑体" w:cs="Times New Roman"/>
          <w:sz w:val="30"/>
          <w:szCs w:val="30"/>
          <w:lang w:eastAsia="zh-CN"/>
        </w:rPr>
        <w:t>（十六）</w:t>
      </w:r>
      <w:r>
        <w:rPr>
          <w:rFonts w:ascii="Times New Roman" w:hAnsi="Times New Roman" w:eastAsia="黑体" w:cs="Times New Roman"/>
          <w:sz w:val="30"/>
          <w:szCs w:val="30"/>
        </w:rPr>
        <w:t>咨询途径、监督和投诉、公开查询方式等由所在地分局（外汇管理部）另行公布</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向各地外汇局进行咨询、办理进程查询、监督和投诉等可通过各地外汇局官方互联网站的相应栏目进行。网址可通过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76" o:spid="_x0000_s1027" style="position:absolute;left:0;margin-left:-9pt;margin-top:10.1pt;height:586.05pt;width:450.7pt;rotation:0f;z-index:251658240;" coordorigin="-93,0" coordsize="9014,11721">
            <o:lock v:ext="edit" position="f" selection="f" grouping="f" rotation="f" cropping="f" text="f" aspectratio="f"/>
            <v:rect id="Rectangle 3"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4"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5"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8"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9"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0"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 o:spid="_x0000_s1036" style="position:absolute;left:-93;top:0;height:7693;width:9014;rotation:0f;" coordorigin="-93,0" coordsize="9014,7693">
              <o:lock v:ext="edit" position="f" selection="f" grouping="f" rotation="f" cropping="f" text="f" aspectratio="f"/>
              <v:shape id="AutoShape 12"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3" o:spid="_x0000_s1038" style="position:absolute;left:-93;top:0;height:7693;width:9014;rotation:0f;" coordorigin="-93,0" coordsize="9014,7693">
                <o:lock v:ext="edit" position="f" selection="f" grouping="f" rotation="f" cropping="f" text="f" aspectratio="f"/>
                <v:shape id="AutoShape 14"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5"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6"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7"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8"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19"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0"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1" o:spid="_x0000_s1046" type="#_x0000_t116" style="position:absolute;left:4566;top:1110;height:1530;width:3039;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2" o:spid="_x0000_s1047" style="position:absolute;left:-93;top:0;height:7424;width:4687;rotation:0f;" coordorigin="-93,0" coordsize="4687,7424">
                  <o:lock v:ext="edit" position="f" selection="f" grouping="f" rotation="f" cropping="f" text="f" aspectratio="f"/>
                  <v:shape id="AutoShape 23"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4"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5" o:spid="_x0000_s1050" style="position:absolute;left:-93;top:0;height:3986;width:3737;rotation:0f;" coordorigin="-93,0" coordsize="3737,3986">
                    <o:lock v:ext="edit" position="f" selection="f" grouping="f" rotation="f" cropping="f" text="f" aspectratio="f"/>
                    <v:shape id="AutoShape 26"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52" type="#_x0000_t32" style="position:absolute;left:2890;top:2961;height:6;width:754;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28" o:spid="_x0000_s1053" type="#_x0000_t4" style="position:absolute;left:-93;top:1936;height:2050;width:296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29"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0"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1"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2"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3"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4"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5" o:spid="_x0000_s1060" type="#_x0000_t32" style="position:absolute;left:7605;top:1875;flip:x y;height:11;width:1316;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widowControl/>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pStyle w:val="22"/>
        <w:ind w:firstLine="600"/>
        <w:rPr>
          <w:rFonts w:ascii="Times New Roman" w:hAnsi="Times New Roman" w:eastAsia="仿宋_GB2312"/>
          <w:kern w:val="0"/>
          <w:sz w:val="30"/>
          <w:szCs w:val="30"/>
        </w:rPr>
      </w:pPr>
      <w:r>
        <w:rPr>
          <w:rFonts w:ascii="Times New Roman" w:hAnsi="Times New Roman" w:eastAsia="仿宋_GB2312"/>
          <w:bCs/>
          <w:kern w:val="0"/>
          <w:sz w:val="30"/>
          <w:szCs w:val="30"/>
        </w:rPr>
        <w:t>问：非银行金融机构外汇资本金结汇是否需外汇局核准</w:t>
      </w:r>
      <w:r>
        <w:rPr>
          <w:rFonts w:ascii="Times New Roman" w:hAnsi="Times New Roman" w:eastAsia="仿宋_GB2312"/>
          <w:kern w:val="0"/>
          <w:sz w:val="30"/>
          <w:szCs w:val="30"/>
        </w:rPr>
        <w:t>？</w:t>
      </w:r>
    </w:p>
    <w:p>
      <w:pPr>
        <w:ind w:right="300" w:firstLine="600" w:firstLineChars="200"/>
        <w:rPr>
          <w:rFonts w:ascii="Times New Roman" w:hAnsi="Times New Roman" w:cs="Times New Roman"/>
        </w:rPr>
      </w:pPr>
      <w:r>
        <w:rPr>
          <w:rFonts w:ascii="Times New Roman" w:hAnsi="Times New Roman" w:eastAsia="仿宋_GB2312" w:cs="Times New Roman"/>
          <w:kern w:val="0"/>
          <w:sz w:val="30"/>
          <w:szCs w:val="30"/>
        </w:rPr>
        <w:t>答：</w:t>
      </w:r>
      <w:r>
        <w:rPr>
          <w:rFonts w:ascii="Times New Roman" w:hAnsi="Times New Roman" w:eastAsia="仿宋_GB2312" w:cs="Times New Roman"/>
          <w:bCs/>
          <w:kern w:val="0"/>
          <w:sz w:val="30"/>
          <w:szCs w:val="30"/>
        </w:rPr>
        <w:t>非银行金融机构外汇资本金、境外上市募股资金结汇参照非金融企业管理，无需所在地外汇局核准。</w:t>
      </w:r>
    </w:p>
    <w:p>
      <w:pPr>
        <w:adjustRightInd w:val="0"/>
        <w:snapToGrid w:val="0"/>
        <w:spacing w:line="360" w:lineRule="auto"/>
        <w:ind w:firstLine="585"/>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Calibri">
    <w:altName w:val="Century Gothic"/>
    <w:panose1 w:val="020F0502020204030204"/>
    <w:charset w:val="00"/>
    <w:family w:val="auto"/>
    <w:pitch w:val="default"/>
    <w:sig w:usb0="E00002FF" w:usb1="4000ACFF" w:usb2="00000001" w:usb3="00000000" w:csb0="2000019F" w:csb1="00000000"/>
  </w:font>
  <w:font w:name="Cambria">
    <w:altName w:val="Palatino Linotype"/>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Century Gothic">
    <w:panose1 w:val="020B0502020202020204"/>
    <w:charset w:val="00"/>
    <w:family w:val="auto"/>
    <w:pitch w:val="default"/>
    <w:sig w:usb0="00000287" w:usb1="00000000" w:usb2="00000000" w:usb3="00000000" w:csb0="2000009F" w:csb1="DFD7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6"/>
        <o:r id="V:Rule2" type="connector" idref="#AutoShape 7"/>
        <o:r id="V:Rule3" type="connector" idref="#AutoShape 8"/>
        <o:r id="V:Rule4" type="connector" idref="#AutoShape 9"/>
        <o:r id="V:Rule5" type="connector" idref="#AutoShape 10"/>
        <o:r id="V:Rule6" type="connector" idref="#AutoShape 12"/>
        <o:r id="V:Rule7" type="connector" idref="#AutoShape 14"/>
        <o:r id="V:Rule8" type="connector" idref="#AutoShape 16"/>
        <o:r id="V:Rule9" type="connector" idref="#AutoShape 23"/>
        <o:r id="V:Rule10" type="connector" idref="#AutoShape 24"/>
        <o:r id="V:Rule11" type="connector" idref="#AutoShape 26"/>
        <o:r id="V:Rule12" type="connector" idref="#AutoShape 27"/>
        <o:r id="V:Rule13" type="connector" idref="#AutoShape 30"/>
        <o:r id="V:Rule14" type="connector" idref="#AutoShape 31"/>
        <o:r id="V:Rule15" type="connector" idref="#AutoShape 32"/>
        <o:r id="V:Rule16" type="connector" idref="#AutoShape 3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0"/>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1"/>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2"/>
    <w:qFormat/>
    <w:uiPriority w:val="9"/>
    <w:pPr>
      <w:ind w:right="300"/>
      <w:outlineLvl w:val="2"/>
    </w:pPr>
    <w:rPr>
      <w:rFonts w:ascii="仿宋_GB2312" w:hAnsi="Calibri"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6"/>
    <w:unhideWhenUsed/>
    <w:uiPriority w:val="0"/>
    <w:rPr>
      <w:rFonts w:ascii="宋体"/>
      <w:sz w:val="18"/>
      <w:szCs w:val="18"/>
    </w:rPr>
  </w:style>
  <w:style w:type="paragraph" w:styleId="6">
    <w:name w:val="annotation text"/>
    <w:basedOn w:val="1"/>
    <w:link w:val="29"/>
    <w:unhideWhenUsed/>
    <w:uiPriority w:val="99"/>
    <w:pPr>
      <w:jc w:val="left"/>
    </w:pPr>
    <w:rPr>
      <w:rFonts w:ascii="Calibri" w:hAnsi="Calibri" w:eastAsia="宋体" w:cs="Times New Roman"/>
    </w:rPr>
  </w:style>
  <w:style w:type="paragraph" w:styleId="7">
    <w:name w:val="Balloon Text"/>
    <w:basedOn w:val="1"/>
    <w:link w:val="27"/>
    <w:unhideWhenUsed/>
    <w:uiPriority w:val="0"/>
    <w:rPr>
      <w:sz w:val="18"/>
      <w:szCs w:val="18"/>
    </w:rPr>
  </w:style>
  <w:style w:type="paragraph" w:styleId="8">
    <w:name w:val="footer"/>
    <w:basedOn w:val="1"/>
    <w:link w:val="26"/>
    <w:unhideWhenUsed/>
    <w:uiPriority w:val="99"/>
    <w:pPr>
      <w:tabs>
        <w:tab w:val="center" w:pos="4153"/>
        <w:tab w:val="right" w:pos="8306"/>
      </w:tabs>
      <w:snapToGrid w:val="0"/>
      <w:jc w:val="left"/>
    </w:pPr>
    <w:rPr>
      <w:sz w:val="18"/>
      <w:szCs w:val="18"/>
    </w:rPr>
  </w:style>
  <w:style w:type="paragraph" w:styleId="9">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rFonts w:ascii="Times New Roman" w:hAnsi="Times New Roman"/>
      <w:sz w:val="18"/>
      <w:szCs w:val="18"/>
    </w:rPr>
  </w:style>
  <w:style w:type="paragraph" w:styleId="11">
    <w:name w:val="HTML Preformatted"/>
    <w:basedOn w:val="1"/>
    <w:link w:val="28"/>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semiHidden/>
    <w:unhideWhenUsed/>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34"/>
    <w:pPr>
      <w:ind w:firstLine="420" w:firstLineChars="200"/>
    </w:pPr>
  </w:style>
  <w:style w:type="paragraph" w:customStyle="1" w:styleId="18">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Revision"/>
    <w:hidden/>
    <w:semiHidden/>
    <w:uiPriority w:val="99"/>
    <w:rPr>
      <w:rFonts w:ascii="Calibri" w:hAnsi="Calibri" w:eastAsia="宋体" w:cs="黑体"/>
      <w:kern w:val="2"/>
      <w:sz w:val="21"/>
      <w:szCs w:val="22"/>
      <w:lang w:val="en-US" w:eastAsia="zh-CN" w:bidi="ar-SA"/>
    </w:rPr>
  </w:style>
  <w:style w:type="paragraph" w:customStyle="1" w:styleId="21">
    <w:name w:val="列出段落1"/>
    <w:basedOn w:val="1"/>
    <w:qFormat/>
    <w:uiPriority w:val="34"/>
    <w:pPr>
      <w:ind w:firstLine="420" w:firstLineChars="200"/>
    </w:pPr>
    <w:rPr>
      <w:rFonts w:ascii="Calibri" w:hAnsi="Calibri" w:eastAsia="宋体" w:cs="Times New Roman"/>
    </w:rPr>
  </w:style>
  <w:style w:type="paragraph" w:customStyle="1" w:styleId="22">
    <w:name w:val="列出段落4"/>
    <w:basedOn w:val="1"/>
    <w:qFormat/>
    <w:uiPriority w:val="0"/>
    <w:pPr>
      <w:ind w:firstLine="200" w:firstLineChars="200"/>
    </w:pPr>
    <w:rPr>
      <w:rFonts w:ascii="Calibri" w:hAnsi="Calibri" w:eastAsia="宋体" w:cs="Times New Roman"/>
    </w:rPr>
  </w:style>
  <w:style w:type="paragraph" w:customStyle="1" w:styleId="23">
    <w:name w:val="列出段落3"/>
    <w:basedOn w:val="1"/>
    <w:qFormat/>
    <w:uiPriority w:val="0"/>
    <w:pPr>
      <w:ind w:firstLine="420" w:firstLineChars="200"/>
    </w:pPr>
    <w:rPr>
      <w:rFonts w:ascii="Times New Roman" w:hAnsi="Times New Roman" w:eastAsia="宋体" w:cs="Times New Roman"/>
      <w:szCs w:val="24"/>
    </w:rPr>
  </w:style>
  <w:style w:type="paragraph" w:customStyle="1" w:styleId="24">
    <w:name w:val="p0"/>
    <w:basedOn w:val="1"/>
    <w:uiPriority w:val="0"/>
    <w:pPr>
      <w:widowControl/>
    </w:pPr>
    <w:rPr>
      <w:rFonts w:ascii="Calibri" w:hAnsi="Calibri" w:eastAsia="宋体" w:cs="宋体"/>
      <w:kern w:val="0"/>
      <w:szCs w:val="21"/>
    </w:rPr>
  </w:style>
  <w:style w:type="character" w:customStyle="1" w:styleId="25">
    <w:name w:val="页眉 Char"/>
    <w:basedOn w:val="13"/>
    <w:link w:val="9"/>
    <w:uiPriority w:val="99"/>
    <w:rPr>
      <w:sz w:val="18"/>
      <w:szCs w:val="18"/>
    </w:rPr>
  </w:style>
  <w:style w:type="character" w:customStyle="1" w:styleId="26">
    <w:name w:val="页脚 Char"/>
    <w:basedOn w:val="13"/>
    <w:link w:val="8"/>
    <w:uiPriority w:val="99"/>
    <w:rPr>
      <w:sz w:val="18"/>
      <w:szCs w:val="18"/>
    </w:rPr>
  </w:style>
  <w:style w:type="character" w:customStyle="1" w:styleId="27">
    <w:name w:val="批注框文本 Char"/>
    <w:basedOn w:val="13"/>
    <w:link w:val="7"/>
    <w:semiHidden/>
    <w:uiPriority w:val="0"/>
    <w:rPr>
      <w:sz w:val="18"/>
      <w:szCs w:val="18"/>
    </w:rPr>
  </w:style>
  <w:style w:type="character" w:customStyle="1" w:styleId="28">
    <w:name w:val="HTML 预设格式 Char"/>
    <w:basedOn w:val="13"/>
    <w:link w:val="11"/>
    <w:uiPriority w:val="99"/>
    <w:rPr>
      <w:rFonts w:ascii="宋体" w:hAnsi="宋体" w:eastAsia="宋体" w:cs="宋体"/>
      <w:kern w:val="0"/>
      <w:sz w:val="24"/>
      <w:szCs w:val="24"/>
    </w:rPr>
  </w:style>
  <w:style w:type="character" w:customStyle="1" w:styleId="29">
    <w:name w:val="批注文字 Char"/>
    <w:basedOn w:val="13"/>
    <w:link w:val="6"/>
    <w:semiHidden/>
    <w:uiPriority w:val="0"/>
    <w:rPr>
      <w:rFonts w:ascii="Calibri" w:hAnsi="Calibri" w:eastAsia="宋体" w:cs="Times New Roman"/>
    </w:rPr>
  </w:style>
  <w:style w:type="character" w:customStyle="1" w:styleId="30">
    <w:name w:val="标题 1 Char"/>
    <w:basedOn w:val="13"/>
    <w:link w:val="2"/>
    <w:uiPriority w:val="9"/>
    <w:rPr>
      <w:rFonts w:ascii="黑体" w:hAnsi="黑体" w:eastAsia="黑体" w:cs="宋体"/>
      <w:color w:val="000000"/>
      <w:kern w:val="0"/>
      <w:sz w:val="30"/>
      <w:szCs w:val="30"/>
    </w:rPr>
  </w:style>
  <w:style w:type="character" w:customStyle="1" w:styleId="31">
    <w:name w:val="标题 2 Char"/>
    <w:basedOn w:val="13"/>
    <w:link w:val="3"/>
    <w:qFormat/>
    <w:uiPriority w:val="0"/>
    <w:rPr>
      <w:rFonts w:ascii="Cambria" w:hAnsi="Cambria" w:eastAsia="宋体" w:cs="Times New Roman"/>
      <w:b/>
      <w:bCs/>
      <w:sz w:val="32"/>
      <w:szCs w:val="32"/>
    </w:rPr>
  </w:style>
  <w:style w:type="character" w:customStyle="1" w:styleId="32">
    <w:name w:val="标题 3 Char"/>
    <w:basedOn w:val="13"/>
    <w:link w:val="4"/>
    <w:uiPriority w:val="9"/>
    <w:rPr>
      <w:rFonts w:ascii="仿宋_GB2312" w:hAnsi="Calibri" w:eastAsia="仿宋_GB2312" w:cs="Times New Roman"/>
      <w:sz w:val="30"/>
      <w:szCs w:val="30"/>
    </w:rPr>
  </w:style>
  <w:style w:type="character" w:customStyle="1" w:styleId="33">
    <w:name w:val="脚注文本 Char"/>
    <w:basedOn w:val="13"/>
    <w:semiHidden/>
    <w:uiPriority w:val="99"/>
    <w:rPr>
      <w:kern w:val="2"/>
      <w:sz w:val="18"/>
      <w:szCs w:val="18"/>
    </w:rPr>
  </w:style>
  <w:style w:type="character" w:customStyle="1" w:styleId="34">
    <w:name w:val="脚注文本 Char1"/>
    <w:basedOn w:val="13"/>
    <w:link w:val="10"/>
    <w:semiHidden/>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w:basedOn w:val="13"/>
    <w:link w:val="5"/>
    <w:uiPriority w:val="0"/>
    <w:rPr>
      <w:rFonts w:ascii="宋体"/>
      <w:sz w:val="18"/>
      <w:szCs w:val="18"/>
    </w:rPr>
  </w:style>
  <w:style w:type="character" w:customStyle="1" w:styleId="37">
    <w:name w:val="批注文字 Char1"/>
    <w:basedOn w:val="13"/>
    <w:semiHidden/>
    <w:uiPriority w:val="99"/>
    <w:rPr>
      <w:kern w:val="2"/>
      <w:sz w:val="21"/>
      <w:szCs w:val="22"/>
    </w:rPr>
  </w:style>
  <w:style w:type="character" w:customStyle="1" w:styleId="38">
    <w:name w:val="Intense Emphasis"/>
    <w:basedOn w:val="13"/>
    <w:qFormat/>
    <w:uiPriority w:val="21"/>
    <w:rPr>
      <w:b/>
      <w:bCs/>
      <w:i/>
      <w:iCs/>
      <w:color w:val="4F81BD"/>
    </w:rPr>
  </w:style>
  <w:style w:type="character" w:customStyle="1" w:styleId="39">
    <w:name w:val="文档结构图 Char1"/>
    <w:basedOn w:val="13"/>
    <w:semiHidden/>
    <w:uiPriority w:val="99"/>
    <w:rPr>
      <w:rFonts w:ascii="宋体" w:eastAsia="宋体"/>
      <w:sz w:val="18"/>
      <w:szCs w:val="18"/>
    </w:rPr>
  </w:style>
  <w:style w:type="character" w:customStyle="1" w:styleId="40">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229</Words>
  <Characters>1310</Characters>
  <Lines>10</Lines>
  <Paragraphs>3</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2020-02-26T16:42:00Z</dcterms:created>
  <dc:creator>裴建君2</dc:creator>
  <cp:lastModifiedBy>赵欣媛</cp:lastModifiedBy>
  <cp:lastPrinted>2017-11-24T00:22:00Z</cp:lastPrinted>
  <dcterms:modified xsi:type="dcterms:W3CDTF">2021-11-22T08:10:11Z</dcterms:modified>
  <dc:title>编号：57015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