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国家外汇管理局西藏自治区分局机构申报主体涉外收入“不申报、不解付”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特殊</w:t>
      </w:r>
      <w:r>
        <w:rPr>
          <w:rFonts w:ascii="方正小标宋_GBK" w:hAnsi="方正小标宋_GBK" w:eastAsia="方正小标宋_GBK" w:cs="方正小标宋_GBK"/>
          <w:sz w:val="44"/>
          <w:szCs w:val="44"/>
        </w:rPr>
        <w:t>处理措施</w:t>
      </w:r>
      <w:r>
        <w:rPr>
          <w:rFonts w:hint="eastAsia" w:ascii="方正小标宋_GBK" w:hAnsi="方正小标宋_GBK" w:eastAsia="方正小标宋_GBK" w:cs="方正小标宋_GBK"/>
          <w:sz w:val="44"/>
          <w:szCs w:val="44"/>
        </w:rPr>
        <w:t>操作规程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ascii="黑体" w:eastAsia="黑体"/>
          <w:szCs w:val="32"/>
        </w:rPr>
      </w:pPr>
      <w:r>
        <w:rPr>
          <w:rFonts w:hint="eastAsia" w:ascii="黑体" w:eastAsia="黑体"/>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 xml:space="preserve">第一条  </w:t>
      </w:r>
      <w:r>
        <w:rPr>
          <w:rFonts w:hint="eastAsia" w:ascii="华文仿宋" w:hAnsi="华文仿宋" w:eastAsia="华文仿宋"/>
          <w:b w:val="0"/>
          <w:bCs/>
          <w:szCs w:val="32"/>
        </w:rPr>
        <w:t>为督促机构申报主体及时进行国际收支统计间接申报，规范对机构申报主体</w:t>
      </w:r>
      <w:r>
        <w:rPr>
          <w:rFonts w:hint="eastAsia" w:ascii="华文仿宋" w:hAnsi="华文仿宋" w:eastAsia="华文仿宋"/>
          <w:b w:val="0"/>
          <w:bCs/>
          <w:szCs w:val="32"/>
          <w:lang w:eastAsia="zh-CN"/>
        </w:rPr>
        <w:t>执行</w:t>
      </w:r>
      <w:r>
        <w:rPr>
          <w:rFonts w:hint="eastAsia" w:ascii="华文仿宋" w:hAnsi="华文仿宋" w:eastAsia="华文仿宋"/>
          <w:b w:val="0"/>
          <w:bCs/>
          <w:szCs w:val="32"/>
        </w:rPr>
        <w:t>涉外收入“不申报、不解付”</w:t>
      </w:r>
      <w:r>
        <w:rPr>
          <w:rFonts w:hint="eastAsia" w:ascii="华文仿宋" w:hAnsi="华文仿宋" w:eastAsia="华文仿宋"/>
          <w:b w:val="0"/>
          <w:bCs/>
          <w:szCs w:val="32"/>
          <w:lang w:eastAsia="zh-CN"/>
        </w:rPr>
        <w:t>特殊处理措施</w:t>
      </w:r>
      <w:r>
        <w:rPr>
          <w:rFonts w:hint="eastAsia" w:ascii="华文仿宋" w:hAnsi="华文仿宋" w:eastAsia="华文仿宋"/>
          <w:b w:val="0"/>
          <w:bCs/>
          <w:szCs w:val="32"/>
        </w:rPr>
        <w:t>，根据《国家外汇管理局关于印发&lt;通过银行进行国际收支统计申报业务实施细则&gt;的通知》</w:t>
      </w:r>
      <w:r>
        <w:rPr>
          <w:rFonts w:hint="eastAsia" w:ascii="华文仿宋" w:hAnsi="华文仿宋" w:eastAsia="华文仿宋"/>
          <w:b w:val="0"/>
          <w:bCs/>
          <w:szCs w:val="32"/>
          <w:lang w:eastAsia="zh-CN"/>
        </w:rPr>
        <w:t>（</w:t>
      </w:r>
      <w:r>
        <w:rPr>
          <w:rFonts w:hint="eastAsia" w:ascii="华文仿宋" w:hAnsi="华文仿宋" w:eastAsia="华文仿宋"/>
          <w:b w:val="0"/>
          <w:bCs/>
          <w:szCs w:val="32"/>
        </w:rPr>
        <w:t>汇发〔202</w:t>
      </w:r>
      <w:r>
        <w:rPr>
          <w:rFonts w:hint="eastAsia" w:ascii="华文仿宋" w:hAnsi="华文仿宋" w:eastAsia="华文仿宋"/>
          <w:b w:val="0"/>
          <w:bCs/>
          <w:szCs w:val="32"/>
          <w:lang w:val="en-US" w:eastAsia="zh-CN"/>
        </w:rPr>
        <w:t>2</w:t>
      </w:r>
      <w:r>
        <w:rPr>
          <w:rFonts w:hint="eastAsia" w:ascii="华文仿宋" w:hAnsi="华文仿宋" w:eastAsia="华文仿宋"/>
          <w:b w:val="0"/>
          <w:bCs/>
          <w:szCs w:val="32"/>
        </w:rPr>
        <w:t>〕</w:t>
      </w:r>
      <w:r>
        <w:rPr>
          <w:rFonts w:hint="eastAsia" w:ascii="华文仿宋" w:hAnsi="华文仿宋" w:eastAsia="华文仿宋"/>
          <w:b w:val="0"/>
          <w:bCs/>
          <w:szCs w:val="32"/>
          <w:lang w:val="en-US" w:eastAsia="zh-CN"/>
        </w:rPr>
        <w:t>22</w:t>
      </w:r>
      <w:r>
        <w:rPr>
          <w:rFonts w:hint="eastAsia" w:ascii="华文仿宋" w:hAnsi="华文仿宋" w:eastAsia="华文仿宋"/>
          <w:b w:val="0"/>
          <w:bCs/>
          <w:szCs w:val="32"/>
        </w:rPr>
        <w:t>号</w:t>
      </w:r>
      <w:r>
        <w:rPr>
          <w:rFonts w:hint="eastAsia" w:ascii="华文仿宋" w:hAnsi="华文仿宋" w:eastAsia="华文仿宋"/>
          <w:b w:val="0"/>
          <w:bCs/>
          <w:szCs w:val="32"/>
          <w:lang w:eastAsia="zh-CN"/>
        </w:rPr>
        <w:t>）</w:t>
      </w:r>
      <w:r>
        <w:rPr>
          <w:rFonts w:hint="eastAsia" w:ascii="华文仿宋" w:hAnsi="华文仿宋" w:eastAsia="华文仿宋"/>
          <w:b w:val="0"/>
          <w:bCs/>
          <w:szCs w:val="32"/>
        </w:rPr>
        <w:t>，结合</w:t>
      </w:r>
      <w:r>
        <w:rPr>
          <w:rFonts w:hint="eastAsia" w:ascii="华文仿宋" w:hAnsi="华文仿宋" w:eastAsia="华文仿宋"/>
          <w:b w:val="0"/>
          <w:bCs/>
          <w:szCs w:val="32"/>
          <w:lang w:eastAsia="zh-CN"/>
        </w:rPr>
        <w:t>辖区工作</w:t>
      </w:r>
      <w:r>
        <w:rPr>
          <w:rFonts w:hint="eastAsia" w:ascii="华文仿宋" w:hAnsi="华文仿宋" w:eastAsia="华文仿宋"/>
          <w:b w:val="0"/>
          <w:bCs/>
          <w:szCs w:val="32"/>
        </w:rPr>
        <w:t>实际，制定本</w:t>
      </w:r>
      <w:r>
        <w:rPr>
          <w:rFonts w:hint="eastAsia" w:ascii="华文仿宋" w:hAnsi="华文仿宋" w:eastAsia="华文仿宋"/>
          <w:b w:val="0"/>
          <w:bCs/>
          <w:szCs w:val="32"/>
          <w:lang w:eastAsia="zh-CN"/>
        </w:rPr>
        <w:t>规程</w:t>
      </w:r>
      <w:r>
        <w:rPr>
          <w:rFonts w:hint="eastAsia" w:ascii="华文仿宋" w:hAnsi="华文仿宋" w:eastAsia="华文仿宋"/>
          <w:b w:val="0"/>
          <w:bCs/>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第二条</w:t>
      </w:r>
      <w:r>
        <w:rPr>
          <w:rFonts w:hint="eastAsia" w:ascii="华文仿宋" w:hAnsi="华文仿宋" w:eastAsia="华文仿宋"/>
          <w:b/>
          <w:szCs w:val="32"/>
          <w:lang w:val="en-US" w:eastAsia="zh-CN"/>
        </w:rPr>
        <w:t xml:space="preserve">  </w:t>
      </w:r>
      <w:r>
        <w:rPr>
          <w:rFonts w:hint="eastAsia" w:ascii="仿宋_GB2312"/>
          <w:szCs w:val="32"/>
        </w:rPr>
        <w:t>本</w:t>
      </w:r>
      <w:r>
        <w:rPr>
          <w:rFonts w:hint="eastAsia" w:ascii="仿宋_GB2312"/>
          <w:szCs w:val="32"/>
          <w:lang w:eastAsia="zh-CN"/>
        </w:rPr>
        <w:t>规程</w:t>
      </w:r>
      <w:r>
        <w:rPr>
          <w:rFonts w:hint="eastAsia" w:ascii="仿宋_GB2312"/>
          <w:szCs w:val="32"/>
        </w:rPr>
        <w:t>适用于</w:t>
      </w:r>
      <w:r>
        <w:rPr>
          <w:rFonts w:ascii="仿宋_GB2312"/>
          <w:szCs w:val="32"/>
        </w:rPr>
        <w:t>国家外汇管理局</w:t>
      </w:r>
      <w:r>
        <w:rPr>
          <w:rFonts w:hint="eastAsia" w:ascii="仿宋_GB2312"/>
          <w:szCs w:val="32"/>
          <w:lang w:eastAsia="zh-CN"/>
        </w:rPr>
        <w:t>西藏自治区</w:t>
      </w:r>
      <w:r>
        <w:rPr>
          <w:rFonts w:ascii="仿宋_GB2312"/>
          <w:szCs w:val="32"/>
        </w:rPr>
        <w:t>分局（</w:t>
      </w:r>
      <w:r>
        <w:rPr>
          <w:rFonts w:hint="eastAsia" w:ascii="仿宋_GB2312"/>
          <w:szCs w:val="32"/>
        </w:rPr>
        <w:t>以下</w:t>
      </w:r>
      <w:r>
        <w:rPr>
          <w:rFonts w:ascii="仿宋_GB2312"/>
          <w:szCs w:val="32"/>
        </w:rPr>
        <w:t>简称</w:t>
      </w:r>
      <w:r>
        <w:rPr>
          <w:rFonts w:hint="eastAsia" w:ascii="仿宋_GB2312"/>
          <w:szCs w:val="32"/>
          <w:lang w:eastAsia="zh-CN"/>
        </w:rPr>
        <w:t>“西藏</w:t>
      </w:r>
      <w:r>
        <w:rPr>
          <w:rFonts w:hint="eastAsia" w:ascii="仿宋_GB2312"/>
          <w:szCs w:val="32"/>
        </w:rPr>
        <w:t>分局</w:t>
      </w:r>
      <w:r>
        <w:rPr>
          <w:rFonts w:hint="eastAsia" w:ascii="仿宋_GB2312"/>
          <w:szCs w:val="32"/>
          <w:lang w:eastAsia="zh-CN"/>
        </w:rPr>
        <w:t>”</w:t>
      </w:r>
      <w:r>
        <w:rPr>
          <w:rFonts w:ascii="仿宋_GB2312"/>
          <w:szCs w:val="32"/>
        </w:rPr>
        <w:t>）</w:t>
      </w:r>
      <w:r>
        <w:rPr>
          <w:rFonts w:hint="eastAsia" w:ascii="仿宋_GB2312"/>
          <w:szCs w:val="32"/>
        </w:rPr>
        <w:t>辖内</w:t>
      </w:r>
      <w:r>
        <w:rPr>
          <w:rFonts w:ascii="仿宋_GB2312"/>
          <w:szCs w:val="32"/>
        </w:rPr>
        <w:t>银行以及通过</w:t>
      </w:r>
      <w:r>
        <w:rPr>
          <w:rFonts w:hint="eastAsia" w:ascii="仿宋_GB2312"/>
          <w:szCs w:val="32"/>
        </w:rPr>
        <w:t>辖内</w:t>
      </w:r>
      <w:r>
        <w:rPr>
          <w:rFonts w:ascii="仿宋_GB2312"/>
          <w:szCs w:val="32"/>
        </w:rPr>
        <w:t>银行办理涉外收入业务的机构申报主体</w:t>
      </w:r>
      <w:r>
        <w:rPr>
          <w:rFonts w:hint="eastAsia" w:ascii="仿宋_GB2312"/>
          <w:szCs w:val="32"/>
        </w:rPr>
        <w:t>（以下简称</w:t>
      </w:r>
      <w:r>
        <w:rPr>
          <w:rFonts w:hint="eastAsia" w:ascii="仿宋_GB2312"/>
          <w:szCs w:val="32"/>
          <w:lang w:eastAsia="zh-CN"/>
        </w:rPr>
        <w:t>“</w:t>
      </w:r>
      <w:r>
        <w:rPr>
          <w:rFonts w:hint="eastAsia" w:ascii="仿宋_GB2312"/>
          <w:szCs w:val="32"/>
        </w:rPr>
        <w:t>申报</w:t>
      </w:r>
      <w:r>
        <w:rPr>
          <w:rFonts w:ascii="仿宋_GB2312"/>
          <w:szCs w:val="32"/>
        </w:rPr>
        <w:t>主体</w:t>
      </w:r>
      <w:r>
        <w:rPr>
          <w:rFonts w:hint="eastAsia" w:ascii="仿宋_GB2312"/>
          <w:szCs w:val="32"/>
          <w:lang w:eastAsia="zh-CN"/>
        </w:rPr>
        <w:t>”</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仿宋_GB2312"/>
          <w:szCs w:val="32"/>
        </w:rPr>
        <w:t>本办法</w:t>
      </w:r>
      <w:r>
        <w:rPr>
          <w:rFonts w:ascii="仿宋_GB2312"/>
          <w:szCs w:val="32"/>
        </w:rPr>
        <w:t>所称</w:t>
      </w:r>
      <w:r>
        <w:rPr>
          <w:rFonts w:hint="eastAsia" w:ascii="仿宋_GB2312"/>
          <w:szCs w:val="32"/>
        </w:rPr>
        <w:t>辖内</w:t>
      </w:r>
      <w:r>
        <w:rPr>
          <w:rFonts w:ascii="仿宋_GB2312"/>
          <w:szCs w:val="32"/>
        </w:rPr>
        <w:t>银行，是指在</w:t>
      </w:r>
      <w:r>
        <w:rPr>
          <w:rFonts w:hint="eastAsia" w:ascii="仿宋_GB2312"/>
          <w:szCs w:val="32"/>
          <w:lang w:eastAsia="zh-CN"/>
        </w:rPr>
        <w:t>西藏自治区辖内</w:t>
      </w:r>
      <w:r>
        <w:rPr>
          <w:rFonts w:hint="eastAsia" w:ascii="仿宋_GB2312"/>
          <w:szCs w:val="32"/>
        </w:rPr>
        <w:t>能够</w:t>
      </w:r>
      <w:r>
        <w:rPr>
          <w:rFonts w:ascii="仿宋_GB2312"/>
          <w:szCs w:val="32"/>
        </w:rPr>
        <w:t>为申报主体办理涉外收付款相关业务的银行。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第三条</w:t>
      </w:r>
      <w:r>
        <w:rPr>
          <w:rFonts w:hint="eastAsia" w:ascii="华文仿宋" w:hAnsi="华文仿宋" w:eastAsia="华文仿宋"/>
          <w:b/>
          <w:szCs w:val="32"/>
          <w:lang w:val="en-US" w:eastAsia="zh-CN"/>
        </w:rPr>
        <w:t xml:space="preserve">  </w:t>
      </w:r>
      <w:r>
        <w:rPr>
          <w:rFonts w:hint="eastAsia" w:ascii="仿宋_GB2312"/>
          <w:szCs w:val="32"/>
        </w:rPr>
        <w:t>本</w:t>
      </w:r>
      <w:r>
        <w:rPr>
          <w:rFonts w:hint="eastAsia" w:ascii="仿宋_GB2312"/>
          <w:szCs w:val="32"/>
          <w:lang w:eastAsia="zh-CN"/>
        </w:rPr>
        <w:t>规程</w:t>
      </w:r>
      <w:r>
        <w:rPr>
          <w:rFonts w:hint="eastAsia" w:ascii="仿宋_GB2312"/>
          <w:szCs w:val="32"/>
        </w:rPr>
        <w:t>所称逾期未申报是指申报主体未在解付银行／结汇中转行</w:t>
      </w:r>
      <w:r>
        <w:rPr>
          <w:rFonts w:hint="eastAsia" w:ascii="仿宋_GB2312"/>
          <w:szCs w:val="32"/>
          <w:lang w:eastAsia="zh-CN"/>
        </w:rPr>
        <w:t>（</w:t>
      </w:r>
      <w:r>
        <w:rPr>
          <w:rFonts w:hint="eastAsia" w:ascii="仿宋_GB2312"/>
          <w:szCs w:val="32"/>
        </w:rPr>
        <w:t>以下</w:t>
      </w:r>
      <w:r>
        <w:rPr>
          <w:rFonts w:ascii="仿宋_GB2312"/>
          <w:szCs w:val="32"/>
        </w:rPr>
        <w:t>简称</w:t>
      </w:r>
      <w:r>
        <w:rPr>
          <w:rFonts w:hint="eastAsia" w:ascii="仿宋_GB2312"/>
          <w:szCs w:val="32"/>
          <w:lang w:eastAsia="zh-CN"/>
        </w:rPr>
        <w:t>“</w:t>
      </w:r>
      <w:r>
        <w:rPr>
          <w:rFonts w:hint="eastAsia" w:ascii="仿宋_GB2312"/>
          <w:szCs w:val="32"/>
        </w:rPr>
        <w:t>经办</w:t>
      </w:r>
      <w:r>
        <w:rPr>
          <w:rFonts w:ascii="仿宋_GB2312"/>
          <w:szCs w:val="32"/>
        </w:rPr>
        <w:t>银行</w:t>
      </w:r>
      <w:r>
        <w:rPr>
          <w:rFonts w:hint="eastAsia" w:ascii="仿宋_GB2312"/>
          <w:szCs w:val="32"/>
          <w:lang w:eastAsia="zh-CN"/>
        </w:rPr>
        <w:t>”）</w:t>
      </w:r>
      <w:r>
        <w:rPr>
          <w:rFonts w:hint="eastAsia" w:ascii="仿宋_GB2312"/>
          <w:szCs w:val="32"/>
        </w:rPr>
        <w:t>为其涉外收入款项解付／结汇后的五个工作日内按规定进行涉外收入申报的行为。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第四条</w:t>
      </w:r>
      <w:r>
        <w:rPr>
          <w:rFonts w:hint="eastAsia" w:ascii="华文仿宋" w:hAnsi="华文仿宋" w:eastAsia="华文仿宋"/>
          <w:b/>
          <w:szCs w:val="32"/>
          <w:lang w:val="en-US" w:eastAsia="zh-CN"/>
        </w:rPr>
        <w:t xml:space="preserve">  </w:t>
      </w:r>
      <w:r>
        <w:rPr>
          <w:rFonts w:hint="eastAsia" w:ascii="华文仿宋" w:hAnsi="华文仿宋" w:eastAsia="华文仿宋"/>
          <w:b w:val="0"/>
          <w:bCs/>
          <w:szCs w:val="32"/>
          <w:lang w:val="en-US" w:eastAsia="zh-CN"/>
        </w:rPr>
        <w:t>西藏</w:t>
      </w:r>
      <w:r>
        <w:rPr>
          <w:rFonts w:hint="eastAsia" w:ascii="仿宋_GB2312"/>
          <w:szCs w:val="32"/>
        </w:rPr>
        <w:t>分局对逾期</w:t>
      </w:r>
      <w:r>
        <w:rPr>
          <w:rFonts w:ascii="仿宋_GB2312"/>
          <w:szCs w:val="32"/>
        </w:rPr>
        <w:t>未申报</w:t>
      </w:r>
      <w:r>
        <w:rPr>
          <w:rFonts w:hint="eastAsia" w:ascii="仿宋_GB2312"/>
          <w:szCs w:val="32"/>
        </w:rPr>
        <w:t>情节严重的</w:t>
      </w:r>
      <w:r>
        <w:rPr>
          <w:rFonts w:ascii="仿宋_GB2312"/>
          <w:szCs w:val="32"/>
        </w:rPr>
        <w:t>申报主体</w:t>
      </w:r>
      <w:r>
        <w:rPr>
          <w:rFonts w:hint="eastAsia" w:ascii="仿宋_GB2312"/>
          <w:szCs w:val="32"/>
          <w:lang w:eastAsia="zh-CN"/>
        </w:rPr>
        <w:t>执行“</w:t>
      </w:r>
      <w:r>
        <w:rPr>
          <w:rFonts w:hint="eastAsia" w:ascii="仿宋_GB2312"/>
          <w:szCs w:val="32"/>
        </w:rPr>
        <w:t>不申报</w:t>
      </w:r>
      <w:r>
        <w:rPr>
          <w:rFonts w:ascii="仿宋_GB2312"/>
          <w:szCs w:val="32"/>
        </w:rPr>
        <w:t>、不解付</w:t>
      </w:r>
      <w:r>
        <w:rPr>
          <w:rFonts w:hint="eastAsia" w:ascii="仿宋_GB2312"/>
          <w:szCs w:val="32"/>
          <w:lang w:eastAsia="zh-CN"/>
        </w:rPr>
        <w:t>”</w:t>
      </w:r>
      <w:r>
        <w:rPr>
          <w:rFonts w:hint="eastAsia" w:ascii="仿宋_GB2312"/>
          <w:szCs w:val="32"/>
        </w:rPr>
        <w:t>的</w:t>
      </w:r>
      <w:r>
        <w:rPr>
          <w:rFonts w:ascii="仿宋_GB2312"/>
          <w:szCs w:val="32"/>
        </w:rPr>
        <w:t>特殊处理措施</w:t>
      </w:r>
      <w:r>
        <w:rPr>
          <w:rFonts w:hint="eastAsia" w:ascii="仿宋_GB2312"/>
          <w:szCs w:val="32"/>
        </w:rPr>
        <w:t>（以下简称“特殊处理措施”）。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ascii="黑体" w:eastAsia="黑体"/>
          <w:szCs w:val="32"/>
        </w:rPr>
      </w:pPr>
      <w:r>
        <w:rPr>
          <w:rFonts w:hint="eastAsia" w:ascii="黑体" w:eastAsia="黑体"/>
          <w:szCs w:val="32"/>
        </w:rPr>
        <w:t>执行标准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第五条</w:t>
      </w:r>
      <w:r>
        <w:rPr>
          <w:rFonts w:hint="eastAsia" w:ascii="华文仿宋" w:hAnsi="华文仿宋" w:eastAsia="华文仿宋"/>
          <w:b/>
          <w:szCs w:val="32"/>
          <w:lang w:val="en-US" w:eastAsia="zh-CN"/>
        </w:rPr>
        <w:t xml:space="preserve">  </w:t>
      </w:r>
      <w:r>
        <w:rPr>
          <w:rFonts w:hint="eastAsia" w:ascii="仿宋_GB2312"/>
          <w:szCs w:val="32"/>
        </w:rPr>
        <w:t>申报主体逾期未申报行为符合下列情形</w:t>
      </w:r>
      <w:r>
        <w:rPr>
          <w:rFonts w:ascii="仿宋_GB2312"/>
          <w:szCs w:val="32"/>
        </w:rPr>
        <w:t>之一的，即为</w:t>
      </w:r>
      <w:r>
        <w:rPr>
          <w:rFonts w:hint="eastAsia" w:ascii="仿宋_GB2312"/>
          <w:szCs w:val="32"/>
        </w:rPr>
        <w:t>逾期未申报</w:t>
      </w:r>
      <w:r>
        <w:rPr>
          <w:rFonts w:ascii="仿宋_GB2312"/>
          <w:szCs w:val="32"/>
        </w:rPr>
        <w:t>情节严重</w:t>
      </w:r>
      <w:r>
        <w:rPr>
          <w:rFonts w:hint="eastAsia" w:ascii="仿宋_GB2312"/>
          <w:szCs w:val="32"/>
        </w:rPr>
        <w:t>行为</w:t>
      </w:r>
      <w:r>
        <w:rPr>
          <w:rFonts w:ascii="仿宋_GB2312"/>
          <w:szCs w:val="32"/>
        </w:rPr>
        <w:t>，应对其</w:t>
      </w:r>
      <w:r>
        <w:rPr>
          <w:rFonts w:hint="eastAsia" w:ascii="仿宋_GB2312"/>
          <w:szCs w:val="32"/>
          <w:lang w:eastAsia="zh-CN"/>
        </w:rPr>
        <w:t>执行</w:t>
      </w:r>
      <w:r>
        <w:rPr>
          <w:rFonts w:ascii="仿宋_GB2312"/>
          <w:szCs w:val="32"/>
        </w:rPr>
        <w:t>特殊处理措施：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hAnsi="华文仿宋"/>
          <w:szCs w:val="32"/>
        </w:rPr>
      </w:pPr>
      <w:r>
        <w:rPr>
          <w:rFonts w:hint="eastAsia" w:ascii="仿宋_GB2312" w:hAnsi="华文仿宋"/>
          <w:szCs w:val="32"/>
        </w:rPr>
        <w:t>（一）单笔超过申报</w:t>
      </w:r>
      <w:r>
        <w:rPr>
          <w:rFonts w:ascii="仿宋_GB2312" w:hAnsi="华文仿宋"/>
          <w:szCs w:val="32"/>
        </w:rPr>
        <w:t>时限</w:t>
      </w:r>
      <w:r>
        <w:rPr>
          <w:rFonts w:hint="eastAsia" w:ascii="仿宋_GB2312" w:hAnsi="华文仿宋"/>
          <w:szCs w:val="32"/>
        </w:rPr>
        <w:t>（</w:t>
      </w:r>
      <w:r>
        <w:rPr>
          <w:rFonts w:hint="eastAsia" w:ascii="仿宋_GB2312"/>
          <w:szCs w:val="32"/>
        </w:rPr>
        <w:t>解付／结汇后的五个工作日内</w:t>
      </w:r>
      <w:r>
        <w:rPr>
          <w:rFonts w:hint="eastAsia" w:ascii="仿宋_GB2312" w:hAnsi="华文仿宋"/>
          <w:szCs w:val="32"/>
        </w:rPr>
        <w:t>）七个工作日（含）以上。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hAnsi="华文仿宋"/>
          <w:szCs w:val="32"/>
        </w:rPr>
      </w:pPr>
      <w:r>
        <w:rPr>
          <w:rFonts w:hint="eastAsia" w:ascii="仿宋_GB2312" w:hAnsi="华文仿宋"/>
          <w:szCs w:val="32"/>
        </w:rPr>
        <w:t>（二）一年内逾期未申报累计5笔（含）</w:t>
      </w:r>
      <w:r>
        <w:rPr>
          <w:rFonts w:hint="eastAsia" w:ascii="仿宋_GB2312" w:hAnsi="华文仿宋"/>
          <w:szCs w:val="32"/>
          <w:lang w:eastAsia="zh-CN"/>
        </w:rPr>
        <w:t>以上</w:t>
      </w:r>
      <w:r>
        <w:rPr>
          <w:rFonts w:hint="eastAsia" w:ascii="仿宋_GB2312" w:hAnsi="华文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华文仿宋"/>
          <w:szCs w:val="32"/>
        </w:rPr>
      </w:pPr>
      <w:r>
        <w:rPr>
          <w:rFonts w:hint="eastAsia" w:ascii="华文仿宋" w:hAnsi="华文仿宋" w:eastAsia="华文仿宋"/>
          <w:b/>
          <w:szCs w:val="32"/>
        </w:rPr>
        <w:t>第六条</w:t>
      </w:r>
      <w:r>
        <w:rPr>
          <w:rFonts w:hint="eastAsia" w:ascii="华文仿宋" w:hAnsi="华文仿宋" w:eastAsia="华文仿宋"/>
          <w:b/>
          <w:szCs w:val="32"/>
          <w:lang w:val="en-US" w:eastAsia="zh-CN"/>
        </w:rPr>
        <w:t xml:space="preserve">  </w:t>
      </w:r>
      <w:r>
        <w:rPr>
          <w:rFonts w:hint="eastAsia" w:ascii="仿宋_GB2312" w:hAnsi="华文仿宋"/>
          <w:szCs w:val="32"/>
        </w:rPr>
        <w:t>对由于下列原因导致逾期未申报的，不执行“不</w:t>
      </w:r>
      <w:r>
        <w:rPr>
          <w:rFonts w:hint="eastAsia" w:ascii="仿宋_GB2312" w:hAnsi="华文仿宋"/>
          <w:szCs w:val="32"/>
          <w:lang w:eastAsia="zh-CN"/>
        </w:rPr>
        <w:t>申</w:t>
      </w:r>
      <w:r>
        <w:rPr>
          <w:rFonts w:hint="eastAsia" w:ascii="仿宋_GB2312" w:hAnsi="华文仿宋"/>
          <w:szCs w:val="32"/>
        </w:rPr>
        <w:t>报</w:t>
      </w:r>
      <w:r>
        <w:rPr>
          <w:rFonts w:hint="eastAsia" w:ascii="仿宋_GB2312" w:hAnsi="华文仿宋"/>
          <w:szCs w:val="32"/>
          <w:lang w:eastAsia="zh-CN"/>
        </w:rPr>
        <w:t>、</w:t>
      </w:r>
      <w:r>
        <w:rPr>
          <w:rFonts w:hint="eastAsia" w:ascii="仿宋_GB2312" w:hAnsi="华文仿宋"/>
          <w:szCs w:val="32"/>
        </w:rPr>
        <w:t>不解付”特殊处理措施。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_GB2312" w:hAnsi="华文仿宋"/>
          <w:szCs w:val="32"/>
        </w:rPr>
      </w:pPr>
      <w:r>
        <w:rPr>
          <w:rFonts w:hint="eastAsia" w:ascii="仿宋_GB2312" w:hAnsi="华文仿宋"/>
          <w:szCs w:val="32"/>
        </w:rPr>
        <w:t>（一）因外汇局、经办银行“数字外管”平台等业务系统故障导致逾期未申报的；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华文仿宋"/>
          <w:szCs w:val="32"/>
        </w:rPr>
      </w:pPr>
      <w:r>
        <w:rPr>
          <w:rFonts w:hint="eastAsia" w:ascii="仿宋_GB2312" w:hAnsi="华文仿宋"/>
          <w:szCs w:val="32"/>
        </w:rPr>
        <w:t>（二）因申报主体解散、注销等确实联系不上的；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hAnsi="华文仿宋"/>
          <w:szCs w:val="32"/>
        </w:rPr>
      </w:pPr>
      <w:r>
        <w:rPr>
          <w:rFonts w:hint="eastAsia" w:ascii="仿宋_GB2312" w:hAnsi="华文仿宋"/>
          <w:szCs w:val="32"/>
        </w:rPr>
        <w:t>（三）因修改历史数据导致逾期未申报的。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hAnsi="华文仿宋"/>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ascii="黑体" w:eastAsia="黑体"/>
          <w:szCs w:val="32"/>
        </w:rPr>
      </w:pPr>
      <w:r>
        <w:rPr>
          <w:rFonts w:hint="eastAsia" w:ascii="黑体" w:eastAsia="黑体"/>
          <w:szCs w:val="32"/>
        </w:rPr>
        <w:t>处理程序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第七条</w:t>
      </w:r>
      <w:r>
        <w:rPr>
          <w:rFonts w:hint="eastAsia" w:ascii="华文仿宋" w:hAnsi="华文仿宋" w:eastAsia="华文仿宋"/>
          <w:b/>
          <w:szCs w:val="32"/>
          <w:lang w:val="en-US" w:eastAsia="zh-CN"/>
        </w:rPr>
        <w:t xml:space="preserve">  </w:t>
      </w:r>
      <w:r>
        <w:rPr>
          <w:rFonts w:hint="eastAsia" w:ascii="仿宋_GB2312"/>
          <w:szCs w:val="32"/>
        </w:rPr>
        <w:t>经办银行应及时将本行符合第</w:t>
      </w:r>
      <w:r>
        <w:rPr>
          <w:rFonts w:hint="eastAsia" w:ascii="仿宋_GB2312"/>
          <w:szCs w:val="32"/>
          <w:lang w:eastAsia="zh-CN"/>
        </w:rPr>
        <w:t>五</w:t>
      </w:r>
      <w:r>
        <w:rPr>
          <w:rFonts w:hint="eastAsia" w:ascii="仿宋_GB2312"/>
          <w:szCs w:val="32"/>
        </w:rPr>
        <w:t>条所列情形的申报主体的名单及逾期未申报情况以书面形式上报西藏分局</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第八条</w:t>
      </w:r>
      <w:r>
        <w:rPr>
          <w:rFonts w:hint="eastAsia" w:ascii="华文仿宋" w:hAnsi="华文仿宋" w:eastAsia="华文仿宋"/>
          <w:b/>
          <w:szCs w:val="32"/>
          <w:lang w:val="en-US" w:eastAsia="zh-CN"/>
        </w:rPr>
        <w:t xml:space="preserve">  </w:t>
      </w:r>
      <w:r>
        <w:rPr>
          <w:rFonts w:hint="eastAsia" w:ascii="仿宋_GB2312"/>
          <w:szCs w:val="32"/>
        </w:rPr>
        <w:t>西藏分局在核实相关情况后，对应予</w:t>
      </w:r>
      <w:r>
        <w:rPr>
          <w:rFonts w:ascii="仿宋_GB2312"/>
          <w:szCs w:val="32"/>
        </w:rPr>
        <w:t>执行特殊处理措施</w:t>
      </w:r>
      <w:r>
        <w:rPr>
          <w:rFonts w:hint="eastAsia" w:ascii="仿宋_GB2312"/>
          <w:szCs w:val="32"/>
        </w:rPr>
        <w:t>的</w:t>
      </w:r>
      <w:r>
        <w:rPr>
          <w:rFonts w:ascii="仿宋_GB2312"/>
          <w:szCs w:val="32"/>
        </w:rPr>
        <w:t>申报主体下发</w:t>
      </w:r>
      <w:r>
        <w:rPr>
          <w:rFonts w:hint="eastAsia" w:ascii="仿宋_GB2312"/>
          <w:szCs w:val="32"/>
        </w:rPr>
        <w:t>《国家外汇管理局</w:t>
      </w:r>
      <w:r>
        <w:rPr>
          <w:rFonts w:hint="eastAsia" w:ascii="仿宋_GB2312"/>
          <w:szCs w:val="32"/>
          <w:lang w:eastAsia="zh-CN"/>
        </w:rPr>
        <w:t>西藏自治区</w:t>
      </w:r>
      <w:r>
        <w:rPr>
          <w:rFonts w:hint="eastAsia" w:ascii="仿宋_GB2312"/>
          <w:szCs w:val="32"/>
        </w:rPr>
        <w:t>分局“不申报、不解付”特殊处理措施执行通知书（机构版）》（见附</w:t>
      </w:r>
      <w:r>
        <w:rPr>
          <w:rFonts w:hint="eastAsia" w:ascii="仿宋_GB2312"/>
          <w:szCs w:val="32"/>
          <w:lang w:val="en-US" w:eastAsia="zh-CN"/>
        </w:rPr>
        <w:t>1</w:t>
      </w:r>
      <w:r>
        <w:rPr>
          <w:rFonts w:hint="eastAsia" w:ascii="仿宋_GB2312"/>
          <w:szCs w:val="32"/>
        </w:rPr>
        <w:t>），</w:t>
      </w:r>
      <w:r>
        <w:rPr>
          <w:rFonts w:ascii="仿宋_GB2312"/>
          <w:szCs w:val="32"/>
        </w:rPr>
        <w:t>并</w:t>
      </w:r>
      <w:r>
        <w:rPr>
          <w:rFonts w:hint="eastAsia" w:ascii="仿宋_GB2312"/>
          <w:szCs w:val="32"/>
        </w:rPr>
        <w:t>向辖内</w:t>
      </w:r>
      <w:r>
        <w:rPr>
          <w:rFonts w:ascii="仿宋_GB2312"/>
          <w:szCs w:val="32"/>
        </w:rPr>
        <w:t>银行</w:t>
      </w:r>
      <w:r>
        <w:rPr>
          <w:rFonts w:hint="eastAsia" w:ascii="仿宋_GB2312"/>
          <w:szCs w:val="32"/>
        </w:rPr>
        <w:t>下发</w:t>
      </w:r>
      <w:r>
        <w:rPr>
          <w:rFonts w:ascii="仿宋_GB2312"/>
          <w:szCs w:val="32"/>
        </w:rPr>
        <w:t>《</w:t>
      </w:r>
      <w:r>
        <w:rPr>
          <w:rFonts w:hint="eastAsia" w:ascii="仿宋_GB2312"/>
          <w:szCs w:val="32"/>
        </w:rPr>
        <w:t>国家外汇管理局</w:t>
      </w:r>
      <w:r>
        <w:rPr>
          <w:rFonts w:hint="eastAsia" w:ascii="仿宋_GB2312"/>
          <w:szCs w:val="32"/>
          <w:lang w:eastAsia="zh-CN"/>
        </w:rPr>
        <w:t>西藏自治区</w:t>
      </w:r>
      <w:r>
        <w:rPr>
          <w:rFonts w:hint="eastAsia" w:ascii="仿宋_GB2312"/>
          <w:szCs w:val="32"/>
        </w:rPr>
        <w:t>分局“不申报、不解付”特殊处理措施执行通知书（银行版）</w:t>
      </w:r>
      <w:r>
        <w:rPr>
          <w:rFonts w:ascii="仿宋_GB2312"/>
          <w:szCs w:val="32"/>
        </w:rPr>
        <w:t>》</w:t>
      </w:r>
      <w:r>
        <w:rPr>
          <w:rFonts w:hint="eastAsia" w:ascii="仿宋_GB2312"/>
          <w:szCs w:val="32"/>
        </w:rPr>
        <w:t>（见</w:t>
      </w:r>
      <w:r>
        <w:rPr>
          <w:rFonts w:ascii="仿宋_GB2312"/>
          <w:szCs w:val="32"/>
        </w:rPr>
        <w:t>附</w:t>
      </w:r>
      <w:r>
        <w:rPr>
          <w:rFonts w:hint="eastAsia" w:ascii="仿宋_GB2312"/>
          <w:szCs w:val="32"/>
          <w:lang w:val="en-US" w:eastAsia="zh-CN"/>
        </w:rPr>
        <w:t>2</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第九条</w:t>
      </w:r>
      <w:r>
        <w:rPr>
          <w:rFonts w:hint="eastAsia" w:ascii="华文仿宋" w:hAnsi="华文仿宋" w:eastAsia="华文仿宋"/>
          <w:b/>
          <w:szCs w:val="32"/>
          <w:lang w:val="en-US" w:eastAsia="zh-CN"/>
        </w:rPr>
        <w:t xml:space="preserve">  </w:t>
      </w:r>
      <w:r>
        <w:rPr>
          <w:rFonts w:hint="eastAsia" w:ascii="仿宋_GB2312"/>
          <w:szCs w:val="32"/>
        </w:rPr>
        <w:t>特殊处理措施的</w:t>
      </w:r>
      <w:r>
        <w:rPr>
          <w:rFonts w:hint="eastAsia" w:ascii="仿宋_GB2312"/>
          <w:szCs w:val="32"/>
          <w:lang w:eastAsia="zh-CN"/>
        </w:rPr>
        <w:t>执行</w:t>
      </w:r>
      <w:r>
        <w:rPr>
          <w:rFonts w:hint="eastAsia" w:ascii="仿宋_GB2312"/>
          <w:szCs w:val="32"/>
        </w:rPr>
        <w:t>期限为2个月，并可根据实际情况延期</w:t>
      </w:r>
      <w:r>
        <w:rPr>
          <w:rFonts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第十条</w:t>
      </w:r>
      <w:r>
        <w:rPr>
          <w:rFonts w:hint="eastAsia" w:ascii="华文仿宋" w:hAnsi="华文仿宋" w:eastAsia="华文仿宋"/>
          <w:b/>
          <w:szCs w:val="32"/>
          <w:lang w:val="en-US" w:eastAsia="zh-CN"/>
        </w:rPr>
        <w:t xml:space="preserve">  </w:t>
      </w:r>
      <w:r>
        <w:rPr>
          <w:rFonts w:hint="eastAsia" w:ascii="仿宋_GB2312"/>
          <w:szCs w:val="32"/>
        </w:rPr>
        <w:t>对于被执行特殊处理措施的申报</w:t>
      </w:r>
      <w:r>
        <w:rPr>
          <w:rFonts w:ascii="仿宋_GB2312"/>
          <w:szCs w:val="32"/>
        </w:rPr>
        <w:t>主体</w:t>
      </w:r>
      <w:r>
        <w:rPr>
          <w:rFonts w:hint="eastAsia" w:ascii="仿宋_GB2312"/>
          <w:szCs w:val="32"/>
        </w:rPr>
        <w:t>，经办银行</w:t>
      </w:r>
      <w:r>
        <w:rPr>
          <w:rFonts w:ascii="仿宋_GB2312"/>
          <w:szCs w:val="32"/>
        </w:rPr>
        <w:t>和申报主体应当按以下规定办理</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szCs w:val="32"/>
        </w:rPr>
      </w:pPr>
      <w:r>
        <w:rPr>
          <w:rFonts w:hint="eastAsia" w:ascii="仿宋_GB2312"/>
          <w:szCs w:val="32"/>
        </w:rPr>
        <w:t>（一）经办银行应督促申报</w:t>
      </w:r>
      <w:r>
        <w:rPr>
          <w:rFonts w:ascii="仿宋_GB2312"/>
          <w:szCs w:val="32"/>
        </w:rPr>
        <w:t>主体</w:t>
      </w:r>
      <w:r>
        <w:rPr>
          <w:rFonts w:hint="eastAsia" w:ascii="仿宋_GB2312"/>
          <w:szCs w:val="32"/>
        </w:rPr>
        <w:t>逐笔补报其此前未按期申报的涉外收入款项，并通知其以纸质申报方式完成其被执行特殊处理措施期间新收款项的申报。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仿宋_GB2312"/>
          <w:szCs w:val="32"/>
        </w:rPr>
        <w:t>（二）申报主体应通过纸质申报、电子凭证申报或网上申报方式补报此前未按期申报的涉外收入款项，履行</w:t>
      </w:r>
      <w:r>
        <w:rPr>
          <w:rFonts w:ascii="仿宋_GB2312"/>
          <w:szCs w:val="32"/>
        </w:rPr>
        <w:t>补报义务后</w:t>
      </w:r>
      <w:r>
        <w:rPr>
          <w:rFonts w:hint="eastAsia" w:ascii="仿宋_GB2312"/>
          <w:szCs w:val="32"/>
        </w:rPr>
        <w:t>，应向</w:t>
      </w:r>
      <w:r>
        <w:rPr>
          <w:rFonts w:hint="eastAsia" w:ascii="仿宋_GB2312"/>
          <w:szCs w:val="32"/>
          <w:lang w:eastAsia="zh-CN"/>
        </w:rPr>
        <w:t>西藏</w:t>
      </w:r>
      <w:r>
        <w:rPr>
          <w:rFonts w:hint="eastAsia" w:ascii="仿宋_GB2312"/>
          <w:szCs w:val="32"/>
        </w:rPr>
        <w:t>分局</w:t>
      </w:r>
      <w:r>
        <w:rPr>
          <w:rFonts w:ascii="仿宋_GB2312"/>
          <w:szCs w:val="32"/>
        </w:rPr>
        <w:t>提交</w:t>
      </w:r>
      <w:r>
        <w:rPr>
          <w:rFonts w:hint="eastAsia" w:ascii="仿宋_GB2312"/>
          <w:szCs w:val="32"/>
        </w:rPr>
        <w:t>《逾期未申报</w:t>
      </w:r>
      <w:r>
        <w:rPr>
          <w:rFonts w:ascii="仿宋_GB2312"/>
          <w:szCs w:val="32"/>
        </w:rPr>
        <w:t>数据补报情况报告</w:t>
      </w:r>
      <w:r>
        <w:rPr>
          <w:rFonts w:hint="eastAsia" w:ascii="仿宋_GB2312"/>
          <w:szCs w:val="32"/>
        </w:rPr>
        <w:t>》（见附</w:t>
      </w:r>
      <w:r>
        <w:rPr>
          <w:rFonts w:hint="eastAsia" w:ascii="仿宋_GB2312"/>
          <w:szCs w:val="32"/>
          <w:lang w:val="en-US" w:eastAsia="zh-CN"/>
        </w:rPr>
        <w:t>3</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仿宋_GB2312"/>
          <w:szCs w:val="32"/>
        </w:rPr>
        <w:t>（三）</w:t>
      </w:r>
      <w:r>
        <w:rPr>
          <w:rFonts w:hint="eastAsia" w:ascii="仿宋_GB2312"/>
          <w:szCs w:val="32"/>
          <w:lang w:eastAsia="zh-CN"/>
        </w:rPr>
        <w:t>西藏</w:t>
      </w:r>
      <w:r>
        <w:rPr>
          <w:rFonts w:hint="eastAsia" w:ascii="仿宋_GB2312"/>
          <w:szCs w:val="32"/>
        </w:rPr>
        <w:t>分局对</w:t>
      </w:r>
      <w:r>
        <w:rPr>
          <w:rFonts w:ascii="仿宋_GB2312"/>
          <w:szCs w:val="32"/>
        </w:rPr>
        <w:t>申报主体</w:t>
      </w:r>
      <w:r>
        <w:rPr>
          <w:rFonts w:hint="eastAsia" w:ascii="仿宋_GB2312"/>
          <w:szCs w:val="32"/>
        </w:rPr>
        <w:t>提交</w:t>
      </w:r>
      <w:r>
        <w:rPr>
          <w:rFonts w:ascii="仿宋_GB2312"/>
          <w:szCs w:val="32"/>
        </w:rPr>
        <w:t>的</w:t>
      </w:r>
      <w:r>
        <w:rPr>
          <w:rFonts w:hint="eastAsia" w:ascii="仿宋_GB2312"/>
          <w:szCs w:val="32"/>
        </w:rPr>
        <w:t>《逾期未申报</w:t>
      </w:r>
      <w:r>
        <w:rPr>
          <w:rFonts w:ascii="仿宋_GB2312"/>
          <w:szCs w:val="32"/>
        </w:rPr>
        <w:t>数据补报情况报告</w:t>
      </w:r>
      <w:r>
        <w:rPr>
          <w:rFonts w:hint="eastAsia" w:ascii="仿宋_GB2312"/>
          <w:szCs w:val="32"/>
        </w:rPr>
        <w:t>》核实</w:t>
      </w:r>
      <w:r>
        <w:rPr>
          <w:rFonts w:ascii="仿宋_GB2312"/>
          <w:szCs w:val="32"/>
        </w:rPr>
        <w:t>无误后，</w:t>
      </w:r>
      <w:r>
        <w:rPr>
          <w:rFonts w:hint="eastAsia" w:ascii="仿宋_GB2312"/>
          <w:szCs w:val="32"/>
        </w:rPr>
        <w:t>对其签</w:t>
      </w:r>
      <w:r>
        <w:rPr>
          <w:rFonts w:ascii="仿宋_GB2312"/>
          <w:szCs w:val="32"/>
        </w:rPr>
        <w:t>发</w:t>
      </w:r>
      <w:r>
        <w:rPr>
          <w:rFonts w:hint="eastAsia" w:ascii="仿宋_GB2312"/>
          <w:szCs w:val="32"/>
        </w:rPr>
        <w:t>《逾期未申报</w:t>
      </w:r>
      <w:r>
        <w:rPr>
          <w:rFonts w:ascii="仿宋_GB2312"/>
          <w:szCs w:val="32"/>
        </w:rPr>
        <w:t>数据补报确认书</w:t>
      </w:r>
      <w:r>
        <w:rPr>
          <w:rFonts w:hint="eastAsia" w:ascii="仿宋_GB2312"/>
          <w:szCs w:val="32"/>
        </w:rPr>
        <w:t>》（见附</w:t>
      </w:r>
      <w:r>
        <w:rPr>
          <w:rFonts w:hint="eastAsia" w:ascii="仿宋_GB2312"/>
          <w:szCs w:val="32"/>
          <w:lang w:val="en-US" w:eastAsia="zh-CN"/>
        </w:rPr>
        <w:t>4</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仿宋_GB2312"/>
          <w:szCs w:val="32"/>
        </w:rPr>
        <w:t>（四）申报主体应当以纸质申报方式完成被执行特殊处理措施期间新收款项的申报。经办银行审核无误后，凭申报主体提供的</w:t>
      </w:r>
      <w:r>
        <w:rPr>
          <w:rFonts w:hint="eastAsia" w:ascii="仿宋_GB2312"/>
          <w:szCs w:val="32"/>
          <w:lang w:eastAsia="zh-CN"/>
        </w:rPr>
        <w:t>西藏</w:t>
      </w:r>
      <w:r>
        <w:rPr>
          <w:rFonts w:hint="eastAsia" w:ascii="仿宋_GB2312"/>
          <w:szCs w:val="32"/>
        </w:rPr>
        <w:t>分局为其出具的《逾期未申报</w:t>
      </w:r>
      <w:r>
        <w:rPr>
          <w:rFonts w:ascii="仿宋_GB2312"/>
          <w:szCs w:val="32"/>
        </w:rPr>
        <w:t>数据补报确认书</w:t>
      </w:r>
      <w:r>
        <w:rPr>
          <w:rFonts w:hint="eastAsia" w:ascii="仿宋_GB2312"/>
          <w:szCs w:val="32"/>
        </w:rPr>
        <w:t>》，方可为其办理</w:t>
      </w:r>
      <w:r>
        <w:rPr>
          <w:rFonts w:hint="eastAsia" w:ascii="仿宋_GB2312"/>
          <w:szCs w:val="32"/>
          <w:lang w:eastAsia="zh-CN"/>
        </w:rPr>
        <w:t>上述</w:t>
      </w:r>
      <w:bookmarkStart w:id="0" w:name="_GoBack"/>
      <w:bookmarkEnd w:id="0"/>
      <w:r>
        <w:rPr>
          <w:rFonts w:hint="eastAsia" w:ascii="仿宋_GB2312"/>
          <w:szCs w:val="32"/>
          <w:lang w:eastAsia="zh-CN"/>
        </w:rPr>
        <w:t>新收</w:t>
      </w:r>
      <w:r>
        <w:rPr>
          <w:rFonts w:hint="eastAsia" w:ascii="仿宋_GB2312"/>
          <w:szCs w:val="32"/>
        </w:rPr>
        <w:t>款项的解付手续。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第十一条</w:t>
      </w:r>
      <w:r>
        <w:rPr>
          <w:rFonts w:hint="eastAsia" w:ascii="华文仿宋" w:hAnsi="华文仿宋" w:eastAsia="华文仿宋"/>
          <w:b/>
          <w:szCs w:val="32"/>
          <w:lang w:val="en-US" w:eastAsia="zh-CN"/>
        </w:rPr>
        <w:t xml:space="preserve">  </w:t>
      </w:r>
      <w:r>
        <w:rPr>
          <w:rFonts w:hint="eastAsia" w:ascii="华文仿宋" w:hAnsi="华文仿宋" w:eastAsia="华文仿宋"/>
          <w:b w:val="0"/>
          <w:bCs/>
          <w:szCs w:val="32"/>
          <w:lang w:val="en-US" w:eastAsia="zh-CN"/>
        </w:rPr>
        <w:t>在特殊处理措施期满，并确认该申报主体已经</w:t>
      </w:r>
      <w:r>
        <w:rPr>
          <w:rFonts w:hint="eastAsia" w:ascii="仿宋_GB2312"/>
          <w:szCs w:val="32"/>
        </w:rPr>
        <w:t>补报</w:t>
      </w:r>
      <w:r>
        <w:rPr>
          <w:rFonts w:ascii="仿宋_GB2312"/>
          <w:szCs w:val="32"/>
        </w:rPr>
        <w:t>其未按期申报的涉外收入款项后</w:t>
      </w:r>
      <w:r>
        <w:rPr>
          <w:rFonts w:hint="eastAsia" w:ascii="仿宋_GB2312"/>
          <w:szCs w:val="32"/>
          <w:lang w:eastAsia="zh-CN"/>
        </w:rPr>
        <w:t>，西藏分局</w:t>
      </w:r>
      <w:r>
        <w:rPr>
          <w:rFonts w:hint="eastAsia" w:ascii="仿宋_GB2312"/>
          <w:szCs w:val="32"/>
        </w:rPr>
        <w:t>向其签</w:t>
      </w:r>
      <w:r>
        <w:rPr>
          <w:rFonts w:ascii="仿宋_GB2312"/>
          <w:szCs w:val="32"/>
        </w:rPr>
        <w:t>发</w:t>
      </w:r>
      <w:r>
        <w:rPr>
          <w:rFonts w:hint="eastAsia" w:ascii="仿宋_GB2312"/>
          <w:szCs w:val="32"/>
        </w:rPr>
        <w:t>《国家外汇管理局</w:t>
      </w:r>
      <w:r>
        <w:rPr>
          <w:rFonts w:hint="eastAsia" w:ascii="仿宋_GB2312"/>
          <w:szCs w:val="32"/>
          <w:lang w:eastAsia="zh-CN"/>
        </w:rPr>
        <w:t>西藏自治区</w:t>
      </w:r>
      <w:r>
        <w:rPr>
          <w:rFonts w:hint="eastAsia" w:ascii="仿宋_GB2312"/>
          <w:szCs w:val="32"/>
        </w:rPr>
        <w:t>分局解除“不申报、不解付”特殊处理措施通知书（机构版）》（见附</w:t>
      </w:r>
      <w:r>
        <w:rPr>
          <w:rFonts w:hint="eastAsia" w:ascii="仿宋_GB2312"/>
          <w:szCs w:val="32"/>
          <w:lang w:val="en-US" w:eastAsia="zh-CN"/>
        </w:rPr>
        <w:t>5</w:t>
      </w:r>
      <w:r>
        <w:rPr>
          <w:rFonts w:hint="eastAsia" w:ascii="仿宋_GB2312"/>
          <w:szCs w:val="32"/>
        </w:rPr>
        <w:t>），</w:t>
      </w:r>
      <w:r>
        <w:rPr>
          <w:rFonts w:ascii="仿宋_GB2312"/>
          <w:szCs w:val="32"/>
        </w:rPr>
        <w:t>并</w:t>
      </w:r>
      <w:r>
        <w:rPr>
          <w:rFonts w:hint="eastAsia" w:ascii="仿宋_GB2312"/>
          <w:szCs w:val="32"/>
        </w:rPr>
        <w:t>向辖内</w:t>
      </w:r>
      <w:r>
        <w:rPr>
          <w:rFonts w:ascii="仿宋_GB2312"/>
          <w:szCs w:val="32"/>
        </w:rPr>
        <w:t>银行</w:t>
      </w:r>
      <w:r>
        <w:rPr>
          <w:rFonts w:hint="eastAsia" w:ascii="仿宋_GB2312"/>
          <w:szCs w:val="32"/>
        </w:rPr>
        <w:t>下发《国家外汇管理局</w:t>
      </w:r>
      <w:r>
        <w:rPr>
          <w:rFonts w:hint="eastAsia" w:ascii="仿宋_GB2312"/>
          <w:szCs w:val="32"/>
          <w:lang w:eastAsia="zh-CN"/>
        </w:rPr>
        <w:t>西藏自治区</w:t>
      </w:r>
      <w:r>
        <w:rPr>
          <w:rFonts w:hint="eastAsia" w:ascii="仿宋_GB2312"/>
          <w:szCs w:val="32"/>
        </w:rPr>
        <w:t>分局解除“不申报、不解付”特殊处理措施通知书（银行版）》（见</w:t>
      </w:r>
      <w:r>
        <w:rPr>
          <w:rFonts w:ascii="仿宋_GB2312"/>
          <w:szCs w:val="32"/>
        </w:rPr>
        <w:t>附</w:t>
      </w:r>
      <w:r>
        <w:rPr>
          <w:rFonts w:hint="eastAsia" w:ascii="仿宋_GB2312"/>
          <w:szCs w:val="32"/>
          <w:lang w:val="en-US" w:eastAsia="zh-CN"/>
        </w:rPr>
        <w:t>6</w:t>
      </w:r>
      <w:r>
        <w:rPr>
          <w:rFonts w:hint="eastAsia" w:ascii="仿宋_GB2312"/>
          <w:szCs w:val="32"/>
        </w:rPr>
        <w:t>）</w:t>
      </w:r>
      <w:r>
        <w:rPr>
          <w:rFonts w:hint="eastAsia" w:ascii="仿宋_GB2312"/>
          <w:szCs w:val="32"/>
          <w:lang w:eastAsia="zh-CN"/>
        </w:rPr>
        <w:t>，</w:t>
      </w:r>
      <w:r>
        <w:rPr>
          <w:rFonts w:ascii="仿宋_GB2312"/>
          <w:szCs w:val="32"/>
        </w:rPr>
        <w:t>解除对</w:t>
      </w:r>
      <w:r>
        <w:rPr>
          <w:rFonts w:hint="eastAsia" w:ascii="仿宋_GB2312"/>
          <w:szCs w:val="32"/>
        </w:rPr>
        <w:t>该</w:t>
      </w:r>
      <w:r>
        <w:rPr>
          <w:rFonts w:ascii="仿宋_GB2312"/>
          <w:szCs w:val="32"/>
        </w:rPr>
        <w:t>申报主体的特殊处理措施</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r>
        <w:rPr>
          <w:rFonts w:hint="eastAsia" w:ascii="华文仿宋" w:hAnsi="华文仿宋" w:eastAsia="华文仿宋"/>
          <w:b/>
          <w:szCs w:val="32"/>
        </w:rPr>
        <w:t>第十二条</w:t>
      </w:r>
      <w:r>
        <w:rPr>
          <w:rFonts w:hint="eastAsia" w:ascii="华文仿宋" w:hAnsi="华文仿宋" w:eastAsia="华文仿宋"/>
          <w:b/>
          <w:szCs w:val="32"/>
          <w:lang w:val="en-US" w:eastAsia="zh-CN"/>
        </w:rPr>
        <w:t xml:space="preserve">  </w:t>
      </w:r>
      <w:r>
        <w:rPr>
          <w:rFonts w:hint="eastAsia" w:ascii="仿宋_GB2312"/>
          <w:szCs w:val="32"/>
        </w:rPr>
        <w:t>对于违反本</w:t>
      </w:r>
      <w:r>
        <w:rPr>
          <w:rFonts w:hint="eastAsia" w:ascii="仿宋_GB2312"/>
          <w:szCs w:val="32"/>
          <w:lang w:eastAsia="zh-CN"/>
        </w:rPr>
        <w:t>规程</w:t>
      </w:r>
      <w:r>
        <w:rPr>
          <w:rFonts w:hint="eastAsia" w:ascii="仿宋_GB2312"/>
          <w:szCs w:val="32"/>
        </w:rPr>
        <w:t>的申报主体和辖内银行，由</w:t>
      </w:r>
      <w:r>
        <w:rPr>
          <w:rFonts w:hint="eastAsia" w:ascii="仿宋_GB2312"/>
          <w:szCs w:val="32"/>
          <w:lang w:eastAsia="zh-CN"/>
        </w:rPr>
        <w:t>西藏</w:t>
      </w:r>
      <w:r>
        <w:rPr>
          <w:rFonts w:hint="eastAsia" w:ascii="仿宋_GB2312"/>
          <w:szCs w:val="32"/>
        </w:rPr>
        <w:t>分局根据</w:t>
      </w:r>
      <w:r>
        <w:rPr>
          <w:rFonts w:ascii="仿宋_GB2312"/>
          <w:szCs w:val="32"/>
        </w:rPr>
        <w:t>《</w:t>
      </w:r>
      <w:r>
        <w:rPr>
          <w:rFonts w:hint="eastAsia" w:ascii="仿宋_GB2312"/>
          <w:szCs w:val="32"/>
        </w:rPr>
        <w:t>国家</w:t>
      </w:r>
      <w:r>
        <w:rPr>
          <w:rFonts w:ascii="仿宋_GB2312"/>
          <w:szCs w:val="32"/>
        </w:rPr>
        <w:t>外汇管理局关于印发&lt;</w:t>
      </w:r>
      <w:r>
        <w:rPr>
          <w:rFonts w:hint="eastAsia" w:ascii="仿宋_GB2312"/>
          <w:szCs w:val="32"/>
        </w:rPr>
        <w:t>通过</w:t>
      </w:r>
      <w:r>
        <w:rPr>
          <w:rFonts w:ascii="仿宋_GB2312"/>
          <w:szCs w:val="32"/>
        </w:rPr>
        <w:t>银行进行国际收支统计申报业务实施细则&gt;</w:t>
      </w:r>
      <w:r>
        <w:rPr>
          <w:rFonts w:hint="eastAsia" w:ascii="仿宋_GB2312"/>
          <w:szCs w:val="32"/>
        </w:rPr>
        <w:t>的</w:t>
      </w:r>
      <w:r>
        <w:rPr>
          <w:rFonts w:ascii="仿宋_GB2312"/>
          <w:szCs w:val="32"/>
        </w:rPr>
        <w:t>通知》</w:t>
      </w:r>
      <w:r>
        <w:rPr>
          <w:rFonts w:hint="eastAsia" w:ascii="仿宋_GB2312"/>
          <w:szCs w:val="32"/>
        </w:rPr>
        <w:t>（</w:t>
      </w:r>
      <w:r>
        <w:rPr>
          <w:rFonts w:hint="eastAsia" w:ascii="华文仿宋" w:hAnsi="华文仿宋" w:eastAsia="华文仿宋"/>
          <w:b w:val="0"/>
          <w:bCs/>
          <w:szCs w:val="32"/>
        </w:rPr>
        <w:t>汇发〔202</w:t>
      </w:r>
      <w:r>
        <w:rPr>
          <w:rFonts w:hint="eastAsia" w:ascii="华文仿宋" w:hAnsi="华文仿宋" w:eastAsia="华文仿宋"/>
          <w:b w:val="0"/>
          <w:bCs/>
          <w:szCs w:val="32"/>
          <w:lang w:val="en-US" w:eastAsia="zh-CN"/>
        </w:rPr>
        <w:t>2</w:t>
      </w:r>
      <w:r>
        <w:rPr>
          <w:rFonts w:hint="eastAsia" w:ascii="华文仿宋" w:hAnsi="华文仿宋" w:eastAsia="华文仿宋"/>
          <w:b w:val="0"/>
          <w:bCs/>
          <w:szCs w:val="32"/>
        </w:rPr>
        <w:t>〕</w:t>
      </w:r>
      <w:r>
        <w:rPr>
          <w:rFonts w:hint="eastAsia" w:ascii="华文仿宋" w:hAnsi="华文仿宋" w:eastAsia="华文仿宋"/>
          <w:b w:val="0"/>
          <w:bCs/>
          <w:szCs w:val="32"/>
          <w:lang w:val="en-US" w:eastAsia="zh-CN"/>
        </w:rPr>
        <w:t>22</w:t>
      </w:r>
      <w:r>
        <w:rPr>
          <w:rFonts w:hint="eastAsia" w:ascii="华文仿宋" w:hAnsi="华文仿宋" w:eastAsia="华文仿宋"/>
          <w:b w:val="0"/>
          <w:bCs/>
          <w:szCs w:val="32"/>
        </w:rPr>
        <w:t>号</w:t>
      </w:r>
      <w:r>
        <w:rPr>
          <w:rFonts w:hint="eastAsia" w:ascii="仿宋_GB2312"/>
          <w:szCs w:val="32"/>
        </w:rPr>
        <w:t>）等有关规定进行处理。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ascii="仿宋_GB231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jc w:val="center"/>
        <w:textAlignment w:val="auto"/>
        <w:outlineLvl w:val="9"/>
        <w:rPr>
          <w:rFonts w:ascii="黑体" w:eastAsia="黑体"/>
          <w:szCs w:val="32"/>
        </w:rPr>
      </w:pPr>
      <w:r>
        <w:rPr>
          <w:rFonts w:hint="eastAsia" w:ascii="黑体" w:eastAsia="黑体"/>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szCs w:val="32"/>
        </w:rPr>
      </w:pPr>
      <w:r>
        <w:rPr>
          <w:rFonts w:hint="eastAsia" w:ascii="华文仿宋" w:hAnsi="华文仿宋" w:eastAsia="华文仿宋"/>
          <w:b/>
          <w:szCs w:val="32"/>
        </w:rPr>
        <w:t>第十三条</w:t>
      </w:r>
      <w:r>
        <w:rPr>
          <w:rFonts w:hint="eastAsia" w:ascii="华文仿宋" w:hAnsi="华文仿宋" w:eastAsia="华文仿宋"/>
          <w:b/>
          <w:szCs w:val="32"/>
          <w:lang w:val="en-US" w:eastAsia="zh-CN"/>
        </w:rPr>
        <w:t xml:space="preserve">  </w:t>
      </w:r>
      <w:r>
        <w:rPr>
          <w:rFonts w:hint="eastAsia" w:ascii="仿宋_GB2312"/>
          <w:szCs w:val="32"/>
        </w:rPr>
        <w:t>本</w:t>
      </w:r>
      <w:r>
        <w:rPr>
          <w:rFonts w:hint="eastAsia" w:ascii="仿宋_GB2312"/>
          <w:szCs w:val="32"/>
          <w:lang w:eastAsia="zh-CN"/>
        </w:rPr>
        <w:t>规程</w:t>
      </w:r>
      <w:r>
        <w:rPr>
          <w:rFonts w:hint="eastAsia" w:ascii="仿宋_GB2312"/>
          <w:szCs w:val="32"/>
        </w:rPr>
        <w:t>由国家外汇管理局</w:t>
      </w:r>
      <w:r>
        <w:rPr>
          <w:rFonts w:hint="eastAsia" w:ascii="仿宋_GB2312"/>
          <w:szCs w:val="32"/>
          <w:lang w:eastAsia="zh-CN"/>
        </w:rPr>
        <w:t>西藏自治区</w:t>
      </w:r>
      <w:r>
        <w:rPr>
          <w:rFonts w:hint="eastAsia" w:ascii="仿宋_GB2312"/>
          <w:szCs w:val="32"/>
        </w:rPr>
        <w:t>分局负责解释。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szCs w:val="32"/>
        </w:rPr>
      </w:pPr>
      <w:r>
        <w:rPr>
          <w:rFonts w:hint="eastAsia" w:ascii="华文仿宋" w:hAnsi="华文仿宋" w:eastAsia="华文仿宋"/>
          <w:b/>
          <w:szCs w:val="32"/>
        </w:rPr>
        <w:t>第十四条</w:t>
      </w:r>
      <w:r>
        <w:rPr>
          <w:rFonts w:hint="eastAsia" w:ascii="华文仿宋" w:hAnsi="华文仿宋" w:eastAsia="华文仿宋"/>
          <w:b/>
          <w:szCs w:val="32"/>
          <w:lang w:val="en-US" w:eastAsia="zh-CN"/>
        </w:rPr>
        <w:t xml:space="preserve">  </w:t>
      </w:r>
      <w:r>
        <w:rPr>
          <w:rFonts w:hint="eastAsia" w:ascii="仿宋_GB2312"/>
          <w:szCs w:val="32"/>
        </w:rPr>
        <w:t>本</w:t>
      </w:r>
      <w:r>
        <w:rPr>
          <w:rFonts w:hint="eastAsia" w:ascii="仿宋_GB2312"/>
          <w:szCs w:val="32"/>
          <w:lang w:eastAsia="zh-CN"/>
        </w:rPr>
        <w:t>规程</w:t>
      </w:r>
      <w:r>
        <w:rPr>
          <w:rFonts w:hint="eastAsia" w:ascii="仿宋_GB2312"/>
          <w:szCs w:val="32"/>
        </w:rPr>
        <w:t>所引用或遵循的文件如有更新，在文件实施之日起自动按新文件执行。</w:t>
      </w:r>
    </w:p>
    <w:p>
      <w:pPr>
        <w:spacing w:line="520" w:lineRule="exact"/>
        <w:ind w:firstLine="632" w:firstLineChars="200"/>
        <w:rPr>
          <w:rFonts w:ascii="黑体" w:hAnsi="黑体" w:eastAsia="黑体"/>
          <w:szCs w:val="32"/>
        </w:rPr>
      </w:pPr>
      <w:r>
        <w:rPr>
          <w:rFonts w:hint="eastAsia" w:ascii="华文仿宋" w:hAnsi="华文仿宋" w:eastAsia="华文仿宋"/>
          <w:b/>
          <w:szCs w:val="32"/>
        </w:rPr>
        <w:t>第十</w:t>
      </w:r>
      <w:r>
        <w:rPr>
          <w:rFonts w:hint="eastAsia" w:ascii="华文仿宋" w:hAnsi="华文仿宋" w:eastAsia="华文仿宋"/>
          <w:b/>
          <w:szCs w:val="32"/>
          <w:lang w:eastAsia="zh-CN"/>
        </w:rPr>
        <w:t>五</w:t>
      </w:r>
      <w:r>
        <w:rPr>
          <w:rFonts w:hint="eastAsia" w:ascii="华文仿宋" w:hAnsi="华文仿宋" w:eastAsia="华文仿宋"/>
          <w:b/>
          <w:szCs w:val="32"/>
        </w:rPr>
        <w:t>条</w:t>
      </w:r>
      <w:r>
        <w:rPr>
          <w:rFonts w:hint="eastAsia" w:ascii="华文仿宋" w:hAnsi="华文仿宋" w:eastAsia="华文仿宋"/>
          <w:b/>
          <w:szCs w:val="32"/>
          <w:lang w:val="en-US" w:eastAsia="zh-CN"/>
        </w:rPr>
        <w:t xml:space="preserve">  </w:t>
      </w:r>
      <w:r>
        <w:rPr>
          <w:rFonts w:hint="eastAsia" w:ascii="仿宋_GB2312"/>
          <w:szCs w:val="32"/>
        </w:rPr>
        <w:t>本</w:t>
      </w:r>
      <w:r>
        <w:rPr>
          <w:rFonts w:hint="eastAsia" w:ascii="仿宋_GB2312"/>
          <w:szCs w:val="32"/>
          <w:lang w:eastAsia="zh-CN"/>
        </w:rPr>
        <w:t>规程</w:t>
      </w:r>
      <w:r>
        <w:rPr>
          <w:rFonts w:hint="eastAsia" w:ascii="仿宋_GB2312"/>
          <w:szCs w:val="32"/>
        </w:rPr>
        <w:t>自发布之日起实施。《国家外汇管理局西藏自治区分局关于印发&lt;国家外汇管理局西藏自治区分局机构申报主体涉外收入逾期未申报管理制度&gt;的通知》（藏汇管发〔2016〕106号）同时废止。</w:t>
      </w:r>
      <w:r>
        <w:rPr>
          <w:rFonts w:ascii="仿宋_GB2312"/>
          <w:szCs w:val="32"/>
        </w:rPr>
        <w:br w:type="page"/>
      </w:r>
      <w:r>
        <w:rPr>
          <w:rFonts w:hint="eastAsia" w:ascii="黑体" w:hAnsi="黑体" w:eastAsia="黑体"/>
          <w:szCs w:val="32"/>
        </w:rPr>
        <w:t>附</w:t>
      </w:r>
      <w:r>
        <w:rPr>
          <w:rFonts w:hint="eastAsia" w:ascii="黑体" w:hAnsi="黑体" w:eastAsia="黑体"/>
          <w:szCs w:val="32"/>
          <w:lang w:val="en-US" w:eastAsia="zh-CN"/>
        </w:rPr>
        <w:t>1</w:t>
      </w:r>
      <w:r>
        <w:rPr>
          <w:rFonts w:hint="eastAsia" w:ascii="黑体" w:hAnsi="黑体" w:eastAsia="黑体"/>
          <w:szCs w:val="32"/>
        </w:rPr>
        <w:t>：</w:t>
      </w:r>
    </w:p>
    <w:p>
      <w:pPr>
        <w:spacing w:line="520" w:lineRule="exact"/>
        <w:jc w:val="center"/>
        <w:rPr>
          <w:rFonts w:ascii="黑体" w:eastAsia="黑体"/>
          <w:sz w:val="36"/>
        </w:rPr>
      </w:pP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国家外汇管理局</w:t>
      </w:r>
      <w:r>
        <w:rPr>
          <w:rFonts w:hint="eastAsia" w:ascii="方正小标宋_GBK" w:hAnsi="方正小标宋_GBK" w:eastAsia="方正小标宋_GBK" w:cs="方正小标宋_GBK"/>
          <w:sz w:val="44"/>
          <w:szCs w:val="44"/>
          <w:lang w:eastAsia="zh-CN"/>
        </w:rPr>
        <w:t>西藏自治区</w:t>
      </w:r>
      <w:r>
        <w:rPr>
          <w:rFonts w:hint="eastAsia" w:ascii="方正小标宋_GBK" w:hAnsi="方正小标宋_GBK" w:eastAsia="方正小标宋_GBK" w:cs="方正小标宋_GBK"/>
          <w:sz w:val="44"/>
          <w:szCs w:val="44"/>
        </w:rPr>
        <w:t>分局“不申报、不解付”特殊处理措施执行通知书（机构</w:t>
      </w:r>
      <w:r>
        <w:rPr>
          <w:rFonts w:ascii="方正小标宋_GBK" w:hAnsi="方正小标宋_GBK" w:eastAsia="方正小标宋_GBK" w:cs="方正小标宋_GBK"/>
          <w:sz w:val="44"/>
          <w:szCs w:val="44"/>
        </w:rPr>
        <w:t>版</w:t>
      </w:r>
      <w:r>
        <w:rPr>
          <w:rFonts w:hint="eastAsia" w:ascii="方正小标宋_GBK" w:hAnsi="方正小标宋_GBK" w:eastAsia="方正小标宋_GBK" w:cs="方正小标宋_GBK"/>
          <w:sz w:val="44"/>
          <w:szCs w:val="44"/>
        </w:rPr>
        <w:t>）</w:t>
      </w:r>
    </w:p>
    <w:p>
      <w:pPr>
        <w:spacing w:line="520" w:lineRule="exact"/>
        <w:rPr>
          <w:rFonts w:ascii="仿宋_GB2312"/>
          <w:sz w:val="30"/>
        </w:rPr>
      </w:pPr>
    </w:p>
    <w:p>
      <w:pPr>
        <w:spacing w:line="520" w:lineRule="exact"/>
        <w:ind w:right="600"/>
        <w:jc w:val="center"/>
        <w:rPr>
          <w:rFonts w:ascii="仿宋_GB2312"/>
          <w:szCs w:val="32"/>
        </w:rPr>
      </w:pPr>
      <w:r>
        <w:rPr>
          <w:rFonts w:hint="eastAsia" w:ascii="仿宋_GB2312"/>
          <w:szCs w:val="32"/>
        </w:rPr>
        <w:t>编号</w:t>
      </w:r>
      <w:r>
        <w:rPr>
          <w:rFonts w:ascii="仿宋_GB2312"/>
          <w:szCs w:val="32"/>
        </w:rPr>
        <w:t>：</w:t>
      </w:r>
    </w:p>
    <w:p>
      <w:pPr>
        <w:spacing w:line="520" w:lineRule="exact"/>
        <w:rPr>
          <w:rFonts w:ascii="仿宋_GB2312"/>
          <w:sz w:val="30"/>
        </w:rPr>
      </w:pPr>
    </w:p>
    <w:p>
      <w:pPr>
        <w:spacing w:line="520" w:lineRule="exact"/>
        <w:rPr>
          <w:rFonts w:ascii="仿宋_GB2312" w:hAnsi="华文仿宋"/>
          <w:szCs w:val="30"/>
        </w:rPr>
      </w:pPr>
      <w:r>
        <w:rPr>
          <w:rFonts w:hint="eastAsia" w:ascii="仿宋_GB2312"/>
          <w:szCs w:val="30"/>
        </w:rPr>
        <w:t>____________（机构</w:t>
      </w:r>
      <w:r>
        <w:rPr>
          <w:rFonts w:ascii="仿宋_GB2312"/>
          <w:szCs w:val="30"/>
        </w:rPr>
        <w:t>名称</w:t>
      </w:r>
      <w:r>
        <w:rPr>
          <w:rFonts w:hint="eastAsia" w:ascii="仿宋_GB2312"/>
          <w:szCs w:val="30"/>
        </w:rPr>
        <w:t>及主体标识码）：</w:t>
      </w:r>
    </w:p>
    <w:p>
      <w:pPr>
        <w:spacing w:line="520" w:lineRule="exact"/>
        <w:ind w:firstLine="632" w:firstLineChars="200"/>
        <w:rPr>
          <w:rFonts w:ascii="仿宋_GB2312"/>
          <w:szCs w:val="30"/>
        </w:rPr>
      </w:pPr>
      <w:r>
        <w:rPr>
          <w:rFonts w:hint="eastAsia" w:ascii="仿宋_GB2312"/>
          <w:szCs w:val="30"/>
        </w:rPr>
        <w:t>因你机构未按照《国家外汇管理局关于印发&lt;通过银行进行国际收支统计申报业务实施细则&gt;的通知》（汇发〔2022〕22号）</w:t>
      </w:r>
      <w:r>
        <w:rPr>
          <w:rFonts w:hint="eastAsia" w:ascii="仿宋_GB2312" w:hAnsi="??"/>
          <w:szCs w:val="30"/>
        </w:rPr>
        <w:t>有关规定</w:t>
      </w:r>
      <w:r>
        <w:rPr>
          <w:rFonts w:hint="eastAsia" w:ascii="仿宋_GB2312"/>
          <w:szCs w:val="30"/>
        </w:rPr>
        <w:t>履行国际收支统计申报义务，我分局决定自</w:t>
      </w:r>
      <w:r>
        <w:rPr>
          <w:rFonts w:ascii="仿宋_GB2312"/>
          <w:szCs w:val="30"/>
        </w:rPr>
        <w:t>____</w:t>
      </w:r>
      <w:r>
        <w:rPr>
          <w:rFonts w:hint="eastAsia" w:ascii="仿宋_GB2312"/>
          <w:szCs w:val="30"/>
        </w:rPr>
        <w:t>年</w:t>
      </w:r>
      <w:r>
        <w:rPr>
          <w:rFonts w:ascii="仿宋_GB2312"/>
          <w:szCs w:val="30"/>
        </w:rPr>
        <w:t>____</w:t>
      </w:r>
      <w:r>
        <w:rPr>
          <w:rFonts w:hint="eastAsia" w:ascii="仿宋_GB2312"/>
          <w:szCs w:val="30"/>
        </w:rPr>
        <w:t>月</w:t>
      </w:r>
      <w:r>
        <w:rPr>
          <w:rFonts w:ascii="仿宋_GB2312"/>
          <w:szCs w:val="30"/>
        </w:rPr>
        <w:t>____</w:t>
      </w:r>
      <w:r>
        <w:rPr>
          <w:rFonts w:hint="eastAsia" w:ascii="仿宋_GB2312"/>
          <w:szCs w:val="30"/>
        </w:rPr>
        <w:t>日起对你机构执行“不申报、不解付”的特殊处理措施。</w:t>
      </w:r>
    </w:p>
    <w:p>
      <w:pPr>
        <w:spacing w:line="520" w:lineRule="exact"/>
        <w:ind w:firstLine="632" w:firstLineChars="200"/>
        <w:rPr>
          <w:rFonts w:ascii="仿宋_GB2312"/>
          <w:szCs w:val="30"/>
        </w:rPr>
      </w:pPr>
      <w:r>
        <w:rPr>
          <w:rFonts w:hint="eastAsia" w:ascii="仿宋_GB2312"/>
          <w:szCs w:val="30"/>
        </w:rPr>
        <w:t>特此通知。</w:t>
      </w:r>
    </w:p>
    <w:p>
      <w:pPr>
        <w:spacing w:line="520" w:lineRule="exact"/>
        <w:ind w:firstLine="632" w:firstLineChars="200"/>
        <w:rPr>
          <w:rFonts w:ascii="仿宋_GB2312"/>
          <w:szCs w:val="30"/>
        </w:rPr>
      </w:pPr>
    </w:p>
    <w:p>
      <w:pPr>
        <w:spacing w:line="520" w:lineRule="exact"/>
        <w:rPr>
          <w:rFonts w:ascii="仿宋_GB2312"/>
          <w:szCs w:val="30"/>
        </w:rPr>
      </w:pPr>
    </w:p>
    <w:p>
      <w:pPr>
        <w:spacing w:line="520" w:lineRule="exact"/>
        <w:rPr>
          <w:rFonts w:ascii="仿宋_GB2312"/>
          <w:szCs w:val="30"/>
        </w:rPr>
      </w:pPr>
    </w:p>
    <w:p>
      <w:pPr>
        <w:spacing w:line="520" w:lineRule="exact"/>
        <w:rPr>
          <w:rFonts w:ascii="仿宋_GB2312"/>
          <w:szCs w:val="30"/>
        </w:rPr>
      </w:pPr>
    </w:p>
    <w:p>
      <w:pPr>
        <w:snapToGrid w:val="0"/>
        <w:spacing w:line="520" w:lineRule="exact"/>
        <w:ind w:firstLine="4108" w:firstLineChars="1300"/>
        <w:rPr>
          <w:rFonts w:ascii="仿宋_GB2312"/>
          <w:szCs w:val="30"/>
        </w:rPr>
      </w:pPr>
      <w:r>
        <w:rPr>
          <w:rFonts w:hint="eastAsia" w:ascii="仿宋_GB2312"/>
          <w:szCs w:val="30"/>
        </w:rPr>
        <w:t>国家外汇管理局</w:t>
      </w:r>
      <w:r>
        <w:rPr>
          <w:rFonts w:hint="eastAsia" w:ascii="仿宋_GB2312"/>
          <w:szCs w:val="30"/>
          <w:lang w:eastAsia="zh-CN"/>
        </w:rPr>
        <w:t>西藏自治区</w:t>
      </w:r>
      <w:r>
        <w:rPr>
          <w:rFonts w:hint="eastAsia" w:ascii="仿宋_GB2312"/>
          <w:szCs w:val="30"/>
        </w:rPr>
        <w:t>分局</w:t>
      </w:r>
    </w:p>
    <w:p>
      <w:pPr>
        <w:snapToGrid w:val="0"/>
        <w:spacing w:line="520" w:lineRule="exact"/>
        <w:rPr>
          <w:rFonts w:ascii="仿宋_GB2312"/>
          <w:szCs w:val="30"/>
        </w:rPr>
      </w:pPr>
      <w:r>
        <w:rPr>
          <w:rFonts w:hint="eastAsia" w:ascii="仿宋_GB2312"/>
          <w:szCs w:val="30"/>
        </w:rPr>
        <w:t xml:space="preserve">                                     （公章）</w:t>
      </w:r>
    </w:p>
    <w:p>
      <w:pPr>
        <w:spacing w:line="520" w:lineRule="exact"/>
        <w:ind w:firstLine="5688" w:firstLineChars="1800"/>
        <w:rPr>
          <w:rFonts w:ascii="仿宋_GB2312"/>
          <w:szCs w:val="30"/>
        </w:rPr>
      </w:pPr>
      <w:r>
        <w:rPr>
          <w:rFonts w:hint="eastAsia" w:ascii="仿宋_GB2312"/>
          <w:szCs w:val="30"/>
        </w:rPr>
        <w:t>年</w:t>
      </w:r>
      <w:r>
        <w:rPr>
          <w:rFonts w:hint="eastAsia" w:ascii="仿宋_GB2312"/>
          <w:szCs w:val="30"/>
          <w:lang w:val="en-US" w:eastAsia="zh-CN"/>
        </w:rPr>
        <w:t xml:space="preserve">  </w:t>
      </w:r>
      <w:r>
        <w:rPr>
          <w:rFonts w:hint="eastAsia" w:ascii="仿宋_GB2312"/>
          <w:szCs w:val="30"/>
        </w:rPr>
        <w:t>月</w:t>
      </w:r>
      <w:r>
        <w:rPr>
          <w:rFonts w:hint="eastAsia" w:ascii="仿宋_GB2312"/>
          <w:szCs w:val="30"/>
          <w:lang w:val="en-US" w:eastAsia="zh-CN"/>
        </w:rPr>
        <w:t xml:space="preserve">  </w:t>
      </w:r>
      <w:r>
        <w:rPr>
          <w:rFonts w:hint="eastAsia" w:ascii="仿宋_GB2312"/>
          <w:szCs w:val="30"/>
        </w:rPr>
        <w:t>日</w:t>
      </w:r>
    </w:p>
    <w:p>
      <w:pPr>
        <w:spacing w:line="520" w:lineRule="exact"/>
        <w:ind w:firstLine="5624" w:firstLineChars="1900"/>
        <w:rPr>
          <w:rFonts w:ascii="仿宋_GB2312"/>
          <w:sz w:val="30"/>
          <w:szCs w:val="30"/>
        </w:rPr>
      </w:pPr>
    </w:p>
    <w:p>
      <w:pPr>
        <w:spacing w:line="520" w:lineRule="exact"/>
        <w:ind w:firstLine="5624" w:firstLineChars="1900"/>
        <w:rPr>
          <w:rFonts w:ascii="仿宋_GB2312"/>
          <w:sz w:val="30"/>
          <w:szCs w:val="30"/>
        </w:rPr>
      </w:pPr>
    </w:p>
    <w:p>
      <w:pPr>
        <w:spacing w:line="520" w:lineRule="exact"/>
        <w:ind w:firstLine="5624" w:firstLineChars="1900"/>
        <w:rPr>
          <w:rFonts w:ascii="仿宋_GB2312"/>
          <w:sz w:val="30"/>
          <w:szCs w:val="30"/>
        </w:rPr>
      </w:pPr>
    </w:p>
    <w:p>
      <w:pPr>
        <w:spacing w:line="520" w:lineRule="exact"/>
        <w:rPr>
          <w:rFonts w:ascii="仿宋_GB2312"/>
          <w:sz w:val="30"/>
          <w:szCs w:val="30"/>
        </w:rPr>
      </w:pPr>
    </w:p>
    <w:p>
      <w:pPr>
        <w:spacing w:line="520" w:lineRule="exact"/>
        <w:rPr>
          <w:rFonts w:ascii="黑体" w:hAnsi="黑体" w:eastAsia="黑体"/>
          <w:szCs w:val="32"/>
        </w:rPr>
      </w:pPr>
      <w:r>
        <w:rPr>
          <w:rFonts w:hint="eastAsia" w:ascii="黑体" w:hAnsi="黑体" w:eastAsia="黑体"/>
          <w:szCs w:val="32"/>
        </w:rPr>
        <w:t>附</w:t>
      </w:r>
      <w:r>
        <w:rPr>
          <w:rFonts w:hint="eastAsia" w:ascii="黑体" w:hAnsi="黑体" w:eastAsia="黑体"/>
          <w:szCs w:val="32"/>
          <w:lang w:val="en-US" w:eastAsia="zh-CN"/>
        </w:rPr>
        <w:t>2</w:t>
      </w:r>
      <w:r>
        <w:rPr>
          <w:rFonts w:hint="eastAsia" w:ascii="黑体" w:hAnsi="黑体" w:eastAsia="黑体"/>
          <w:szCs w:val="32"/>
        </w:rPr>
        <w:t>：</w:t>
      </w:r>
    </w:p>
    <w:p>
      <w:pPr>
        <w:spacing w:line="520" w:lineRule="exact"/>
        <w:rPr>
          <w:rFonts w:ascii="仿宋_GB2312"/>
          <w:sz w:val="30"/>
        </w:rPr>
      </w:pP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国家外汇管理局</w:t>
      </w:r>
      <w:r>
        <w:rPr>
          <w:rFonts w:hint="eastAsia" w:ascii="方正小标宋_GBK" w:hAnsi="方正小标宋_GBK" w:eastAsia="方正小标宋_GBK" w:cs="方正小标宋_GBK"/>
          <w:sz w:val="44"/>
          <w:szCs w:val="44"/>
          <w:lang w:eastAsia="zh-CN"/>
        </w:rPr>
        <w:t>西藏自治区</w:t>
      </w:r>
      <w:r>
        <w:rPr>
          <w:rFonts w:hint="eastAsia" w:ascii="方正小标宋_GBK" w:hAnsi="方正小标宋_GBK" w:eastAsia="方正小标宋_GBK" w:cs="方正小标宋_GBK"/>
          <w:sz w:val="44"/>
          <w:szCs w:val="44"/>
        </w:rPr>
        <w:t>分局“不申报、不解付”特殊处理措施执行通知书（银行</w:t>
      </w:r>
      <w:r>
        <w:rPr>
          <w:rFonts w:ascii="方正小标宋_GBK" w:hAnsi="方正小标宋_GBK" w:eastAsia="方正小标宋_GBK" w:cs="方正小标宋_GBK"/>
          <w:sz w:val="44"/>
          <w:szCs w:val="44"/>
        </w:rPr>
        <w:t>版</w:t>
      </w:r>
      <w:r>
        <w:rPr>
          <w:rFonts w:hint="eastAsia" w:ascii="方正小标宋_GBK" w:hAnsi="方正小标宋_GBK" w:eastAsia="方正小标宋_GBK" w:cs="方正小标宋_GBK"/>
          <w:sz w:val="44"/>
          <w:szCs w:val="44"/>
        </w:rPr>
        <w:t>）</w:t>
      </w:r>
    </w:p>
    <w:p>
      <w:pPr>
        <w:spacing w:line="520" w:lineRule="exact"/>
        <w:rPr>
          <w:rFonts w:ascii="仿宋_GB2312"/>
          <w:sz w:val="30"/>
        </w:rPr>
      </w:pPr>
    </w:p>
    <w:p>
      <w:pPr>
        <w:spacing w:line="520" w:lineRule="exact"/>
        <w:ind w:right="600"/>
        <w:jc w:val="center"/>
        <w:rPr>
          <w:rFonts w:ascii="仿宋_GB2312"/>
          <w:szCs w:val="32"/>
        </w:rPr>
      </w:pPr>
      <w:r>
        <w:rPr>
          <w:rFonts w:hint="eastAsia" w:ascii="仿宋_GB2312"/>
          <w:szCs w:val="32"/>
        </w:rPr>
        <w:t xml:space="preserve"> 编号</w:t>
      </w:r>
      <w:r>
        <w:rPr>
          <w:rFonts w:ascii="仿宋_GB2312"/>
          <w:szCs w:val="32"/>
        </w:rPr>
        <w:t>：</w:t>
      </w:r>
    </w:p>
    <w:p>
      <w:pPr>
        <w:spacing w:line="520" w:lineRule="exact"/>
        <w:rPr>
          <w:rFonts w:ascii="仿宋_GB2312"/>
          <w:szCs w:val="32"/>
        </w:rPr>
      </w:pPr>
    </w:p>
    <w:p>
      <w:pPr>
        <w:spacing w:line="520" w:lineRule="exact"/>
        <w:rPr>
          <w:rFonts w:ascii="仿宋_GB2312" w:hAnsi="华文仿宋"/>
          <w:color w:val="auto"/>
          <w:szCs w:val="32"/>
        </w:rPr>
      </w:pPr>
      <w:r>
        <w:rPr>
          <w:rFonts w:hint="eastAsia" w:ascii="仿宋_GB2312"/>
          <w:color w:val="auto"/>
          <w:szCs w:val="32"/>
          <w:lang w:eastAsia="zh-CN"/>
        </w:rPr>
        <w:t>西藏自治区</w:t>
      </w:r>
      <w:r>
        <w:rPr>
          <w:rFonts w:hint="eastAsia" w:ascii="仿宋_GB2312"/>
          <w:color w:val="auto"/>
          <w:szCs w:val="32"/>
        </w:rPr>
        <w:t>各外汇指定银行：</w:t>
      </w:r>
    </w:p>
    <w:p>
      <w:pPr>
        <w:spacing w:line="520" w:lineRule="exact"/>
        <w:ind w:firstLine="632" w:firstLineChars="200"/>
        <w:rPr>
          <w:rFonts w:ascii="仿宋_GB2312"/>
          <w:szCs w:val="32"/>
        </w:rPr>
      </w:pPr>
      <w:r>
        <w:rPr>
          <w:rFonts w:hint="eastAsia" w:ascii="仿宋_GB2312"/>
          <w:szCs w:val="32"/>
        </w:rPr>
        <w:t>因____________（机构</w:t>
      </w:r>
      <w:r>
        <w:rPr>
          <w:rFonts w:ascii="仿宋_GB2312"/>
          <w:szCs w:val="32"/>
        </w:rPr>
        <w:t>名称</w:t>
      </w:r>
      <w:r>
        <w:rPr>
          <w:rFonts w:hint="eastAsia" w:ascii="仿宋_GB2312"/>
          <w:szCs w:val="32"/>
        </w:rPr>
        <w:t>及主体标识码）（可</w:t>
      </w:r>
      <w:r>
        <w:rPr>
          <w:rFonts w:ascii="仿宋_GB2312"/>
          <w:szCs w:val="32"/>
        </w:rPr>
        <w:t>填多家机构</w:t>
      </w:r>
      <w:r>
        <w:rPr>
          <w:rFonts w:hint="eastAsia" w:ascii="仿宋_GB2312"/>
          <w:szCs w:val="32"/>
        </w:rPr>
        <w:t>）未按照《国家外汇管理局关于印发&lt;通过银行进行国际收支统计申报业务实施细则&gt;的通知》（汇发〔2022〕22号）</w:t>
      </w:r>
      <w:r>
        <w:rPr>
          <w:rFonts w:hint="eastAsia" w:ascii="仿宋_GB2312" w:hAnsi="??"/>
          <w:szCs w:val="32"/>
        </w:rPr>
        <w:t>有关规定</w:t>
      </w:r>
      <w:r>
        <w:rPr>
          <w:rFonts w:hint="eastAsia" w:ascii="仿宋_GB2312"/>
          <w:szCs w:val="32"/>
        </w:rPr>
        <w:t>履行国际收支统计申报义务，我分局决定自</w:t>
      </w:r>
      <w:r>
        <w:rPr>
          <w:rFonts w:ascii="仿宋_GB2312"/>
          <w:szCs w:val="32"/>
        </w:rPr>
        <w:t>____</w:t>
      </w:r>
      <w:r>
        <w:rPr>
          <w:rFonts w:hint="eastAsia" w:ascii="仿宋_GB2312"/>
          <w:szCs w:val="32"/>
        </w:rPr>
        <w:t>年</w:t>
      </w:r>
      <w:r>
        <w:rPr>
          <w:rFonts w:ascii="仿宋_GB2312"/>
          <w:szCs w:val="32"/>
        </w:rPr>
        <w:t>____</w:t>
      </w:r>
      <w:r>
        <w:rPr>
          <w:rFonts w:hint="eastAsia" w:ascii="仿宋_GB2312"/>
          <w:szCs w:val="32"/>
        </w:rPr>
        <w:t>月</w:t>
      </w:r>
      <w:r>
        <w:rPr>
          <w:rFonts w:ascii="仿宋_GB2312"/>
          <w:szCs w:val="32"/>
        </w:rPr>
        <w:t>____</w:t>
      </w:r>
      <w:r>
        <w:rPr>
          <w:rFonts w:hint="eastAsia" w:ascii="仿宋_GB2312"/>
          <w:szCs w:val="32"/>
        </w:rPr>
        <w:t>日起对上述机构执行“不申报、不解付”的特殊处理措施。</w:t>
      </w:r>
    </w:p>
    <w:p>
      <w:pPr>
        <w:spacing w:line="520" w:lineRule="exact"/>
        <w:ind w:firstLine="632" w:firstLineChars="200"/>
        <w:rPr>
          <w:rFonts w:ascii="仿宋_GB2312"/>
          <w:szCs w:val="32"/>
        </w:rPr>
      </w:pPr>
      <w:r>
        <w:rPr>
          <w:rFonts w:hint="eastAsia" w:ascii="仿宋_GB2312"/>
          <w:szCs w:val="32"/>
        </w:rPr>
        <w:t>你行</w:t>
      </w:r>
      <w:r>
        <w:rPr>
          <w:rFonts w:ascii="仿宋_GB2312"/>
          <w:szCs w:val="32"/>
        </w:rPr>
        <w:t>应将</w:t>
      </w:r>
      <w:r>
        <w:rPr>
          <w:rFonts w:hint="eastAsia" w:ascii="仿宋_GB2312"/>
          <w:szCs w:val="32"/>
        </w:rPr>
        <w:t>本通知及时转发</w:t>
      </w:r>
      <w:r>
        <w:rPr>
          <w:rFonts w:ascii="仿宋_GB2312"/>
          <w:szCs w:val="32"/>
        </w:rPr>
        <w:t>辖属分支机构，</w:t>
      </w:r>
      <w:r>
        <w:rPr>
          <w:rFonts w:hint="eastAsia" w:ascii="仿宋_GB2312"/>
          <w:szCs w:val="32"/>
        </w:rPr>
        <w:t>对于被执行“不申报、不解付”特殊处理措施的</w:t>
      </w:r>
      <w:r>
        <w:rPr>
          <w:rFonts w:ascii="仿宋_GB2312"/>
          <w:szCs w:val="32"/>
        </w:rPr>
        <w:t>机构</w:t>
      </w:r>
      <w:r>
        <w:rPr>
          <w:rFonts w:hint="eastAsia" w:ascii="仿宋_GB2312"/>
          <w:szCs w:val="32"/>
        </w:rPr>
        <w:t>，严格</w:t>
      </w:r>
      <w:r>
        <w:rPr>
          <w:rFonts w:ascii="仿宋_GB2312"/>
          <w:szCs w:val="32"/>
        </w:rPr>
        <w:t>按照</w:t>
      </w:r>
      <w:r>
        <w:rPr>
          <w:rFonts w:hint="eastAsia" w:ascii="仿宋_GB2312"/>
          <w:szCs w:val="32"/>
        </w:rPr>
        <w:t>《国家外汇管理局西藏自治区分局机构申报主体涉外收入“不申报、不解付”特殊处理措施操作规程》的</w:t>
      </w:r>
      <w:r>
        <w:rPr>
          <w:rFonts w:ascii="仿宋_GB2312"/>
          <w:szCs w:val="32"/>
        </w:rPr>
        <w:t>规定</w:t>
      </w:r>
      <w:r>
        <w:rPr>
          <w:rFonts w:hint="eastAsia" w:ascii="仿宋_GB2312"/>
          <w:szCs w:val="32"/>
        </w:rPr>
        <w:t>办理</w:t>
      </w:r>
      <w:r>
        <w:rPr>
          <w:rFonts w:ascii="仿宋_GB2312"/>
          <w:szCs w:val="32"/>
        </w:rPr>
        <w:t>相关业务。</w:t>
      </w:r>
    </w:p>
    <w:p>
      <w:pPr>
        <w:spacing w:line="520" w:lineRule="exact"/>
        <w:ind w:firstLine="632" w:firstLineChars="200"/>
        <w:rPr>
          <w:rFonts w:ascii="仿宋_GB2312"/>
          <w:szCs w:val="32"/>
        </w:rPr>
      </w:pPr>
      <w:r>
        <w:rPr>
          <w:rFonts w:hint="eastAsia" w:ascii="仿宋_GB2312"/>
          <w:szCs w:val="32"/>
        </w:rPr>
        <w:t>特此通知。</w:t>
      </w:r>
    </w:p>
    <w:p>
      <w:pPr>
        <w:spacing w:line="520" w:lineRule="exact"/>
        <w:rPr>
          <w:rFonts w:ascii="仿宋_GB2312"/>
          <w:szCs w:val="32"/>
        </w:rPr>
      </w:pPr>
    </w:p>
    <w:p>
      <w:pPr>
        <w:spacing w:line="520" w:lineRule="exact"/>
        <w:rPr>
          <w:rFonts w:ascii="仿宋_GB2312"/>
          <w:szCs w:val="32"/>
        </w:rPr>
      </w:pPr>
    </w:p>
    <w:p>
      <w:pPr>
        <w:snapToGrid w:val="0"/>
        <w:spacing w:line="520" w:lineRule="exact"/>
        <w:ind w:firstLine="4108" w:firstLineChars="1300"/>
        <w:rPr>
          <w:rFonts w:ascii="仿宋_GB2312"/>
          <w:szCs w:val="32"/>
        </w:rPr>
      </w:pPr>
      <w:r>
        <w:rPr>
          <w:rFonts w:hint="eastAsia" w:ascii="仿宋_GB2312"/>
          <w:szCs w:val="32"/>
        </w:rPr>
        <w:t>国家外汇管理局</w:t>
      </w:r>
      <w:r>
        <w:rPr>
          <w:rFonts w:hint="eastAsia" w:ascii="仿宋_GB2312"/>
          <w:szCs w:val="30"/>
          <w:lang w:eastAsia="zh-CN"/>
        </w:rPr>
        <w:t>西藏自治区</w:t>
      </w:r>
      <w:r>
        <w:rPr>
          <w:rFonts w:hint="eastAsia" w:ascii="仿宋_GB2312"/>
          <w:szCs w:val="32"/>
        </w:rPr>
        <w:t>分局</w:t>
      </w:r>
    </w:p>
    <w:p>
      <w:pPr>
        <w:snapToGrid w:val="0"/>
        <w:spacing w:line="520" w:lineRule="exact"/>
        <w:rPr>
          <w:rFonts w:ascii="仿宋_GB2312"/>
          <w:szCs w:val="32"/>
        </w:rPr>
      </w:pPr>
      <w:r>
        <w:rPr>
          <w:rFonts w:hint="eastAsia" w:ascii="仿宋_GB2312"/>
          <w:szCs w:val="32"/>
        </w:rPr>
        <w:t xml:space="preserve">                                     （公章）</w:t>
      </w:r>
    </w:p>
    <w:p>
      <w:pPr>
        <w:spacing w:line="520" w:lineRule="exact"/>
        <w:ind w:firstLine="5688" w:firstLineChars="1800"/>
        <w:jc w:val="left"/>
        <w:rPr>
          <w:rFonts w:ascii="仿宋_GB2312"/>
          <w:szCs w:val="32"/>
        </w:rPr>
      </w:pPr>
      <w:r>
        <w:rPr>
          <w:rFonts w:hint="eastAsia" w:ascii="仿宋_GB2312"/>
          <w:szCs w:val="32"/>
        </w:rPr>
        <w:t>年</w:t>
      </w:r>
      <w:r>
        <w:rPr>
          <w:rFonts w:hint="eastAsia" w:ascii="仿宋_GB2312"/>
          <w:szCs w:val="32"/>
          <w:lang w:val="en-US" w:eastAsia="zh-CN"/>
        </w:rPr>
        <w:t xml:space="preserve">  </w:t>
      </w:r>
      <w:r>
        <w:rPr>
          <w:rFonts w:hint="eastAsia" w:ascii="仿宋_GB2312"/>
          <w:szCs w:val="32"/>
        </w:rPr>
        <w:t>月</w:t>
      </w:r>
      <w:r>
        <w:rPr>
          <w:rFonts w:hint="eastAsia" w:ascii="仿宋_GB2312"/>
          <w:szCs w:val="32"/>
          <w:lang w:val="en-US" w:eastAsia="zh-CN"/>
        </w:rPr>
        <w:t xml:space="preserve">  </w:t>
      </w:r>
      <w:r>
        <w:rPr>
          <w:rFonts w:hint="eastAsia" w:ascii="仿宋_GB2312"/>
          <w:szCs w:val="32"/>
        </w:rPr>
        <w:t>日</w:t>
      </w:r>
    </w:p>
    <w:p>
      <w:pPr>
        <w:spacing w:line="520" w:lineRule="exact"/>
        <w:rPr>
          <w:rFonts w:ascii="仿宋_GB2312" w:hAnsi="黑体"/>
          <w:sz w:val="28"/>
          <w:szCs w:val="28"/>
        </w:rPr>
      </w:pPr>
    </w:p>
    <w:p>
      <w:pPr>
        <w:spacing w:line="520" w:lineRule="exact"/>
        <w:rPr>
          <w:rFonts w:ascii="黑体" w:hAnsi="黑体" w:eastAsia="黑体"/>
          <w:szCs w:val="32"/>
        </w:rPr>
      </w:pPr>
      <w:r>
        <w:rPr>
          <w:rFonts w:hint="eastAsia" w:ascii="黑体" w:hAnsi="黑体" w:eastAsia="黑体"/>
          <w:szCs w:val="32"/>
        </w:rPr>
        <w:t>附</w:t>
      </w:r>
      <w:r>
        <w:rPr>
          <w:rFonts w:hint="eastAsia" w:ascii="黑体" w:hAnsi="黑体" w:eastAsia="黑体"/>
          <w:szCs w:val="32"/>
          <w:lang w:val="en-US" w:eastAsia="zh-CN"/>
        </w:rPr>
        <w:t>3</w:t>
      </w:r>
      <w:r>
        <w:rPr>
          <w:rFonts w:hint="eastAsia" w:ascii="黑体" w:hAnsi="黑体" w:eastAsia="黑体"/>
          <w:szCs w:val="32"/>
        </w:rPr>
        <w:t>：</w:t>
      </w:r>
    </w:p>
    <w:p>
      <w:pPr>
        <w:spacing w:line="520" w:lineRule="exact"/>
        <w:ind w:firstLine="534" w:firstLineChars="150"/>
        <w:jc w:val="center"/>
        <w:rPr>
          <w:rFonts w:ascii="黑体" w:eastAsia="黑体"/>
          <w:sz w:val="36"/>
        </w:rPr>
      </w:pP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逾期未申报</w:t>
      </w:r>
      <w:r>
        <w:rPr>
          <w:rFonts w:ascii="方正小标宋_GBK" w:hAnsi="方正小标宋_GBK" w:eastAsia="方正小标宋_GBK" w:cs="方正小标宋_GBK"/>
          <w:sz w:val="44"/>
          <w:szCs w:val="44"/>
        </w:rPr>
        <w:t>数据补报情况报告</w:t>
      </w:r>
    </w:p>
    <w:p>
      <w:pPr>
        <w:snapToGrid w:val="0"/>
        <w:spacing w:line="520" w:lineRule="exact"/>
        <w:rPr>
          <w:rFonts w:ascii="仿宋_GB2312"/>
          <w:sz w:val="30"/>
        </w:rPr>
      </w:pPr>
    </w:p>
    <w:p>
      <w:pPr>
        <w:snapToGrid w:val="0"/>
        <w:spacing w:line="520" w:lineRule="exact"/>
        <w:rPr>
          <w:rFonts w:ascii="仿宋_GB2312"/>
          <w:szCs w:val="32"/>
        </w:rPr>
      </w:pPr>
      <w:r>
        <w:rPr>
          <w:rFonts w:hint="eastAsia" w:ascii="仿宋_GB2312"/>
          <w:szCs w:val="32"/>
        </w:rPr>
        <w:t>国家外汇管理局</w:t>
      </w:r>
      <w:r>
        <w:rPr>
          <w:rFonts w:hint="eastAsia" w:ascii="仿宋_GB2312"/>
          <w:szCs w:val="32"/>
          <w:lang w:eastAsia="zh-CN"/>
        </w:rPr>
        <w:t>西藏自治区</w:t>
      </w:r>
      <w:r>
        <w:rPr>
          <w:rFonts w:hint="eastAsia" w:ascii="仿宋_GB2312"/>
          <w:szCs w:val="32"/>
        </w:rPr>
        <w:t>分局：</w:t>
      </w:r>
    </w:p>
    <w:p>
      <w:pPr>
        <w:spacing w:line="520" w:lineRule="exact"/>
        <w:ind w:firstLine="600"/>
        <w:rPr>
          <w:rFonts w:ascii="仿宋_GB2312"/>
          <w:szCs w:val="32"/>
        </w:rPr>
      </w:pPr>
      <w:r>
        <w:rPr>
          <w:rFonts w:hint="eastAsia" w:ascii="仿宋_GB2312"/>
          <w:szCs w:val="32"/>
        </w:rPr>
        <w:t>我机构按照《国家外汇管理局关于印发&lt;通过银行进行国际收支统计申报业务实施细则&gt;的通知》（汇发〔2022〕22号）的</w:t>
      </w:r>
      <w:r>
        <w:rPr>
          <w:rFonts w:hint="eastAsia" w:ascii="仿宋_GB2312" w:hAnsi="??"/>
          <w:szCs w:val="32"/>
        </w:rPr>
        <w:t>有关规定</w:t>
      </w:r>
      <w:r>
        <w:rPr>
          <w:rFonts w:hint="eastAsia" w:ascii="仿宋_GB2312"/>
          <w:szCs w:val="32"/>
        </w:rPr>
        <w:t>，已于</w:t>
      </w:r>
      <w:r>
        <w:rPr>
          <w:rFonts w:ascii="仿宋_GB2312"/>
          <w:szCs w:val="32"/>
        </w:rPr>
        <w:t>____</w:t>
      </w:r>
      <w:r>
        <w:rPr>
          <w:rFonts w:hint="eastAsia" w:ascii="仿宋_GB2312"/>
          <w:szCs w:val="32"/>
        </w:rPr>
        <w:t>年</w:t>
      </w:r>
      <w:r>
        <w:rPr>
          <w:rFonts w:ascii="仿宋_GB2312"/>
          <w:szCs w:val="32"/>
        </w:rPr>
        <w:t>____</w:t>
      </w:r>
      <w:r>
        <w:rPr>
          <w:rFonts w:hint="eastAsia" w:ascii="仿宋_GB2312"/>
          <w:szCs w:val="32"/>
        </w:rPr>
        <w:t>月</w:t>
      </w:r>
      <w:r>
        <w:rPr>
          <w:rFonts w:ascii="仿宋_GB2312"/>
          <w:szCs w:val="32"/>
        </w:rPr>
        <w:t>____</w:t>
      </w:r>
      <w:r>
        <w:rPr>
          <w:rFonts w:hint="eastAsia" w:ascii="仿宋_GB2312"/>
          <w:szCs w:val="32"/>
        </w:rPr>
        <w:t>日对逾期未申报的涉外收入款项完成补报，共</w:t>
      </w:r>
      <w:r>
        <w:rPr>
          <w:rFonts w:ascii="仿宋_GB2312"/>
          <w:szCs w:val="32"/>
        </w:rPr>
        <w:t>____</w:t>
      </w:r>
      <w:r>
        <w:rPr>
          <w:rFonts w:hint="eastAsia" w:ascii="仿宋_GB2312"/>
          <w:szCs w:val="32"/>
        </w:rPr>
        <w:t>笔，申报单号</w:t>
      </w:r>
      <w:r>
        <w:rPr>
          <w:rFonts w:ascii="仿宋_GB2312"/>
          <w:szCs w:val="32"/>
        </w:rPr>
        <w:t>为____，</w:t>
      </w:r>
      <w:r>
        <w:rPr>
          <w:rFonts w:hint="eastAsia" w:ascii="仿宋_GB2312"/>
          <w:szCs w:val="32"/>
        </w:rPr>
        <w:t>并保证各项申报信息的准确性、完整性。</w:t>
      </w:r>
    </w:p>
    <w:p>
      <w:pPr>
        <w:spacing w:line="520" w:lineRule="exact"/>
        <w:ind w:firstLine="600"/>
        <w:rPr>
          <w:rFonts w:ascii="仿宋_GB2312"/>
          <w:szCs w:val="32"/>
        </w:rPr>
      </w:pPr>
      <w:r>
        <w:rPr>
          <w:rFonts w:hint="eastAsia" w:ascii="仿宋_GB2312"/>
          <w:szCs w:val="32"/>
        </w:rPr>
        <w:t>现申请签发《逾期未申报</w:t>
      </w:r>
      <w:r>
        <w:rPr>
          <w:rFonts w:ascii="仿宋_GB2312"/>
          <w:szCs w:val="32"/>
        </w:rPr>
        <w:t>数据补报确认书</w:t>
      </w:r>
      <w:r>
        <w:rPr>
          <w:rFonts w:hint="eastAsia" w:ascii="仿宋_GB2312"/>
          <w:szCs w:val="32"/>
        </w:rPr>
        <w:t>》，请予批准。</w:t>
      </w:r>
    </w:p>
    <w:p>
      <w:pPr>
        <w:spacing w:line="520" w:lineRule="exact"/>
        <w:ind w:firstLine="600"/>
        <w:rPr>
          <w:rFonts w:ascii="仿宋_GB2312"/>
          <w:szCs w:val="32"/>
        </w:rPr>
      </w:pPr>
      <w:r>
        <w:rPr>
          <w:rFonts w:hint="eastAsia" w:ascii="仿宋_GB2312"/>
          <w:szCs w:val="32"/>
        </w:rPr>
        <w:t>特此</w:t>
      </w:r>
      <w:r>
        <w:rPr>
          <w:rFonts w:ascii="仿宋_GB2312"/>
          <w:szCs w:val="32"/>
        </w:rPr>
        <w:t>报告。</w:t>
      </w:r>
    </w:p>
    <w:p>
      <w:pPr>
        <w:spacing w:line="520" w:lineRule="exact"/>
        <w:ind w:firstLine="474" w:firstLineChars="150"/>
        <w:rPr>
          <w:rFonts w:ascii="仿宋_GB2312"/>
          <w:szCs w:val="32"/>
        </w:rPr>
      </w:pPr>
    </w:p>
    <w:p>
      <w:pPr>
        <w:spacing w:line="520" w:lineRule="exact"/>
        <w:ind w:firstLine="474" w:firstLineChars="150"/>
        <w:rPr>
          <w:rFonts w:ascii="仿宋_GB2312"/>
          <w:szCs w:val="32"/>
        </w:rPr>
      </w:pPr>
    </w:p>
    <w:p>
      <w:pPr>
        <w:spacing w:line="520" w:lineRule="exact"/>
        <w:ind w:firstLine="5214" w:firstLineChars="1650"/>
        <w:rPr>
          <w:rFonts w:ascii="仿宋_GB2312"/>
          <w:szCs w:val="32"/>
        </w:rPr>
      </w:pPr>
    </w:p>
    <w:p>
      <w:pPr>
        <w:spacing w:line="520" w:lineRule="exact"/>
        <w:ind w:firstLine="5846" w:firstLineChars="1850"/>
        <w:rPr>
          <w:rFonts w:ascii="仿宋_GB2312"/>
          <w:szCs w:val="32"/>
        </w:rPr>
      </w:pPr>
      <w:r>
        <w:rPr>
          <w:rFonts w:hint="eastAsia" w:ascii="仿宋_GB2312"/>
          <w:szCs w:val="32"/>
        </w:rPr>
        <w:t>机构名称</w:t>
      </w:r>
    </w:p>
    <w:p>
      <w:pPr>
        <w:spacing w:line="520" w:lineRule="exact"/>
        <w:ind w:firstLine="5846" w:firstLineChars="1850"/>
        <w:rPr>
          <w:rFonts w:ascii="仿宋_GB2312"/>
          <w:szCs w:val="32"/>
        </w:rPr>
      </w:pPr>
      <w:r>
        <w:rPr>
          <w:rFonts w:ascii="仿宋_GB2312"/>
          <w:szCs w:val="32"/>
        </w:rPr>
        <w:t>（</w:t>
      </w:r>
      <w:r>
        <w:rPr>
          <w:rFonts w:hint="eastAsia" w:ascii="仿宋_GB2312"/>
          <w:szCs w:val="32"/>
        </w:rPr>
        <w:t>公章</w:t>
      </w:r>
      <w:r>
        <w:rPr>
          <w:rFonts w:ascii="仿宋_GB2312"/>
          <w:szCs w:val="32"/>
        </w:rPr>
        <w:t>）</w:t>
      </w:r>
    </w:p>
    <w:p>
      <w:pPr>
        <w:spacing w:line="520" w:lineRule="exact"/>
        <w:ind w:firstLine="5688" w:firstLineChars="1800"/>
        <w:rPr>
          <w:rFonts w:ascii="仿宋_GB2312"/>
          <w:szCs w:val="32"/>
        </w:rPr>
      </w:pPr>
      <w:r>
        <w:rPr>
          <w:rFonts w:hint="eastAsia" w:ascii="仿宋_GB2312"/>
          <w:szCs w:val="32"/>
        </w:rPr>
        <w:t>年</w:t>
      </w:r>
      <w:r>
        <w:rPr>
          <w:rFonts w:hint="eastAsia" w:ascii="仿宋_GB2312"/>
          <w:szCs w:val="32"/>
          <w:lang w:val="en-US" w:eastAsia="zh-CN"/>
        </w:rPr>
        <w:t xml:space="preserve">  </w:t>
      </w:r>
      <w:r>
        <w:rPr>
          <w:rFonts w:hint="eastAsia" w:ascii="仿宋_GB2312"/>
          <w:szCs w:val="32"/>
        </w:rPr>
        <w:t>月</w:t>
      </w:r>
      <w:r>
        <w:rPr>
          <w:rFonts w:hint="eastAsia" w:ascii="仿宋_GB2312"/>
          <w:szCs w:val="32"/>
          <w:lang w:val="en-US" w:eastAsia="zh-CN"/>
        </w:rPr>
        <w:t xml:space="preserve">  </w:t>
      </w:r>
      <w:r>
        <w:rPr>
          <w:rFonts w:hint="eastAsia" w:ascii="仿宋_GB2312"/>
          <w:szCs w:val="32"/>
        </w:rPr>
        <w:t>日</w:t>
      </w:r>
    </w:p>
    <w:p>
      <w:pPr>
        <w:spacing w:line="520" w:lineRule="exact"/>
        <w:rPr>
          <w:rFonts w:ascii="仿宋_GB2312"/>
          <w:szCs w:val="32"/>
        </w:rPr>
      </w:pPr>
    </w:p>
    <w:p>
      <w:pPr>
        <w:spacing w:line="520" w:lineRule="exact"/>
        <w:rPr>
          <w:rFonts w:ascii="仿宋_GB2312"/>
          <w:sz w:val="30"/>
        </w:rPr>
      </w:pPr>
    </w:p>
    <w:p>
      <w:pPr>
        <w:spacing w:line="520" w:lineRule="exact"/>
        <w:rPr>
          <w:rFonts w:ascii="仿宋_GB2312"/>
          <w:sz w:val="30"/>
        </w:rPr>
      </w:pPr>
    </w:p>
    <w:p>
      <w:pPr>
        <w:spacing w:line="520" w:lineRule="exact"/>
        <w:rPr>
          <w:rFonts w:ascii="仿宋_GB2312"/>
          <w:sz w:val="30"/>
        </w:rPr>
      </w:pPr>
    </w:p>
    <w:p>
      <w:pPr>
        <w:spacing w:line="520" w:lineRule="exact"/>
        <w:rPr>
          <w:rFonts w:ascii="仿宋_GB2312"/>
          <w:sz w:val="30"/>
        </w:rPr>
      </w:pPr>
    </w:p>
    <w:p>
      <w:pPr>
        <w:spacing w:line="520" w:lineRule="exact"/>
        <w:rPr>
          <w:rFonts w:ascii="仿宋_GB2312"/>
          <w:sz w:val="30"/>
        </w:rPr>
      </w:pPr>
    </w:p>
    <w:p>
      <w:pPr>
        <w:spacing w:line="520" w:lineRule="exact"/>
        <w:rPr>
          <w:rFonts w:ascii="黑体" w:hAnsi="黑体" w:eastAsia="黑体"/>
          <w:szCs w:val="32"/>
        </w:rPr>
      </w:pPr>
      <w:r>
        <w:rPr>
          <w:rFonts w:hint="eastAsia" w:ascii="黑体" w:hAnsi="黑体" w:eastAsia="黑体"/>
          <w:szCs w:val="32"/>
        </w:rPr>
        <w:t>附</w:t>
      </w:r>
      <w:r>
        <w:rPr>
          <w:rFonts w:hint="eastAsia" w:ascii="黑体" w:hAnsi="黑体" w:eastAsia="黑体"/>
          <w:szCs w:val="32"/>
          <w:lang w:val="en-US" w:eastAsia="zh-CN"/>
        </w:rPr>
        <w:t>4</w:t>
      </w:r>
      <w:r>
        <w:rPr>
          <w:rFonts w:hint="eastAsia" w:ascii="黑体" w:hAnsi="黑体" w:eastAsia="黑体"/>
          <w:szCs w:val="32"/>
        </w:rPr>
        <w:t>：</w:t>
      </w:r>
    </w:p>
    <w:p>
      <w:pPr>
        <w:spacing w:line="520" w:lineRule="exact"/>
        <w:rPr>
          <w:rFonts w:ascii="仿宋_GB2312"/>
          <w:sz w:val="30"/>
        </w:rPr>
      </w:pP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逾期未申报数据补报确认书</w:t>
      </w:r>
    </w:p>
    <w:p>
      <w:pPr>
        <w:spacing w:line="520" w:lineRule="exact"/>
        <w:ind w:firstLine="6808" w:firstLineChars="2300"/>
        <w:rPr>
          <w:rFonts w:ascii="仿宋_GB2312"/>
          <w:sz w:val="30"/>
        </w:rPr>
      </w:pPr>
    </w:p>
    <w:p>
      <w:pPr>
        <w:spacing w:line="520" w:lineRule="exact"/>
        <w:ind w:firstLine="7268" w:firstLineChars="2300"/>
        <w:rPr>
          <w:rFonts w:ascii="仿宋_GB2312"/>
          <w:szCs w:val="32"/>
        </w:rPr>
      </w:pPr>
      <w:r>
        <w:rPr>
          <w:rFonts w:hint="eastAsia" w:ascii="仿宋_GB2312"/>
          <w:szCs w:val="32"/>
        </w:rPr>
        <w:t>编号</w:t>
      </w:r>
      <w:r>
        <w:rPr>
          <w:rFonts w:ascii="仿宋_GB2312"/>
          <w:szCs w:val="32"/>
        </w:rPr>
        <w:t>：</w:t>
      </w:r>
    </w:p>
    <w:p>
      <w:pPr>
        <w:spacing w:line="520" w:lineRule="exact"/>
        <w:ind w:firstLine="7268" w:firstLineChars="2300"/>
        <w:rPr>
          <w:rFonts w:ascii="仿宋_GB2312"/>
          <w:szCs w:val="32"/>
        </w:rPr>
      </w:pPr>
    </w:p>
    <w:p>
      <w:pPr>
        <w:spacing w:line="520" w:lineRule="exact"/>
        <w:rPr>
          <w:rFonts w:ascii="仿宋_GB2312" w:hAnsi="华文仿宋"/>
          <w:szCs w:val="32"/>
        </w:rPr>
      </w:pPr>
      <w:r>
        <w:rPr>
          <w:rFonts w:hint="eastAsia" w:ascii="仿宋_GB2312"/>
          <w:szCs w:val="32"/>
        </w:rPr>
        <w:t>____________（机构</w:t>
      </w:r>
      <w:r>
        <w:rPr>
          <w:rFonts w:ascii="仿宋_GB2312"/>
          <w:szCs w:val="32"/>
        </w:rPr>
        <w:t>名称</w:t>
      </w:r>
      <w:r>
        <w:rPr>
          <w:rFonts w:hint="eastAsia" w:ascii="仿宋_GB2312"/>
          <w:szCs w:val="32"/>
        </w:rPr>
        <w:t>及主体标识码）：</w:t>
      </w:r>
    </w:p>
    <w:p>
      <w:pPr>
        <w:spacing w:line="520" w:lineRule="exact"/>
        <w:ind w:firstLine="632" w:firstLineChars="200"/>
        <w:rPr>
          <w:rFonts w:ascii="仿宋_GB2312"/>
          <w:szCs w:val="32"/>
        </w:rPr>
      </w:pPr>
      <w:r>
        <w:rPr>
          <w:rFonts w:hint="eastAsia" w:ascii="仿宋_GB2312"/>
          <w:szCs w:val="32"/>
        </w:rPr>
        <w:t>兹确认</w:t>
      </w:r>
      <w:r>
        <w:rPr>
          <w:rFonts w:ascii="仿宋_GB2312"/>
          <w:szCs w:val="32"/>
        </w:rPr>
        <w:t>你机构已于____</w:t>
      </w:r>
      <w:r>
        <w:rPr>
          <w:rFonts w:hint="eastAsia" w:ascii="仿宋_GB2312"/>
          <w:szCs w:val="32"/>
        </w:rPr>
        <w:t>年</w:t>
      </w:r>
      <w:r>
        <w:rPr>
          <w:rFonts w:ascii="仿宋_GB2312"/>
          <w:szCs w:val="32"/>
        </w:rPr>
        <w:t>____</w:t>
      </w:r>
      <w:r>
        <w:rPr>
          <w:rFonts w:hint="eastAsia" w:ascii="仿宋_GB2312"/>
          <w:szCs w:val="32"/>
        </w:rPr>
        <w:t>月</w:t>
      </w:r>
      <w:r>
        <w:rPr>
          <w:rFonts w:ascii="仿宋_GB2312"/>
          <w:szCs w:val="32"/>
        </w:rPr>
        <w:t>____</w:t>
      </w:r>
      <w:r>
        <w:rPr>
          <w:rFonts w:hint="eastAsia" w:ascii="仿宋_GB2312"/>
          <w:szCs w:val="32"/>
        </w:rPr>
        <w:t>日完成</w:t>
      </w:r>
      <w:r>
        <w:rPr>
          <w:rFonts w:ascii="仿宋_GB2312"/>
          <w:szCs w:val="32"/>
        </w:rPr>
        <w:t>____</w:t>
      </w:r>
      <w:r>
        <w:rPr>
          <w:rFonts w:hint="eastAsia" w:ascii="仿宋_GB2312"/>
          <w:szCs w:val="32"/>
        </w:rPr>
        <w:t>笔逾期未申报涉外</w:t>
      </w:r>
      <w:r>
        <w:rPr>
          <w:rFonts w:ascii="仿宋_GB2312"/>
          <w:szCs w:val="32"/>
        </w:rPr>
        <w:t>收入款项的补申报</w:t>
      </w:r>
      <w:r>
        <w:rPr>
          <w:rFonts w:hint="eastAsia" w:ascii="仿宋_GB2312"/>
          <w:szCs w:val="32"/>
        </w:rPr>
        <w:t>。</w:t>
      </w:r>
    </w:p>
    <w:p>
      <w:pPr>
        <w:spacing w:line="520" w:lineRule="exact"/>
        <w:ind w:firstLine="632" w:firstLineChars="200"/>
        <w:rPr>
          <w:rFonts w:ascii="仿宋_GB2312"/>
          <w:szCs w:val="32"/>
        </w:rPr>
      </w:pPr>
    </w:p>
    <w:p>
      <w:pPr>
        <w:spacing w:line="520" w:lineRule="exact"/>
        <w:rPr>
          <w:rFonts w:ascii="仿宋_GB2312"/>
          <w:szCs w:val="32"/>
        </w:rPr>
      </w:pPr>
    </w:p>
    <w:p>
      <w:pPr>
        <w:spacing w:line="520" w:lineRule="exact"/>
        <w:rPr>
          <w:rFonts w:ascii="仿宋_GB2312"/>
          <w:szCs w:val="32"/>
        </w:rPr>
      </w:pPr>
    </w:p>
    <w:p>
      <w:pPr>
        <w:spacing w:line="520" w:lineRule="exact"/>
        <w:rPr>
          <w:rFonts w:ascii="仿宋_GB2312"/>
          <w:szCs w:val="32"/>
        </w:rPr>
      </w:pPr>
    </w:p>
    <w:p>
      <w:pPr>
        <w:spacing w:line="520" w:lineRule="exact"/>
        <w:rPr>
          <w:rFonts w:ascii="仿宋_GB2312"/>
          <w:szCs w:val="32"/>
        </w:rPr>
      </w:pPr>
    </w:p>
    <w:p>
      <w:pPr>
        <w:snapToGrid w:val="0"/>
        <w:spacing w:line="520" w:lineRule="exact"/>
        <w:ind w:firstLine="4424" w:firstLineChars="1400"/>
        <w:rPr>
          <w:rFonts w:ascii="仿宋_GB2312"/>
          <w:szCs w:val="32"/>
        </w:rPr>
      </w:pPr>
      <w:r>
        <w:rPr>
          <w:rFonts w:hint="eastAsia" w:ascii="仿宋_GB2312"/>
          <w:szCs w:val="32"/>
        </w:rPr>
        <w:t>国家外汇管理局</w:t>
      </w:r>
      <w:r>
        <w:rPr>
          <w:rFonts w:hint="eastAsia" w:ascii="仿宋_GB2312"/>
          <w:szCs w:val="30"/>
          <w:lang w:eastAsia="zh-CN"/>
        </w:rPr>
        <w:t>西藏自治区</w:t>
      </w:r>
      <w:r>
        <w:rPr>
          <w:rFonts w:hint="eastAsia" w:ascii="仿宋_GB2312"/>
          <w:szCs w:val="32"/>
        </w:rPr>
        <w:t>分局</w:t>
      </w:r>
    </w:p>
    <w:p>
      <w:pPr>
        <w:spacing w:line="520" w:lineRule="exact"/>
        <w:ind w:firstLine="6004" w:firstLineChars="1900"/>
        <w:rPr>
          <w:rFonts w:ascii="仿宋_GB2312"/>
          <w:szCs w:val="32"/>
        </w:rPr>
      </w:pPr>
      <w:r>
        <w:rPr>
          <w:rFonts w:hint="eastAsia" w:ascii="仿宋_GB2312"/>
          <w:szCs w:val="32"/>
        </w:rPr>
        <w:t>（公章）</w:t>
      </w:r>
    </w:p>
    <w:p>
      <w:pPr>
        <w:spacing w:line="520" w:lineRule="exact"/>
        <w:ind w:firstLine="6004" w:firstLineChars="1900"/>
        <w:rPr>
          <w:rFonts w:ascii="仿宋_GB2312"/>
          <w:szCs w:val="32"/>
        </w:rPr>
      </w:pPr>
      <w:r>
        <w:rPr>
          <w:rFonts w:hint="eastAsia" w:ascii="仿宋_GB2312"/>
          <w:szCs w:val="32"/>
        </w:rPr>
        <w:t>年</w:t>
      </w:r>
      <w:r>
        <w:rPr>
          <w:rFonts w:hint="eastAsia" w:ascii="仿宋_GB2312"/>
          <w:szCs w:val="32"/>
          <w:lang w:val="en-US" w:eastAsia="zh-CN"/>
        </w:rPr>
        <w:t xml:space="preserve">  </w:t>
      </w:r>
      <w:r>
        <w:rPr>
          <w:rFonts w:hint="eastAsia" w:ascii="仿宋_GB2312"/>
          <w:szCs w:val="32"/>
        </w:rPr>
        <w:t>月</w:t>
      </w:r>
      <w:r>
        <w:rPr>
          <w:rFonts w:hint="eastAsia" w:ascii="仿宋_GB2312"/>
          <w:szCs w:val="32"/>
          <w:lang w:val="en-US" w:eastAsia="zh-CN"/>
        </w:rPr>
        <w:t xml:space="preserve">  </w:t>
      </w:r>
      <w:r>
        <w:rPr>
          <w:rFonts w:hint="eastAsia" w:ascii="仿宋_GB2312"/>
          <w:szCs w:val="32"/>
        </w:rPr>
        <w:t>日</w:t>
      </w:r>
    </w:p>
    <w:p>
      <w:pPr>
        <w:spacing w:line="520" w:lineRule="exact"/>
        <w:rPr>
          <w:rFonts w:ascii="仿宋_GB2312"/>
          <w:szCs w:val="32"/>
        </w:rPr>
      </w:pPr>
    </w:p>
    <w:p>
      <w:pPr>
        <w:spacing w:line="520" w:lineRule="exact"/>
        <w:rPr>
          <w:rFonts w:ascii="仿宋_GB2312"/>
          <w:sz w:val="30"/>
        </w:rPr>
      </w:pPr>
    </w:p>
    <w:p>
      <w:pPr>
        <w:spacing w:line="520" w:lineRule="exact"/>
        <w:rPr>
          <w:rFonts w:ascii="仿宋_GB2312"/>
          <w:sz w:val="30"/>
        </w:rPr>
      </w:pPr>
    </w:p>
    <w:p>
      <w:pPr>
        <w:spacing w:line="520" w:lineRule="exact"/>
        <w:rPr>
          <w:rFonts w:ascii="仿宋_GB2312"/>
          <w:sz w:val="30"/>
        </w:rPr>
      </w:pPr>
    </w:p>
    <w:p>
      <w:pPr>
        <w:spacing w:line="520" w:lineRule="exact"/>
        <w:rPr>
          <w:rFonts w:ascii="仿宋_GB2312"/>
          <w:sz w:val="30"/>
        </w:rPr>
      </w:pPr>
    </w:p>
    <w:p>
      <w:pPr>
        <w:spacing w:line="520" w:lineRule="exact"/>
        <w:rPr>
          <w:rFonts w:ascii="仿宋_GB2312"/>
          <w:sz w:val="28"/>
        </w:rPr>
      </w:pPr>
    </w:p>
    <w:p>
      <w:pPr>
        <w:spacing w:line="520" w:lineRule="exact"/>
        <w:rPr>
          <w:rFonts w:ascii="黑体" w:hAnsi="黑体" w:eastAsia="黑体"/>
          <w:szCs w:val="32"/>
        </w:rPr>
      </w:pPr>
    </w:p>
    <w:p>
      <w:pPr>
        <w:spacing w:line="520" w:lineRule="exact"/>
        <w:rPr>
          <w:rFonts w:ascii="黑体" w:hAnsi="黑体" w:eastAsia="黑体"/>
          <w:szCs w:val="32"/>
        </w:rPr>
      </w:pPr>
      <w:r>
        <w:rPr>
          <w:rFonts w:hint="eastAsia" w:ascii="黑体" w:hAnsi="黑体" w:eastAsia="黑体"/>
          <w:szCs w:val="32"/>
        </w:rPr>
        <w:t>附</w:t>
      </w:r>
      <w:r>
        <w:rPr>
          <w:rFonts w:hint="eastAsia" w:ascii="黑体" w:hAnsi="黑体" w:eastAsia="黑体"/>
          <w:szCs w:val="32"/>
          <w:lang w:val="en-US" w:eastAsia="zh-CN"/>
        </w:rPr>
        <w:t>5</w:t>
      </w:r>
      <w:r>
        <w:rPr>
          <w:rFonts w:hint="eastAsia" w:ascii="黑体" w:hAnsi="黑体" w:eastAsia="黑体"/>
          <w:szCs w:val="32"/>
        </w:rPr>
        <w:t>：</w:t>
      </w:r>
    </w:p>
    <w:p>
      <w:pPr>
        <w:spacing w:line="520" w:lineRule="exact"/>
        <w:jc w:val="center"/>
        <w:rPr>
          <w:rFonts w:ascii="黑体" w:eastAsia="黑体"/>
          <w:sz w:val="36"/>
        </w:rPr>
      </w:pP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国家外汇管理局</w:t>
      </w:r>
      <w:r>
        <w:rPr>
          <w:rFonts w:hint="eastAsia" w:ascii="方正小标宋_GBK" w:hAnsi="方正小标宋_GBK" w:eastAsia="方正小标宋_GBK" w:cs="方正小标宋_GBK"/>
          <w:sz w:val="44"/>
          <w:szCs w:val="44"/>
          <w:lang w:eastAsia="zh-CN"/>
        </w:rPr>
        <w:t>西藏自治区</w:t>
      </w:r>
      <w:r>
        <w:rPr>
          <w:rFonts w:hint="eastAsia" w:ascii="方正小标宋_GBK" w:hAnsi="方正小标宋_GBK" w:eastAsia="方正小标宋_GBK" w:cs="方正小标宋_GBK"/>
          <w:sz w:val="44"/>
          <w:szCs w:val="44"/>
        </w:rPr>
        <w:t>分局</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解除“不申报、不解付”特殊处理措施通知书</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（机构版）</w:t>
      </w:r>
    </w:p>
    <w:p>
      <w:pPr>
        <w:spacing w:line="400" w:lineRule="exact"/>
        <w:rPr>
          <w:rFonts w:ascii="仿宋_GB2312"/>
          <w:sz w:val="30"/>
        </w:rPr>
      </w:pPr>
    </w:p>
    <w:p>
      <w:pPr>
        <w:spacing w:line="400" w:lineRule="exact"/>
        <w:ind w:right="600"/>
        <w:jc w:val="right"/>
        <w:rPr>
          <w:rFonts w:ascii="仿宋_GB2312"/>
          <w:szCs w:val="32"/>
        </w:rPr>
      </w:pPr>
      <w:r>
        <w:rPr>
          <w:rFonts w:hint="eastAsia" w:ascii="仿宋_GB2312"/>
          <w:szCs w:val="32"/>
        </w:rPr>
        <w:t>编号</w:t>
      </w:r>
      <w:r>
        <w:rPr>
          <w:rFonts w:ascii="仿宋_GB2312"/>
          <w:szCs w:val="32"/>
        </w:rPr>
        <w:t>：</w:t>
      </w:r>
    </w:p>
    <w:p>
      <w:pPr>
        <w:spacing w:line="400" w:lineRule="exact"/>
        <w:ind w:firstLine="6952" w:firstLineChars="2200"/>
        <w:rPr>
          <w:rFonts w:ascii="仿宋_GB2312"/>
          <w:szCs w:val="32"/>
        </w:rPr>
      </w:pPr>
    </w:p>
    <w:p>
      <w:pPr>
        <w:spacing w:line="520" w:lineRule="exact"/>
        <w:rPr>
          <w:rFonts w:ascii="仿宋_GB2312" w:hAnsi="华文仿宋"/>
          <w:szCs w:val="32"/>
        </w:rPr>
      </w:pPr>
      <w:r>
        <w:rPr>
          <w:rFonts w:hint="eastAsia" w:ascii="仿宋_GB2312"/>
          <w:szCs w:val="32"/>
        </w:rPr>
        <w:t>____________（机构</w:t>
      </w:r>
      <w:r>
        <w:rPr>
          <w:rFonts w:ascii="仿宋_GB2312"/>
          <w:szCs w:val="32"/>
        </w:rPr>
        <w:t>名称</w:t>
      </w:r>
      <w:r>
        <w:rPr>
          <w:rFonts w:hint="eastAsia" w:ascii="仿宋_GB2312"/>
          <w:szCs w:val="32"/>
        </w:rPr>
        <w:t>及主体标识码）：</w:t>
      </w:r>
    </w:p>
    <w:p>
      <w:pPr>
        <w:spacing w:line="520" w:lineRule="exact"/>
        <w:ind w:firstLine="632" w:firstLineChars="200"/>
        <w:rPr>
          <w:rFonts w:ascii="仿宋_GB2312"/>
          <w:szCs w:val="32"/>
        </w:rPr>
      </w:pPr>
      <w:r>
        <w:rPr>
          <w:rFonts w:hint="eastAsia" w:ascii="仿宋_GB2312"/>
          <w:szCs w:val="32"/>
        </w:rPr>
        <w:t>兹确认</w:t>
      </w:r>
      <w:r>
        <w:rPr>
          <w:rFonts w:ascii="仿宋_GB2312"/>
          <w:szCs w:val="32"/>
        </w:rPr>
        <w:t>你机构已于____</w:t>
      </w:r>
      <w:r>
        <w:rPr>
          <w:rFonts w:hint="eastAsia" w:ascii="仿宋_GB2312"/>
          <w:szCs w:val="32"/>
        </w:rPr>
        <w:t>年</w:t>
      </w:r>
      <w:r>
        <w:rPr>
          <w:rFonts w:ascii="仿宋_GB2312"/>
          <w:szCs w:val="32"/>
        </w:rPr>
        <w:t>____</w:t>
      </w:r>
      <w:r>
        <w:rPr>
          <w:rFonts w:hint="eastAsia" w:ascii="仿宋_GB2312"/>
          <w:szCs w:val="32"/>
        </w:rPr>
        <w:t>月</w:t>
      </w:r>
      <w:r>
        <w:rPr>
          <w:rFonts w:ascii="仿宋_GB2312"/>
          <w:szCs w:val="32"/>
        </w:rPr>
        <w:t>____</w:t>
      </w:r>
      <w:r>
        <w:rPr>
          <w:rFonts w:hint="eastAsia" w:ascii="仿宋_GB2312"/>
          <w:szCs w:val="32"/>
        </w:rPr>
        <w:t>日完成逾期未申报涉外</w:t>
      </w:r>
      <w:r>
        <w:rPr>
          <w:rFonts w:ascii="仿宋_GB2312"/>
          <w:szCs w:val="32"/>
        </w:rPr>
        <w:t>收入款项的补申报</w:t>
      </w:r>
      <w:r>
        <w:rPr>
          <w:rFonts w:hint="eastAsia" w:ascii="仿宋_GB2312"/>
          <w:szCs w:val="32"/>
        </w:rPr>
        <w:t>。现</w:t>
      </w:r>
      <w:r>
        <w:rPr>
          <w:rFonts w:ascii="仿宋_GB2312"/>
          <w:szCs w:val="32"/>
        </w:rPr>
        <w:t>决定，</w:t>
      </w:r>
      <w:r>
        <w:rPr>
          <w:rFonts w:hint="eastAsia" w:ascii="仿宋_GB2312"/>
          <w:szCs w:val="32"/>
        </w:rPr>
        <w:t>自</w:t>
      </w:r>
      <w:r>
        <w:rPr>
          <w:rFonts w:ascii="仿宋_GB2312"/>
          <w:szCs w:val="32"/>
        </w:rPr>
        <w:t>____</w:t>
      </w:r>
      <w:r>
        <w:rPr>
          <w:rFonts w:hint="eastAsia" w:ascii="仿宋_GB2312"/>
          <w:szCs w:val="32"/>
        </w:rPr>
        <w:t>年</w:t>
      </w:r>
      <w:r>
        <w:rPr>
          <w:rFonts w:ascii="仿宋_GB2312"/>
          <w:szCs w:val="32"/>
        </w:rPr>
        <w:t>____</w:t>
      </w:r>
      <w:r>
        <w:rPr>
          <w:rFonts w:hint="eastAsia" w:ascii="仿宋_GB2312"/>
          <w:szCs w:val="32"/>
        </w:rPr>
        <w:t>月</w:t>
      </w:r>
      <w:r>
        <w:rPr>
          <w:rFonts w:ascii="仿宋_GB2312"/>
          <w:szCs w:val="32"/>
        </w:rPr>
        <w:t>____</w:t>
      </w:r>
      <w:r>
        <w:rPr>
          <w:rFonts w:hint="eastAsia" w:ascii="仿宋_GB2312"/>
          <w:szCs w:val="32"/>
        </w:rPr>
        <w:t>日起，解除对你机构的“不申报、不解付”特殊处理措施。</w:t>
      </w:r>
    </w:p>
    <w:p>
      <w:pPr>
        <w:spacing w:line="520" w:lineRule="exact"/>
        <w:ind w:firstLine="632" w:firstLineChars="200"/>
        <w:rPr>
          <w:rFonts w:ascii="仿宋_GB2312"/>
          <w:szCs w:val="32"/>
        </w:rPr>
      </w:pPr>
      <w:r>
        <w:rPr>
          <w:rFonts w:hint="eastAsia" w:ascii="仿宋_GB2312"/>
          <w:szCs w:val="32"/>
        </w:rPr>
        <w:t>特此通知。</w:t>
      </w:r>
    </w:p>
    <w:p>
      <w:pPr>
        <w:spacing w:line="520" w:lineRule="exact"/>
        <w:ind w:firstLine="632" w:firstLineChars="200"/>
        <w:rPr>
          <w:rFonts w:ascii="仿宋_GB2312"/>
          <w:szCs w:val="32"/>
        </w:rPr>
      </w:pPr>
    </w:p>
    <w:p>
      <w:pPr>
        <w:spacing w:line="520" w:lineRule="exact"/>
        <w:rPr>
          <w:rFonts w:ascii="仿宋_GB2312"/>
          <w:szCs w:val="32"/>
        </w:rPr>
      </w:pPr>
    </w:p>
    <w:p>
      <w:pPr>
        <w:spacing w:line="520" w:lineRule="exact"/>
        <w:rPr>
          <w:rFonts w:ascii="仿宋_GB2312"/>
          <w:szCs w:val="32"/>
        </w:rPr>
      </w:pPr>
    </w:p>
    <w:p>
      <w:pPr>
        <w:spacing w:line="520" w:lineRule="exact"/>
        <w:rPr>
          <w:rFonts w:ascii="仿宋_GB2312"/>
          <w:szCs w:val="32"/>
        </w:rPr>
      </w:pPr>
    </w:p>
    <w:p>
      <w:pPr>
        <w:snapToGrid w:val="0"/>
        <w:spacing w:line="520" w:lineRule="exact"/>
        <w:ind w:firstLine="4108" w:firstLineChars="1300"/>
        <w:rPr>
          <w:rFonts w:ascii="仿宋_GB2312"/>
          <w:szCs w:val="32"/>
        </w:rPr>
      </w:pPr>
      <w:r>
        <w:rPr>
          <w:rFonts w:hint="eastAsia" w:ascii="仿宋_GB2312"/>
          <w:szCs w:val="32"/>
        </w:rPr>
        <w:t>国家外汇管理局</w:t>
      </w:r>
      <w:r>
        <w:rPr>
          <w:rFonts w:hint="eastAsia" w:ascii="仿宋_GB2312"/>
          <w:szCs w:val="30"/>
          <w:lang w:eastAsia="zh-CN"/>
        </w:rPr>
        <w:t>西藏自治区</w:t>
      </w:r>
      <w:r>
        <w:rPr>
          <w:rFonts w:hint="eastAsia" w:ascii="仿宋_GB2312"/>
          <w:szCs w:val="32"/>
        </w:rPr>
        <w:t>分局</w:t>
      </w:r>
    </w:p>
    <w:p>
      <w:pPr>
        <w:snapToGrid w:val="0"/>
        <w:spacing w:line="520" w:lineRule="exact"/>
        <w:rPr>
          <w:rFonts w:ascii="仿宋_GB2312"/>
          <w:szCs w:val="32"/>
        </w:rPr>
      </w:pPr>
      <w:r>
        <w:rPr>
          <w:rFonts w:hint="eastAsia" w:ascii="仿宋_GB2312"/>
          <w:szCs w:val="32"/>
        </w:rPr>
        <w:t xml:space="preserve">                                     （公章）</w:t>
      </w:r>
    </w:p>
    <w:p>
      <w:pPr>
        <w:spacing w:line="520" w:lineRule="exact"/>
        <w:ind w:firstLine="5688" w:firstLineChars="1800"/>
        <w:rPr>
          <w:rFonts w:ascii="仿宋_GB2312"/>
          <w:szCs w:val="32"/>
        </w:rPr>
      </w:pPr>
      <w:r>
        <w:rPr>
          <w:rFonts w:hint="eastAsia" w:ascii="仿宋_GB2312"/>
          <w:szCs w:val="32"/>
        </w:rPr>
        <w:t>年</w:t>
      </w:r>
      <w:r>
        <w:rPr>
          <w:rFonts w:hint="eastAsia" w:ascii="仿宋_GB2312"/>
          <w:szCs w:val="32"/>
          <w:lang w:val="en-US" w:eastAsia="zh-CN"/>
        </w:rPr>
        <w:t xml:space="preserve">  </w:t>
      </w:r>
      <w:r>
        <w:rPr>
          <w:rFonts w:hint="eastAsia" w:ascii="仿宋_GB2312"/>
          <w:szCs w:val="32"/>
        </w:rPr>
        <w:t>月</w:t>
      </w:r>
      <w:r>
        <w:rPr>
          <w:rFonts w:hint="eastAsia" w:ascii="仿宋_GB2312"/>
          <w:szCs w:val="32"/>
          <w:lang w:val="en-US" w:eastAsia="zh-CN"/>
        </w:rPr>
        <w:t xml:space="preserve">  </w:t>
      </w:r>
      <w:r>
        <w:rPr>
          <w:rFonts w:hint="eastAsia" w:ascii="仿宋_GB2312"/>
          <w:szCs w:val="32"/>
        </w:rPr>
        <w:t>日</w:t>
      </w:r>
    </w:p>
    <w:p>
      <w:pPr>
        <w:spacing w:line="520" w:lineRule="exact"/>
        <w:rPr>
          <w:rFonts w:ascii="仿宋_GB2312"/>
          <w:szCs w:val="32"/>
        </w:rPr>
      </w:pPr>
    </w:p>
    <w:p>
      <w:pPr>
        <w:spacing w:line="520" w:lineRule="exact"/>
        <w:rPr>
          <w:rFonts w:ascii="仿宋_GB2312"/>
          <w:sz w:val="30"/>
        </w:rPr>
      </w:pPr>
    </w:p>
    <w:p>
      <w:pPr>
        <w:spacing w:line="520" w:lineRule="exact"/>
        <w:rPr>
          <w:rFonts w:ascii="仿宋_GB2312"/>
          <w:sz w:val="30"/>
        </w:rPr>
      </w:pPr>
    </w:p>
    <w:p>
      <w:pPr>
        <w:spacing w:line="520" w:lineRule="exact"/>
        <w:rPr>
          <w:rFonts w:ascii="仿宋_GB2312"/>
          <w:sz w:val="30"/>
        </w:rPr>
      </w:pPr>
    </w:p>
    <w:p>
      <w:pPr>
        <w:spacing w:line="520" w:lineRule="exact"/>
        <w:rPr>
          <w:rFonts w:ascii="仿宋_GB2312"/>
          <w:sz w:val="30"/>
        </w:rPr>
      </w:pPr>
    </w:p>
    <w:p>
      <w:pPr>
        <w:spacing w:line="520" w:lineRule="exact"/>
        <w:rPr>
          <w:rFonts w:ascii="黑体" w:hAnsi="黑体" w:eastAsia="黑体"/>
          <w:szCs w:val="32"/>
        </w:rPr>
      </w:pPr>
      <w:r>
        <w:rPr>
          <w:rFonts w:hint="eastAsia" w:ascii="黑体" w:hAnsi="黑体" w:eastAsia="黑体"/>
          <w:szCs w:val="32"/>
        </w:rPr>
        <w:t>附</w:t>
      </w:r>
      <w:r>
        <w:rPr>
          <w:rFonts w:hint="eastAsia" w:ascii="黑体" w:hAnsi="黑体" w:eastAsia="黑体"/>
          <w:szCs w:val="32"/>
          <w:lang w:val="en-US" w:eastAsia="zh-CN"/>
        </w:rPr>
        <w:t>6</w:t>
      </w:r>
      <w:r>
        <w:rPr>
          <w:rFonts w:hint="eastAsia" w:ascii="黑体" w:hAnsi="黑体" w:eastAsia="黑体"/>
          <w:szCs w:val="32"/>
        </w:rPr>
        <w:t>：</w:t>
      </w:r>
    </w:p>
    <w:p>
      <w:pPr>
        <w:spacing w:line="520" w:lineRule="exact"/>
        <w:rPr>
          <w:rFonts w:ascii="仿宋_GB2312"/>
          <w:sz w:val="30"/>
        </w:rPr>
      </w:pP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国家外汇管理局</w:t>
      </w:r>
      <w:r>
        <w:rPr>
          <w:rFonts w:hint="eastAsia" w:ascii="方正小标宋_GBK" w:hAnsi="方正小标宋_GBK" w:eastAsia="方正小标宋_GBK" w:cs="方正小标宋_GBK"/>
          <w:sz w:val="44"/>
          <w:szCs w:val="44"/>
          <w:lang w:eastAsia="zh-CN"/>
        </w:rPr>
        <w:t>西藏自治区</w:t>
      </w:r>
      <w:r>
        <w:rPr>
          <w:rFonts w:hint="eastAsia" w:ascii="方正小标宋_GBK" w:hAnsi="方正小标宋_GBK" w:eastAsia="方正小标宋_GBK" w:cs="方正小标宋_GBK"/>
          <w:sz w:val="44"/>
          <w:szCs w:val="44"/>
        </w:rPr>
        <w:t>分局</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解除“不申报、不解付”特殊处理措施通知书</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（银行版）</w:t>
      </w:r>
    </w:p>
    <w:p>
      <w:pPr>
        <w:spacing w:line="520" w:lineRule="exact"/>
        <w:ind w:right="600"/>
        <w:jc w:val="center"/>
        <w:rPr>
          <w:rFonts w:ascii="仿宋_GB2312"/>
          <w:szCs w:val="32"/>
        </w:rPr>
      </w:pPr>
    </w:p>
    <w:p>
      <w:pPr>
        <w:spacing w:line="520" w:lineRule="exact"/>
        <w:ind w:right="600"/>
        <w:jc w:val="center"/>
        <w:rPr>
          <w:rFonts w:ascii="仿宋_GB2312"/>
          <w:szCs w:val="32"/>
        </w:rPr>
      </w:pPr>
      <w:r>
        <w:rPr>
          <w:rFonts w:hint="eastAsia" w:ascii="仿宋_GB2312"/>
          <w:szCs w:val="32"/>
        </w:rPr>
        <w:t xml:space="preserve"> 编号</w:t>
      </w:r>
      <w:r>
        <w:rPr>
          <w:rFonts w:ascii="仿宋_GB2312"/>
          <w:szCs w:val="32"/>
        </w:rPr>
        <w:t>：</w:t>
      </w:r>
    </w:p>
    <w:p>
      <w:pPr>
        <w:spacing w:line="520" w:lineRule="exact"/>
        <w:rPr>
          <w:rFonts w:ascii="仿宋_GB2312"/>
          <w:szCs w:val="32"/>
        </w:rPr>
      </w:pPr>
    </w:p>
    <w:p>
      <w:pPr>
        <w:spacing w:line="520" w:lineRule="exact"/>
        <w:rPr>
          <w:rFonts w:ascii="仿宋_GB2312" w:hAnsi="华文仿宋"/>
          <w:color w:val="auto"/>
          <w:szCs w:val="32"/>
        </w:rPr>
      </w:pPr>
      <w:r>
        <w:rPr>
          <w:rFonts w:hint="eastAsia" w:ascii="仿宋_GB2312"/>
          <w:color w:val="auto"/>
          <w:szCs w:val="32"/>
        </w:rPr>
        <w:t>西藏自治区各外汇指定银行：</w:t>
      </w:r>
    </w:p>
    <w:p>
      <w:pPr>
        <w:spacing w:line="520" w:lineRule="exact"/>
        <w:ind w:firstLine="632" w:firstLineChars="200"/>
        <w:rPr>
          <w:rFonts w:ascii="仿宋_GB2312"/>
          <w:szCs w:val="32"/>
        </w:rPr>
      </w:pPr>
      <w:r>
        <w:rPr>
          <w:rFonts w:hint="eastAsia" w:ascii="仿宋_GB2312"/>
          <w:szCs w:val="32"/>
        </w:rPr>
        <w:t>兹确认____________（机构</w:t>
      </w:r>
      <w:r>
        <w:rPr>
          <w:rFonts w:ascii="仿宋_GB2312"/>
          <w:szCs w:val="32"/>
        </w:rPr>
        <w:t>名称</w:t>
      </w:r>
      <w:r>
        <w:rPr>
          <w:rFonts w:hint="eastAsia" w:ascii="仿宋_GB2312"/>
          <w:szCs w:val="32"/>
        </w:rPr>
        <w:t>及主体标识码）（可</w:t>
      </w:r>
      <w:r>
        <w:rPr>
          <w:rFonts w:ascii="仿宋_GB2312"/>
          <w:szCs w:val="32"/>
        </w:rPr>
        <w:t>填多家机构</w:t>
      </w:r>
      <w:r>
        <w:rPr>
          <w:rFonts w:hint="eastAsia" w:ascii="仿宋_GB2312"/>
          <w:szCs w:val="32"/>
        </w:rPr>
        <w:t>）</w:t>
      </w:r>
      <w:r>
        <w:rPr>
          <w:rFonts w:ascii="仿宋_GB2312"/>
          <w:szCs w:val="32"/>
        </w:rPr>
        <w:t>已</w:t>
      </w:r>
      <w:r>
        <w:rPr>
          <w:rFonts w:hint="eastAsia" w:ascii="仿宋_GB2312"/>
          <w:szCs w:val="32"/>
        </w:rPr>
        <w:t>完成逾期未申报涉外</w:t>
      </w:r>
      <w:r>
        <w:rPr>
          <w:rFonts w:ascii="仿宋_GB2312"/>
          <w:szCs w:val="32"/>
        </w:rPr>
        <w:t>收入款项的补申报</w:t>
      </w:r>
      <w:r>
        <w:rPr>
          <w:rFonts w:hint="eastAsia" w:ascii="仿宋_GB2312"/>
          <w:szCs w:val="32"/>
        </w:rPr>
        <w:t>。现</w:t>
      </w:r>
      <w:r>
        <w:rPr>
          <w:rFonts w:ascii="仿宋_GB2312"/>
          <w:szCs w:val="32"/>
        </w:rPr>
        <w:t>决定，</w:t>
      </w:r>
      <w:r>
        <w:rPr>
          <w:rFonts w:hint="eastAsia" w:ascii="仿宋_GB2312"/>
          <w:szCs w:val="32"/>
        </w:rPr>
        <w:t>自</w:t>
      </w:r>
      <w:r>
        <w:rPr>
          <w:rFonts w:ascii="仿宋_GB2312"/>
          <w:szCs w:val="32"/>
        </w:rPr>
        <w:t>____</w:t>
      </w:r>
      <w:r>
        <w:rPr>
          <w:rFonts w:hint="eastAsia" w:ascii="仿宋_GB2312"/>
          <w:szCs w:val="32"/>
        </w:rPr>
        <w:t>年</w:t>
      </w:r>
      <w:r>
        <w:rPr>
          <w:rFonts w:ascii="仿宋_GB2312"/>
          <w:szCs w:val="32"/>
        </w:rPr>
        <w:t>____</w:t>
      </w:r>
      <w:r>
        <w:rPr>
          <w:rFonts w:hint="eastAsia" w:ascii="仿宋_GB2312"/>
          <w:szCs w:val="32"/>
        </w:rPr>
        <w:t>月</w:t>
      </w:r>
      <w:r>
        <w:rPr>
          <w:rFonts w:ascii="仿宋_GB2312"/>
          <w:szCs w:val="32"/>
        </w:rPr>
        <w:t>____</w:t>
      </w:r>
      <w:r>
        <w:rPr>
          <w:rFonts w:hint="eastAsia" w:ascii="仿宋_GB2312"/>
          <w:szCs w:val="32"/>
        </w:rPr>
        <w:t>日起，解除对上述机构的“不申报、不解付”特殊处理措施。</w:t>
      </w:r>
    </w:p>
    <w:p>
      <w:pPr>
        <w:spacing w:line="520" w:lineRule="exact"/>
        <w:ind w:firstLine="632" w:firstLineChars="200"/>
        <w:rPr>
          <w:rFonts w:ascii="仿宋_GB2312"/>
          <w:szCs w:val="32"/>
        </w:rPr>
      </w:pPr>
      <w:r>
        <w:rPr>
          <w:rFonts w:hint="eastAsia" w:ascii="仿宋_GB2312"/>
          <w:szCs w:val="32"/>
        </w:rPr>
        <w:t>你行</w:t>
      </w:r>
      <w:r>
        <w:rPr>
          <w:rFonts w:ascii="仿宋_GB2312"/>
          <w:szCs w:val="32"/>
        </w:rPr>
        <w:t>应将</w:t>
      </w:r>
      <w:r>
        <w:rPr>
          <w:rFonts w:hint="eastAsia" w:ascii="仿宋_GB2312"/>
          <w:szCs w:val="32"/>
        </w:rPr>
        <w:t>本通知及时转发</w:t>
      </w:r>
      <w:r>
        <w:rPr>
          <w:rFonts w:ascii="仿宋_GB2312"/>
          <w:szCs w:val="32"/>
        </w:rPr>
        <w:t>辖属分支机构。</w:t>
      </w:r>
    </w:p>
    <w:p>
      <w:pPr>
        <w:spacing w:line="520" w:lineRule="exact"/>
        <w:ind w:firstLine="632" w:firstLineChars="200"/>
        <w:rPr>
          <w:rFonts w:ascii="仿宋_GB2312"/>
          <w:szCs w:val="32"/>
        </w:rPr>
      </w:pPr>
      <w:r>
        <w:rPr>
          <w:rFonts w:hint="eastAsia" w:ascii="仿宋_GB2312"/>
          <w:szCs w:val="32"/>
        </w:rPr>
        <w:t>特此通知。</w:t>
      </w:r>
    </w:p>
    <w:p>
      <w:pPr>
        <w:spacing w:line="520" w:lineRule="exact"/>
        <w:ind w:firstLine="632" w:firstLineChars="200"/>
        <w:rPr>
          <w:rFonts w:ascii="仿宋_GB2312"/>
          <w:szCs w:val="32"/>
        </w:rPr>
      </w:pPr>
    </w:p>
    <w:p>
      <w:pPr>
        <w:spacing w:line="520" w:lineRule="exact"/>
        <w:rPr>
          <w:rFonts w:ascii="仿宋_GB2312"/>
          <w:szCs w:val="32"/>
        </w:rPr>
      </w:pPr>
    </w:p>
    <w:p>
      <w:pPr>
        <w:spacing w:line="520" w:lineRule="exact"/>
        <w:rPr>
          <w:rFonts w:ascii="仿宋_GB2312"/>
          <w:szCs w:val="32"/>
        </w:rPr>
      </w:pPr>
    </w:p>
    <w:p>
      <w:pPr>
        <w:spacing w:line="520" w:lineRule="exact"/>
        <w:rPr>
          <w:rFonts w:ascii="仿宋_GB2312"/>
          <w:szCs w:val="32"/>
        </w:rPr>
      </w:pPr>
    </w:p>
    <w:p>
      <w:pPr>
        <w:snapToGrid w:val="0"/>
        <w:spacing w:line="520" w:lineRule="exact"/>
        <w:ind w:firstLine="4424" w:firstLineChars="1400"/>
        <w:rPr>
          <w:rFonts w:ascii="仿宋_GB2312"/>
          <w:szCs w:val="32"/>
        </w:rPr>
      </w:pPr>
      <w:r>
        <w:rPr>
          <w:rFonts w:hint="eastAsia" w:ascii="仿宋_GB2312"/>
          <w:szCs w:val="32"/>
        </w:rPr>
        <w:t>国家外汇管理局</w:t>
      </w:r>
      <w:r>
        <w:rPr>
          <w:rFonts w:hint="eastAsia" w:ascii="仿宋_GB2312"/>
          <w:szCs w:val="30"/>
          <w:lang w:eastAsia="zh-CN"/>
        </w:rPr>
        <w:t>西藏自治区</w:t>
      </w:r>
      <w:r>
        <w:rPr>
          <w:rFonts w:hint="eastAsia" w:ascii="仿宋_GB2312"/>
          <w:szCs w:val="32"/>
        </w:rPr>
        <w:t>分局</w:t>
      </w:r>
    </w:p>
    <w:p>
      <w:pPr>
        <w:snapToGrid w:val="0"/>
        <w:spacing w:line="520" w:lineRule="exact"/>
        <w:rPr>
          <w:rFonts w:ascii="仿宋_GB2312"/>
          <w:szCs w:val="32"/>
        </w:rPr>
      </w:pPr>
      <w:r>
        <w:rPr>
          <w:rFonts w:hint="eastAsia" w:ascii="仿宋_GB2312"/>
          <w:szCs w:val="32"/>
        </w:rPr>
        <w:t xml:space="preserve">                                      （公章）</w:t>
      </w:r>
    </w:p>
    <w:p>
      <w:pPr>
        <w:spacing w:line="520" w:lineRule="exact"/>
        <w:ind w:firstLine="6004" w:firstLineChars="1900"/>
        <w:jc w:val="left"/>
        <w:rPr>
          <w:rFonts w:ascii="仿宋_GB2312"/>
          <w:szCs w:val="32"/>
        </w:rPr>
      </w:pPr>
      <w:r>
        <w:rPr>
          <w:rFonts w:hint="eastAsia" w:ascii="仿宋_GB2312"/>
          <w:szCs w:val="32"/>
        </w:rPr>
        <w:t>年</w:t>
      </w:r>
      <w:r>
        <w:rPr>
          <w:rFonts w:hint="eastAsia" w:ascii="仿宋_GB2312"/>
          <w:szCs w:val="32"/>
          <w:lang w:val="en-US" w:eastAsia="zh-CN"/>
        </w:rPr>
        <w:t xml:space="preserve">  </w:t>
      </w:r>
      <w:r>
        <w:rPr>
          <w:rFonts w:hint="eastAsia" w:ascii="仿宋_GB2312"/>
          <w:szCs w:val="32"/>
        </w:rPr>
        <w:t>月</w:t>
      </w:r>
      <w:r>
        <w:rPr>
          <w:rFonts w:hint="eastAsia" w:ascii="仿宋_GB2312"/>
          <w:szCs w:val="32"/>
          <w:lang w:val="en-US" w:eastAsia="zh-CN"/>
        </w:rPr>
        <w:t xml:space="preserve">  </w:t>
      </w:r>
      <w:r>
        <w:rPr>
          <w:rFonts w:hint="eastAsia" w:ascii="仿宋_GB2312"/>
          <w:szCs w:val="32"/>
        </w:rPr>
        <w:t>日</w:t>
      </w:r>
    </w:p>
    <w:p>
      <w:pPr>
        <w:spacing w:line="520" w:lineRule="exact"/>
        <w:rPr>
          <w:rFonts w:ascii="仿宋_GB2312"/>
          <w:sz w:val="30"/>
          <w:szCs w:val="30"/>
        </w:rPr>
      </w:pPr>
    </w:p>
    <w:p/>
    <w:sectPr>
      <w:footerReference r:id="rId3" w:type="default"/>
      <w:pgSz w:w="11906" w:h="16838"/>
      <w:pgMar w:top="2098" w:right="1531" w:bottom="1985" w:left="1531"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SimSun-ExtB"/>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720429"/>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E8EA6"/>
    <w:multiLevelType w:val="singleLevel"/>
    <w:tmpl w:val="564E8EA6"/>
    <w:lvl w:ilvl="0" w:tentative="0">
      <w:start w:val="1"/>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2625A"/>
    <w:rsid w:val="09F0487C"/>
    <w:rsid w:val="0B78759B"/>
    <w:rsid w:val="0BDC6773"/>
    <w:rsid w:val="0C9858E6"/>
    <w:rsid w:val="0D510059"/>
    <w:rsid w:val="139D6C7B"/>
    <w:rsid w:val="16605086"/>
    <w:rsid w:val="1B0A233A"/>
    <w:rsid w:val="1BD0218C"/>
    <w:rsid w:val="1E9854C6"/>
    <w:rsid w:val="22ED6BEC"/>
    <w:rsid w:val="2A62625A"/>
    <w:rsid w:val="2B7B53BB"/>
    <w:rsid w:val="300D79F7"/>
    <w:rsid w:val="328E4CCC"/>
    <w:rsid w:val="363553B1"/>
    <w:rsid w:val="37210444"/>
    <w:rsid w:val="484A74A0"/>
    <w:rsid w:val="4B8741B1"/>
    <w:rsid w:val="4E44112E"/>
    <w:rsid w:val="4F870C13"/>
    <w:rsid w:val="53D21154"/>
    <w:rsid w:val="54AE293C"/>
    <w:rsid w:val="55D66FAF"/>
    <w:rsid w:val="56CE3101"/>
    <w:rsid w:val="59D5237D"/>
    <w:rsid w:val="5CA02061"/>
    <w:rsid w:val="609237A9"/>
    <w:rsid w:val="625E6A71"/>
    <w:rsid w:val="69DB1294"/>
    <w:rsid w:val="6A3A21A8"/>
    <w:rsid w:val="6C5E1C6D"/>
    <w:rsid w:val="6F5C39F6"/>
    <w:rsid w:val="7276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2023-07-25T07:53:00Z</dcterms:created>
  <dc:creator>邓丽姬</dc:creator>
  <cp:lastModifiedBy>邓丽姬</cp:lastModifiedBy>
  <dcterms:modified xsi:type="dcterms:W3CDTF">2023-07-27T04:20:30Z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