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外籍员工参与境内上市公司股权激励计划登记及变更、注销登记</w:t>
      </w:r>
      <w:r>
        <w:rPr>
          <w:rFonts w:ascii="Times New Roman" w:hAnsi="Times New Roman" w:eastAsia="黑体" w:cs="Times New Roman"/>
          <w:sz w:val="52"/>
          <w:szCs w:val="52"/>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sz w:val="30"/>
          <w:szCs w:val="30"/>
        </w:rPr>
      </w:pPr>
      <w:r>
        <w:rPr>
          <w:rFonts w:ascii="Times New Roman" w:hAnsi="Times New Roman" w:eastAsia="黑体" w:cs="Times New Roman"/>
          <w:sz w:val="30"/>
          <w:szCs w:val="30"/>
        </w:rPr>
        <w:t xml:space="preserve">   </w:t>
      </w:r>
      <w:r>
        <w:rPr>
          <w:rFonts w:ascii="Times New Roman" w:hAnsi="Times New Roman" w:eastAsia="黑体"/>
          <w:sz w:val="30"/>
          <w:szCs w:val="30"/>
        </w:rPr>
        <w:t>一、项目信息</w:t>
      </w:r>
    </w:p>
    <w:p>
      <w:pPr>
        <w:adjustRightInd w:val="0"/>
        <w:snapToGrid w:val="0"/>
        <w:spacing w:line="360" w:lineRule="auto"/>
        <w:ind w:firstLine="585"/>
        <w:jc w:val="left"/>
        <w:rPr>
          <w:rFonts w:ascii="Times New Roman" w:hAnsi="Times New Roman" w:eastAsia="仿宋_GB2312"/>
          <w:sz w:val="30"/>
          <w:szCs w:val="30"/>
        </w:rPr>
      </w:pPr>
      <w:r>
        <w:rPr>
          <w:rFonts w:ascii="Times New Roman" w:hAnsi="Times New Roman" w:eastAsia="仿宋_GB2312"/>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sz w:val="30"/>
          <w:szCs w:val="30"/>
        </w:rPr>
      </w:pPr>
      <w:r>
        <w:rPr>
          <w:rFonts w:ascii="Times New Roman" w:hAnsi="Times New Roman" w:eastAsia="仿宋_GB2312"/>
          <w:sz w:val="30"/>
          <w:szCs w:val="30"/>
        </w:rPr>
        <w:t>项目编号：57004；</w:t>
      </w:r>
    </w:p>
    <w:p>
      <w:pPr>
        <w:adjustRightInd w:val="0"/>
        <w:snapToGrid w:val="0"/>
        <w:spacing w:line="360" w:lineRule="auto"/>
        <w:ind w:firstLine="585"/>
        <w:rPr>
          <w:rFonts w:ascii="Times New Roman" w:hAnsi="Times New Roman" w:eastAsia="仿宋_GB2312"/>
          <w:sz w:val="30"/>
          <w:szCs w:val="30"/>
        </w:rPr>
      </w:pPr>
      <w:r>
        <w:rPr>
          <w:rFonts w:ascii="Times New Roman" w:hAnsi="Times New Roman" w:eastAsia="仿宋_GB2312"/>
          <w:sz w:val="30"/>
          <w:szCs w:val="30"/>
        </w:rPr>
        <w:t>审批类别：行政许可；</w:t>
      </w:r>
    </w:p>
    <w:p>
      <w:pPr>
        <w:adjustRightInd w:val="0"/>
        <w:snapToGrid w:val="0"/>
        <w:spacing w:line="360" w:lineRule="auto"/>
        <w:ind w:firstLine="585"/>
        <w:rPr>
          <w:rFonts w:ascii="Times New Roman" w:hAnsi="Times New Roman" w:eastAsia="仿宋_GB2312"/>
          <w:sz w:val="30"/>
          <w:szCs w:val="30"/>
        </w:rPr>
      </w:pPr>
      <w:r>
        <w:rPr>
          <w:rFonts w:ascii="Times New Roman" w:hAnsi="Times New Roman" w:eastAsia="仿宋_GB2312"/>
          <w:sz w:val="30"/>
          <w:szCs w:val="30"/>
        </w:rPr>
        <w:t>审查类型：前审后批。</w:t>
      </w:r>
    </w:p>
    <w:p>
      <w:pPr>
        <w:adjustRightInd w:val="0"/>
        <w:snapToGrid w:val="0"/>
        <w:spacing w:line="360" w:lineRule="auto"/>
        <w:ind w:firstLine="585"/>
        <w:rPr>
          <w:rFonts w:ascii="Times New Roman" w:hAnsi="Times New Roman" w:eastAsia="黑体"/>
          <w:sz w:val="30"/>
          <w:szCs w:val="30"/>
        </w:rPr>
      </w:pPr>
      <w:r>
        <w:rPr>
          <w:rFonts w:ascii="Times New Roman" w:hAnsi="Times New Roman" w:eastAsia="黑体"/>
          <w:sz w:val="30"/>
          <w:szCs w:val="30"/>
        </w:rPr>
        <w:t>二、适用范围</w:t>
      </w:r>
    </w:p>
    <w:p>
      <w:pPr>
        <w:adjustRightInd w:val="0"/>
        <w:snapToGrid w:val="0"/>
        <w:spacing w:line="360" w:lineRule="auto"/>
        <w:ind w:firstLine="585"/>
        <w:rPr>
          <w:rFonts w:ascii="Times New Roman" w:hAnsi="Times New Roman" w:eastAsia="仿宋_GB2312"/>
          <w:sz w:val="30"/>
          <w:szCs w:val="30"/>
        </w:rPr>
      </w:pPr>
      <w:r>
        <w:rPr>
          <w:rFonts w:ascii="Times New Roman" w:hAnsi="Times New Roman" w:eastAsia="仿宋_GB2312"/>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sz w:val="30"/>
          <w:szCs w:val="30"/>
        </w:rPr>
      </w:pPr>
      <w:r>
        <w:rPr>
          <w:rFonts w:ascii="Times New Roman" w:hAnsi="Times New Roman" w:eastAsia="黑体"/>
          <w:sz w:val="30"/>
          <w:szCs w:val="30"/>
        </w:rPr>
        <w:t>三、设定依据</w:t>
      </w:r>
    </w:p>
    <w:p>
      <w:pPr>
        <w:adjustRightInd w:val="0"/>
        <w:snapToGrid w:val="0"/>
        <w:spacing w:line="360" w:lineRule="auto"/>
        <w:ind w:firstLine="585"/>
        <w:rPr>
          <w:rFonts w:ascii="Times New Roman" w:hAnsi="Times New Roman" w:eastAsia="仿宋_GB2312"/>
          <w:sz w:val="30"/>
          <w:szCs w:val="30"/>
        </w:rPr>
      </w:pPr>
      <w:r>
        <w:rPr>
          <w:rFonts w:ascii="Times New Roman" w:hAnsi="Times New Roman" w:eastAsia="仿宋_GB2312"/>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sz w:val="30"/>
          <w:szCs w:val="30"/>
        </w:rPr>
      </w:pPr>
      <w:r>
        <w:rPr>
          <w:rFonts w:ascii="Times New Roman" w:hAnsi="Times New Roman" w:eastAsia="仿宋_GB2312"/>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黑体"/>
          <w:sz w:val="30"/>
          <w:szCs w:val="30"/>
        </w:rPr>
        <w:t>四、</w:t>
      </w:r>
      <w:r>
        <w:rPr>
          <w:rFonts w:hint="eastAsia" w:ascii="Times New Roman" w:hAnsi="Times New Roman" w:eastAsia="黑体"/>
          <w:sz w:val="30"/>
          <w:szCs w:val="30"/>
        </w:rPr>
        <w:t>外籍员工</w:t>
      </w:r>
      <w:r>
        <w:rPr>
          <w:rFonts w:ascii="Times New Roman" w:hAnsi="Times New Roman" w:eastAsia="黑体"/>
          <w:sz w:val="30"/>
          <w:szCs w:val="30"/>
        </w:rPr>
        <w:t>参与境</w:t>
      </w:r>
      <w:r>
        <w:rPr>
          <w:rFonts w:hint="eastAsia" w:ascii="Times New Roman" w:hAnsi="Times New Roman" w:eastAsia="黑体"/>
          <w:sz w:val="30"/>
          <w:szCs w:val="30"/>
        </w:rPr>
        <w:t>内</w:t>
      </w:r>
      <w:r>
        <w:rPr>
          <w:rFonts w:ascii="Times New Roman" w:hAnsi="Times New Roman" w:eastAsia="黑体"/>
          <w:sz w:val="30"/>
          <w:szCs w:val="30"/>
        </w:rPr>
        <w:t>上市公司股权激励计划登记及变更、注销登记</w:t>
      </w:r>
    </w:p>
    <w:p>
      <w:pPr>
        <w:adjustRightInd w:val="0"/>
        <w:snapToGrid w:val="0"/>
        <w:spacing w:line="360" w:lineRule="auto"/>
        <w:ind w:firstLine="585"/>
        <w:outlineLvl w:val="0"/>
        <w:rPr>
          <w:rFonts w:ascii="Times New Roman" w:hAnsi="Times New Roman" w:eastAsia="黑体"/>
          <w:sz w:val="30"/>
          <w:szCs w:val="30"/>
        </w:rPr>
      </w:pPr>
      <w:r>
        <w:rPr>
          <w:rFonts w:ascii="Times New Roman" w:hAnsi="Times New Roman" w:eastAsia="黑体"/>
          <w:sz w:val="30"/>
          <w:szCs w:val="30"/>
        </w:rPr>
        <w:t>（一）办理依据</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2.《</w:t>
      </w:r>
      <w:r>
        <w:rPr>
          <w:rFonts w:hint="eastAsia" w:ascii="Times New Roman" w:hAnsi="Times New Roman" w:eastAsia="仿宋_GB2312"/>
          <w:sz w:val="30"/>
          <w:szCs w:val="30"/>
        </w:rPr>
        <w:t xml:space="preserve">中国人民银行 </w:t>
      </w:r>
      <w:r>
        <w:rPr>
          <w:rFonts w:ascii="Times New Roman" w:hAnsi="Times New Roman" w:eastAsia="仿宋_GB2312"/>
          <w:sz w:val="30"/>
          <w:szCs w:val="30"/>
        </w:rPr>
        <w:t>国家外汇管理局</w:t>
      </w:r>
      <w:r>
        <w:rPr>
          <w:rFonts w:hint="eastAsia" w:ascii="Times New Roman" w:hAnsi="Times New Roman" w:eastAsia="仿宋_GB2312"/>
          <w:sz w:val="30"/>
          <w:szCs w:val="30"/>
        </w:rPr>
        <w:t>关于印发&lt;</w:t>
      </w:r>
      <w:r>
        <w:rPr>
          <w:rFonts w:ascii="Times New Roman" w:hAnsi="Times New Roman" w:eastAsia="仿宋_GB2312"/>
          <w:sz w:val="30"/>
          <w:szCs w:val="30"/>
        </w:rPr>
        <w:t>境内</w:t>
      </w:r>
      <w:r>
        <w:rPr>
          <w:rFonts w:hint="eastAsia" w:ascii="Times New Roman" w:hAnsi="Times New Roman" w:eastAsia="仿宋_GB2312"/>
          <w:sz w:val="30"/>
          <w:szCs w:val="30"/>
        </w:rPr>
        <w:t>上市公司外籍员工</w:t>
      </w:r>
      <w:r>
        <w:rPr>
          <w:rFonts w:ascii="Times New Roman" w:hAnsi="Times New Roman" w:eastAsia="仿宋_GB2312"/>
          <w:sz w:val="30"/>
          <w:szCs w:val="30"/>
        </w:rPr>
        <w:t>参与股权激励</w:t>
      </w:r>
      <w:r>
        <w:rPr>
          <w:rFonts w:hint="eastAsia" w:ascii="Times New Roman" w:hAnsi="Times New Roman" w:eastAsia="仿宋_GB2312"/>
          <w:sz w:val="30"/>
          <w:szCs w:val="30"/>
        </w:rPr>
        <w:t>资金</w:t>
      </w:r>
      <w:r>
        <w:rPr>
          <w:rFonts w:ascii="Times New Roman" w:hAnsi="Times New Roman" w:eastAsia="仿宋_GB2312"/>
          <w:sz w:val="30"/>
          <w:szCs w:val="30"/>
        </w:rPr>
        <w:t>管理</w:t>
      </w:r>
      <w:r>
        <w:rPr>
          <w:rFonts w:hint="eastAsia" w:ascii="Times New Roman" w:hAnsi="Times New Roman" w:eastAsia="仿宋_GB2312"/>
          <w:sz w:val="30"/>
          <w:szCs w:val="30"/>
        </w:rPr>
        <w:t>办法&gt;</w:t>
      </w:r>
      <w:r>
        <w:rPr>
          <w:rFonts w:ascii="Times New Roman" w:hAnsi="Times New Roman" w:eastAsia="仿宋_GB2312"/>
          <w:sz w:val="30"/>
          <w:szCs w:val="30"/>
        </w:rPr>
        <w:t>的通知》（</w:t>
      </w:r>
      <w:r>
        <w:rPr>
          <w:rFonts w:hint="eastAsia" w:ascii="Times New Roman" w:hAnsi="Times New Roman" w:eastAsia="仿宋_GB2312"/>
          <w:sz w:val="30"/>
          <w:szCs w:val="30"/>
        </w:rPr>
        <w:t>银</w:t>
      </w:r>
      <w:r>
        <w:rPr>
          <w:rFonts w:ascii="Times New Roman" w:hAnsi="Times New Roman" w:eastAsia="仿宋_GB2312"/>
          <w:sz w:val="30"/>
          <w:szCs w:val="30"/>
        </w:rPr>
        <w:t>发〔201</w:t>
      </w:r>
      <w:r>
        <w:rPr>
          <w:rFonts w:hint="eastAsia" w:ascii="Times New Roman" w:hAnsi="Times New Roman" w:eastAsia="仿宋_GB2312"/>
          <w:sz w:val="30"/>
          <w:szCs w:val="30"/>
        </w:rPr>
        <w:t>9</w:t>
      </w:r>
      <w:r>
        <w:rPr>
          <w:rFonts w:ascii="Times New Roman" w:hAnsi="Times New Roman" w:eastAsia="仿宋_GB2312"/>
          <w:sz w:val="30"/>
          <w:szCs w:val="30"/>
        </w:rPr>
        <w:t>〕</w:t>
      </w:r>
      <w:r>
        <w:rPr>
          <w:rFonts w:hint="eastAsia" w:ascii="Times New Roman" w:hAnsi="Times New Roman" w:eastAsia="仿宋_GB2312"/>
          <w:sz w:val="30"/>
          <w:szCs w:val="30"/>
        </w:rPr>
        <w:t>25</w:t>
      </w:r>
      <w:r>
        <w:rPr>
          <w:rFonts w:ascii="Times New Roman" w:hAnsi="Times New Roman" w:eastAsia="仿宋_GB2312"/>
          <w:sz w:val="30"/>
          <w:szCs w:val="30"/>
        </w:rPr>
        <w:t>号）。</w:t>
      </w:r>
    </w:p>
    <w:p>
      <w:pPr>
        <w:adjustRightInd w:val="0"/>
        <w:snapToGrid w:val="0"/>
        <w:spacing w:line="360" w:lineRule="auto"/>
        <w:ind w:firstLine="600" w:firstLineChars="200"/>
        <w:rPr>
          <w:rFonts w:ascii="Times New Roman" w:hAnsi="Times New Roman" w:eastAsia="黑体"/>
          <w:sz w:val="30"/>
          <w:szCs w:val="30"/>
        </w:rPr>
      </w:pPr>
      <w:r>
        <w:rPr>
          <w:rFonts w:ascii="Times New Roman" w:hAnsi="Times New Roman" w:eastAsia="黑体"/>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国家外汇管理局陕西省分局。</w:t>
      </w:r>
    </w:p>
    <w:p>
      <w:pPr>
        <w:adjustRightInd w:val="0"/>
        <w:snapToGrid w:val="0"/>
        <w:spacing w:line="360" w:lineRule="auto"/>
        <w:ind w:firstLine="600" w:firstLineChars="200"/>
        <w:rPr>
          <w:rFonts w:ascii="Times New Roman" w:hAnsi="Times New Roman" w:eastAsia="黑体"/>
          <w:sz w:val="30"/>
          <w:szCs w:val="30"/>
        </w:rPr>
      </w:pPr>
      <w:r>
        <w:rPr>
          <w:rFonts w:ascii="Times New Roman" w:hAnsi="Times New Roman" w:eastAsia="黑体"/>
          <w:sz w:val="30"/>
          <w:szCs w:val="30"/>
        </w:rPr>
        <w:t>（三）决定机构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国家外汇管理局陕西省分局。</w:t>
      </w:r>
    </w:p>
    <w:p>
      <w:pPr>
        <w:adjustRightInd w:val="0"/>
        <w:snapToGrid w:val="0"/>
        <w:spacing w:line="360" w:lineRule="auto"/>
        <w:ind w:firstLine="600" w:firstLineChars="200"/>
        <w:rPr>
          <w:rFonts w:ascii="Times New Roman" w:hAnsi="Times New Roman" w:eastAsia="黑体"/>
          <w:sz w:val="30"/>
          <w:szCs w:val="30"/>
        </w:rPr>
      </w:pPr>
      <w:r>
        <w:rPr>
          <w:rFonts w:ascii="Times New Roman" w:hAnsi="Times New Roman" w:eastAsia="黑体"/>
          <w:sz w:val="30"/>
          <w:szCs w:val="30"/>
        </w:rPr>
        <w:t>（四）审批数量</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无数量限制。</w:t>
      </w:r>
    </w:p>
    <w:p>
      <w:pPr>
        <w:adjustRightInd w:val="0"/>
        <w:snapToGrid w:val="0"/>
        <w:spacing w:line="360" w:lineRule="auto"/>
        <w:ind w:firstLine="600" w:firstLineChars="200"/>
        <w:rPr>
          <w:rFonts w:ascii="Times New Roman" w:hAnsi="Times New Roman" w:eastAsia="黑体"/>
          <w:sz w:val="30"/>
          <w:szCs w:val="30"/>
        </w:rPr>
      </w:pPr>
      <w:r>
        <w:rPr>
          <w:rFonts w:ascii="Times New Roman" w:hAnsi="Times New Roman" w:eastAsia="黑体"/>
          <w:sz w:val="30"/>
          <w:szCs w:val="30"/>
        </w:rPr>
        <w:t>（五）办事条件</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“股权激励计划”是指</w:t>
      </w:r>
      <w:r>
        <w:rPr>
          <w:rFonts w:hint="eastAsia" w:ascii="Times New Roman" w:hAnsi="Times New Roman" w:eastAsia="仿宋_GB2312"/>
          <w:sz w:val="30"/>
          <w:szCs w:val="30"/>
        </w:rPr>
        <w:t>境内上市公司按照《上市公司股权激励管理办法》（中国证券监督管理委员会令第148号发布）规定，以本公司股票为标的，对其董事、高级管理人员及其他员工进行的长期性激励。</w:t>
      </w:r>
      <w:r>
        <w:rPr>
          <w:rFonts w:ascii="Times New Roman" w:hAnsi="Times New Roman" w:eastAsia="仿宋_GB2312"/>
          <w:sz w:val="30"/>
          <w:szCs w:val="30"/>
        </w:rPr>
        <w:t xml:space="preserve"> </w:t>
      </w:r>
      <w:r>
        <w:rPr>
          <w:rFonts w:hint="eastAsia" w:ascii="Times New Roman" w:hAnsi="Times New Roman" w:eastAsia="仿宋_GB2312"/>
          <w:sz w:val="30"/>
          <w:szCs w:val="30"/>
        </w:rPr>
        <w:t>境内上市公司”是在境内证券交易所上市的公司。“外籍员工”是指任职上市公司董事、高级管理人员、核心技术人员或者核心业务人员的非中国籍（含港澳台）员工。</w:t>
      </w:r>
    </w:p>
    <w:p>
      <w:pPr>
        <w:adjustRightInd w:val="0"/>
        <w:snapToGrid w:val="0"/>
        <w:spacing w:line="360" w:lineRule="auto"/>
        <w:ind w:firstLine="600"/>
        <w:rPr>
          <w:rFonts w:hint="eastAsia" w:ascii="Times New Roman" w:hAnsi="Times New Roman" w:eastAsia="仿宋_GB2312"/>
          <w:sz w:val="30"/>
          <w:szCs w:val="30"/>
        </w:rPr>
      </w:pPr>
      <w:r>
        <w:rPr>
          <w:rFonts w:ascii="Times New Roman" w:hAnsi="Times New Roman" w:eastAsia="仿宋_GB2312"/>
          <w:sz w:val="30"/>
          <w:szCs w:val="30"/>
        </w:rPr>
        <w:t>参与同一项境</w:t>
      </w:r>
      <w:r>
        <w:rPr>
          <w:rFonts w:hint="eastAsia" w:ascii="Times New Roman" w:hAnsi="Times New Roman" w:eastAsia="仿宋_GB2312"/>
          <w:sz w:val="30"/>
          <w:szCs w:val="30"/>
        </w:rPr>
        <w:t>内</w:t>
      </w:r>
      <w:r>
        <w:rPr>
          <w:rFonts w:ascii="Times New Roman" w:hAnsi="Times New Roman" w:eastAsia="仿宋_GB2312"/>
          <w:sz w:val="30"/>
          <w:szCs w:val="30"/>
        </w:rPr>
        <w:t>上市公司股权激励计划的</w:t>
      </w:r>
      <w:r>
        <w:rPr>
          <w:rFonts w:hint="eastAsia" w:ascii="Times New Roman" w:hAnsi="Times New Roman" w:eastAsia="仿宋_GB2312"/>
          <w:sz w:val="30"/>
          <w:szCs w:val="30"/>
        </w:rPr>
        <w:t>外籍员工</w:t>
      </w:r>
      <w:r>
        <w:rPr>
          <w:rFonts w:ascii="Times New Roman" w:hAnsi="Times New Roman" w:eastAsia="仿宋_GB2312"/>
          <w:sz w:val="30"/>
          <w:szCs w:val="30"/>
        </w:rPr>
        <w:t>，应集中委托</w:t>
      </w:r>
      <w:r>
        <w:rPr>
          <w:rFonts w:hint="eastAsia" w:ascii="Times New Roman" w:hAnsi="Times New Roman" w:eastAsia="仿宋_GB2312"/>
          <w:sz w:val="30"/>
          <w:szCs w:val="30"/>
        </w:rPr>
        <w:t>实施股权激励的境内上市公司</w:t>
      </w:r>
      <w:r>
        <w:rPr>
          <w:rFonts w:ascii="Times New Roman" w:hAnsi="Times New Roman" w:eastAsia="仿宋_GB2312"/>
          <w:sz w:val="30"/>
          <w:szCs w:val="30"/>
        </w:rPr>
        <w:t>统一办理外汇登记</w:t>
      </w:r>
      <w:r>
        <w:rPr>
          <w:rFonts w:hint="eastAsia" w:ascii="Times New Roman" w:hAnsi="Times New Roman" w:eastAsia="仿宋_GB2312"/>
          <w:sz w:val="30"/>
          <w:szCs w:val="30"/>
        </w:rPr>
        <w:t>、变更及注销。</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不得以参与股权激励计划名义从事非股权激励项下</w:t>
      </w:r>
      <w:r>
        <w:rPr>
          <w:rFonts w:hint="eastAsia" w:ascii="Times New Roman" w:hAnsi="Times New Roman" w:eastAsia="仿宋_GB2312"/>
          <w:sz w:val="30"/>
          <w:szCs w:val="30"/>
        </w:rPr>
        <w:t>境内</w:t>
      </w:r>
      <w:r>
        <w:rPr>
          <w:rFonts w:ascii="Times New Roman" w:hAnsi="Times New Roman" w:eastAsia="仿宋_GB2312"/>
          <w:sz w:val="30"/>
          <w:szCs w:val="30"/>
        </w:rPr>
        <w:t>证券、基金等资本项下投资。</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禁止性要求：如符合上述条件，不存在不予许可的情况。</w:t>
      </w:r>
    </w:p>
    <w:p>
      <w:pPr>
        <w:ind w:firstLine="600" w:firstLineChars="200"/>
        <w:outlineLvl w:val="0"/>
        <w:rPr>
          <w:rFonts w:ascii="Times New Roman" w:hAnsi="Times New Roman" w:eastAsia="黑体"/>
          <w:sz w:val="30"/>
          <w:szCs w:val="30"/>
        </w:rPr>
      </w:pPr>
    </w:p>
    <w:p>
      <w:pPr>
        <w:ind w:firstLine="600" w:firstLineChars="200"/>
        <w:outlineLvl w:val="0"/>
        <w:rPr>
          <w:rFonts w:ascii="Times New Roman" w:hAnsi="Times New Roman" w:eastAsia="黑体"/>
          <w:sz w:val="30"/>
          <w:szCs w:val="30"/>
        </w:rPr>
      </w:pPr>
    </w:p>
    <w:p>
      <w:pPr>
        <w:ind w:firstLine="600" w:firstLineChars="200"/>
        <w:outlineLvl w:val="0"/>
        <w:rPr>
          <w:rFonts w:ascii="Times New Roman" w:hAnsi="Times New Roman" w:eastAsia="黑体"/>
          <w:sz w:val="30"/>
          <w:szCs w:val="30"/>
        </w:rPr>
      </w:pPr>
      <w:r>
        <w:rPr>
          <w:rFonts w:ascii="Times New Roman" w:hAnsi="Times New Roman" w:eastAsia="黑体"/>
          <w:sz w:val="30"/>
          <w:szCs w:val="30"/>
        </w:rPr>
        <w:t>（六）申请材料</w:t>
      </w:r>
    </w:p>
    <w:p>
      <w:pPr>
        <w:ind w:firstLine="600" w:firstLineChars="200"/>
        <w:rPr>
          <w:rFonts w:ascii="Times New Roman" w:hAnsi="Times New Roman" w:eastAsia="黑体"/>
          <w:sz w:val="30"/>
          <w:szCs w:val="30"/>
        </w:rPr>
      </w:pPr>
      <w:r>
        <w:rPr>
          <w:rFonts w:ascii="Times New Roman" w:hAnsi="Times New Roman" w:eastAsia="黑体"/>
          <w:sz w:val="30"/>
          <w:szCs w:val="30"/>
        </w:rPr>
        <w:t>1.</w:t>
      </w:r>
      <w:r>
        <w:rPr>
          <w:rFonts w:hint="eastAsia" w:ascii="Times New Roman" w:hAnsi="Times New Roman" w:eastAsia="黑体"/>
          <w:sz w:val="30"/>
          <w:szCs w:val="30"/>
        </w:rPr>
        <w:t xml:space="preserve"> 外籍员工</w:t>
      </w:r>
      <w:r>
        <w:rPr>
          <w:rFonts w:ascii="Times New Roman" w:hAnsi="Times New Roman" w:eastAsia="黑体"/>
          <w:sz w:val="30"/>
          <w:szCs w:val="30"/>
        </w:rPr>
        <w:t>参与境</w:t>
      </w:r>
      <w:r>
        <w:rPr>
          <w:rFonts w:hint="eastAsia" w:ascii="Times New Roman" w:hAnsi="Times New Roman" w:eastAsia="黑体"/>
          <w:sz w:val="30"/>
          <w:szCs w:val="30"/>
        </w:rPr>
        <w:t>内</w:t>
      </w:r>
      <w:r>
        <w:rPr>
          <w:rFonts w:ascii="Times New Roman" w:hAnsi="Times New Roman" w:eastAsia="黑体"/>
          <w:sz w:val="30"/>
          <w:szCs w:val="30"/>
        </w:rPr>
        <w:t>上市公司股权激励计划登记申请材料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序号</w:t>
            </w:r>
          </w:p>
        </w:tc>
        <w:tc>
          <w:tcPr>
            <w:tcW w:w="3969"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提交材料名称</w:t>
            </w:r>
          </w:p>
        </w:tc>
        <w:tc>
          <w:tcPr>
            <w:tcW w:w="992"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原件/复印件</w:t>
            </w:r>
          </w:p>
        </w:tc>
        <w:tc>
          <w:tcPr>
            <w:tcW w:w="709"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份数</w:t>
            </w:r>
          </w:p>
        </w:tc>
        <w:tc>
          <w:tcPr>
            <w:tcW w:w="850"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纸质/电子</w:t>
            </w:r>
          </w:p>
        </w:tc>
        <w:tc>
          <w:tcPr>
            <w:tcW w:w="709"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要求</w:t>
            </w:r>
          </w:p>
        </w:tc>
        <w:tc>
          <w:tcPr>
            <w:tcW w:w="759"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w:t>
            </w:r>
          </w:p>
        </w:tc>
        <w:tc>
          <w:tcPr>
            <w:tcW w:w="3969" w:type="dxa"/>
            <w:vAlign w:val="center"/>
          </w:tcPr>
          <w:p>
            <w:pPr>
              <w:pStyle w:val="3"/>
              <w:spacing w:before="0" w:after="0"/>
              <w:jc w:val="center"/>
              <w:rPr>
                <w:rFonts w:hint="eastAsia" w:ascii="仿宋_GB2312" w:hAnsi="Times New Roman" w:eastAsia="仿宋_GB2312"/>
                <w:b w:val="0"/>
                <w:bCs w:val="0"/>
                <w:sz w:val="24"/>
                <w:szCs w:val="24"/>
              </w:rPr>
            </w:pPr>
            <w:r>
              <w:rPr>
                <w:rFonts w:ascii="Times New Roman" w:hAnsi="Times New Roman" w:eastAsia="仿宋_GB2312"/>
                <w:sz w:val="24"/>
                <w:szCs w:val="24"/>
              </w:rPr>
              <w:t>书面申请，并附《</w:t>
            </w:r>
            <w:r>
              <w:rPr>
                <w:rFonts w:hint="eastAsia" w:ascii="Times New Roman" w:hAnsi="Times New Roman" w:eastAsia="仿宋_GB2312"/>
                <w:sz w:val="24"/>
                <w:szCs w:val="24"/>
              </w:rPr>
              <w:t>境内上市公司外籍员工参与股权激励登记表》</w:t>
            </w:r>
          </w:p>
          <w:p>
            <w:pPr>
              <w:jc w:val="left"/>
              <w:rPr>
                <w:rFonts w:ascii="Times New Roman" w:hAnsi="Times New Roman" w:eastAsia="仿宋_GB2312"/>
                <w:sz w:val="24"/>
                <w:szCs w:val="24"/>
              </w:rPr>
            </w:pPr>
          </w:p>
        </w:tc>
        <w:tc>
          <w:tcPr>
            <w:tcW w:w="992"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加盖公章的原件</w:t>
            </w:r>
          </w:p>
        </w:tc>
        <w:tc>
          <w:tcPr>
            <w:tcW w:w="709"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1</w:t>
            </w:r>
          </w:p>
        </w:tc>
        <w:tc>
          <w:tcPr>
            <w:tcW w:w="850"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纸质</w:t>
            </w:r>
          </w:p>
        </w:tc>
        <w:tc>
          <w:tcPr>
            <w:tcW w:w="709" w:type="dxa"/>
            <w:vAlign w:val="center"/>
          </w:tcPr>
          <w:p>
            <w:pPr>
              <w:jc w:val="left"/>
              <w:rPr>
                <w:rFonts w:ascii="Times New Roman" w:hAnsi="Times New Roman" w:eastAsia="仿宋_GB2312"/>
                <w:sz w:val="24"/>
                <w:szCs w:val="24"/>
              </w:rPr>
            </w:pPr>
          </w:p>
        </w:tc>
        <w:tc>
          <w:tcPr>
            <w:tcW w:w="759" w:type="dxa"/>
            <w:vAlign w:val="center"/>
          </w:tcPr>
          <w:p>
            <w:pPr>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2</w:t>
            </w:r>
          </w:p>
        </w:tc>
        <w:tc>
          <w:tcPr>
            <w:tcW w:w="3969" w:type="dxa"/>
            <w:vAlign w:val="center"/>
          </w:tcPr>
          <w:p>
            <w:pPr>
              <w:rPr>
                <w:rFonts w:ascii="Times New Roman" w:hAnsi="Times New Roman" w:eastAsia="仿宋_GB2312"/>
                <w:sz w:val="24"/>
                <w:szCs w:val="24"/>
              </w:rPr>
            </w:pPr>
            <w:r>
              <w:rPr>
                <w:rFonts w:ascii="Times New Roman" w:hAnsi="Times New Roman" w:eastAsia="仿宋_GB2312"/>
                <w:sz w:val="24"/>
                <w:szCs w:val="24"/>
              </w:rPr>
              <w:t>股权激励计划真实性证明材料（包括境</w:t>
            </w:r>
            <w:r>
              <w:rPr>
                <w:rFonts w:hint="eastAsia" w:ascii="Times New Roman" w:hAnsi="Times New Roman" w:eastAsia="仿宋_GB2312"/>
                <w:sz w:val="24"/>
                <w:szCs w:val="24"/>
              </w:rPr>
              <w:t>内</w:t>
            </w:r>
            <w:r>
              <w:rPr>
                <w:rFonts w:ascii="Times New Roman" w:hAnsi="Times New Roman" w:eastAsia="仿宋_GB2312"/>
                <w:sz w:val="24"/>
                <w:szCs w:val="24"/>
              </w:rPr>
              <w:t>上市公司相关公告等）</w:t>
            </w:r>
          </w:p>
        </w:tc>
        <w:tc>
          <w:tcPr>
            <w:tcW w:w="992" w:type="dxa"/>
            <w:vAlign w:val="center"/>
          </w:tcPr>
          <w:p>
            <w:pPr>
              <w:rPr>
                <w:rFonts w:ascii="Times New Roman" w:hAnsi="Times New Roman" w:eastAsia="仿宋_GB2312"/>
                <w:sz w:val="24"/>
                <w:szCs w:val="24"/>
              </w:rPr>
            </w:pPr>
            <w:r>
              <w:rPr>
                <w:rFonts w:ascii="Times New Roman" w:hAnsi="Times New Roman" w:eastAsia="仿宋_GB2312"/>
                <w:sz w:val="24"/>
                <w:szCs w:val="24"/>
              </w:rPr>
              <w:t>加盖公章的</w:t>
            </w:r>
            <w:r>
              <w:rPr>
                <w:rFonts w:hint="eastAsia" w:ascii="Times New Roman" w:hAnsi="Times New Roman" w:eastAsia="仿宋_GB2312"/>
                <w:sz w:val="24"/>
                <w:szCs w:val="24"/>
              </w:rPr>
              <w:t>原件</w:t>
            </w:r>
          </w:p>
        </w:tc>
        <w:tc>
          <w:tcPr>
            <w:tcW w:w="709"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1</w:t>
            </w:r>
          </w:p>
        </w:tc>
        <w:tc>
          <w:tcPr>
            <w:tcW w:w="850"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纸质</w:t>
            </w:r>
          </w:p>
        </w:tc>
        <w:tc>
          <w:tcPr>
            <w:tcW w:w="709" w:type="dxa"/>
            <w:vAlign w:val="center"/>
          </w:tcPr>
          <w:p>
            <w:pPr>
              <w:jc w:val="left"/>
              <w:rPr>
                <w:rFonts w:ascii="Times New Roman" w:hAnsi="Times New Roman" w:eastAsia="仿宋_GB2312"/>
                <w:sz w:val="24"/>
                <w:szCs w:val="24"/>
              </w:rPr>
            </w:pPr>
          </w:p>
        </w:tc>
        <w:tc>
          <w:tcPr>
            <w:tcW w:w="759" w:type="dxa"/>
            <w:vAlign w:val="center"/>
          </w:tcPr>
          <w:p>
            <w:pPr>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53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3</w:t>
            </w:r>
          </w:p>
        </w:tc>
        <w:tc>
          <w:tcPr>
            <w:tcW w:w="3969" w:type="dxa"/>
            <w:vAlign w:val="center"/>
          </w:tcPr>
          <w:p>
            <w:pPr>
              <w:rPr>
                <w:rFonts w:ascii="Times New Roman" w:hAnsi="Times New Roman" w:eastAsia="仿宋_GB2312"/>
                <w:sz w:val="24"/>
                <w:szCs w:val="24"/>
              </w:rPr>
            </w:pPr>
            <w:r>
              <w:rPr>
                <w:rFonts w:ascii="Times New Roman" w:hAnsi="Times New Roman" w:eastAsia="仿宋_GB2312"/>
                <w:sz w:val="24"/>
                <w:szCs w:val="24"/>
              </w:rPr>
              <w:t>境内</w:t>
            </w:r>
            <w:r>
              <w:rPr>
                <w:rFonts w:hint="eastAsia" w:ascii="Times New Roman" w:hAnsi="Times New Roman" w:eastAsia="仿宋_GB2312"/>
                <w:sz w:val="24"/>
                <w:szCs w:val="24"/>
              </w:rPr>
              <w:t>上市</w:t>
            </w:r>
            <w:r>
              <w:rPr>
                <w:rFonts w:ascii="Times New Roman" w:hAnsi="Times New Roman" w:eastAsia="仿宋_GB2312"/>
                <w:sz w:val="24"/>
                <w:szCs w:val="24"/>
              </w:rPr>
              <w:t>公司出具的</w:t>
            </w:r>
            <w:r>
              <w:rPr>
                <w:rFonts w:hint="eastAsia" w:ascii="Times New Roman" w:hAnsi="Times New Roman" w:eastAsia="仿宋_GB2312"/>
                <w:sz w:val="24"/>
                <w:szCs w:val="24"/>
              </w:rPr>
              <w:t>外籍员工</w:t>
            </w:r>
            <w:r>
              <w:rPr>
                <w:rFonts w:ascii="Times New Roman" w:hAnsi="Times New Roman" w:eastAsia="仿宋_GB2312"/>
                <w:sz w:val="24"/>
                <w:szCs w:val="24"/>
              </w:rPr>
              <w:t>与其雇佣或劳务关系属实的承诺函（附</w:t>
            </w:r>
            <w:r>
              <w:rPr>
                <w:rFonts w:hint="eastAsia" w:ascii="Times New Roman" w:hAnsi="Times New Roman" w:eastAsia="仿宋_GB2312"/>
                <w:sz w:val="24"/>
                <w:szCs w:val="24"/>
              </w:rPr>
              <w:t>参与股权激励计划的外籍员工</w:t>
            </w:r>
            <w:r>
              <w:rPr>
                <w:rFonts w:ascii="Times New Roman" w:hAnsi="Times New Roman" w:eastAsia="仿宋_GB2312"/>
                <w:sz w:val="24"/>
                <w:szCs w:val="24"/>
              </w:rPr>
              <w:t>名单、身份证件</w:t>
            </w:r>
            <w:r>
              <w:rPr>
                <w:rFonts w:hint="eastAsia" w:ascii="Times New Roman" w:hAnsi="Times New Roman" w:eastAsia="仿宋_GB2312"/>
                <w:sz w:val="24"/>
                <w:szCs w:val="24"/>
              </w:rPr>
              <w:t>类型、身份证件</w:t>
            </w:r>
            <w:r>
              <w:rPr>
                <w:rFonts w:ascii="Times New Roman" w:hAnsi="Times New Roman" w:eastAsia="仿宋_GB2312"/>
                <w:sz w:val="24"/>
                <w:szCs w:val="24"/>
              </w:rPr>
              <w:t>号码、所涉及股权激励类型等）</w:t>
            </w:r>
          </w:p>
        </w:tc>
        <w:tc>
          <w:tcPr>
            <w:tcW w:w="992"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加盖公章的原件</w:t>
            </w:r>
          </w:p>
        </w:tc>
        <w:tc>
          <w:tcPr>
            <w:tcW w:w="709"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1</w:t>
            </w:r>
          </w:p>
        </w:tc>
        <w:tc>
          <w:tcPr>
            <w:tcW w:w="850"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纸质</w:t>
            </w:r>
          </w:p>
        </w:tc>
        <w:tc>
          <w:tcPr>
            <w:tcW w:w="709" w:type="dxa"/>
            <w:vAlign w:val="center"/>
          </w:tcPr>
          <w:p>
            <w:pPr>
              <w:jc w:val="left"/>
              <w:rPr>
                <w:rFonts w:ascii="Times New Roman" w:hAnsi="Times New Roman" w:eastAsia="仿宋_GB2312"/>
                <w:sz w:val="24"/>
                <w:szCs w:val="24"/>
              </w:rPr>
            </w:pPr>
          </w:p>
        </w:tc>
        <w:tc>
          <w:tcPr>
            <w:tcW w:w="759" w:type="dxa"/>
            <w:vAlign w:val="center"/>
          </w:tcPr>
          <w:p>
            <w:pPr>
              <w:jc w:val="left"/>
              <w:rPr>
                <w:rFonts w:ascii="Times New Roman" w:hAnsi="Times New Roman" w:eastAsia="仿宋_GB2312"/>
                <w:sz w:val="24"/>
                <w:szCs w:val="24"/>
              </w:rPr>
            </w:pPr>
          </w:p>
        </w:tc>
      </w:tr>
    </w:tbl>
    <w:p>
      <w:pPr>
        <w:adjustRightInd w:val="0"/>
        <w:snapToGrid w:val="0"/>
        <w:spacing w:line="360" w:lineRule="auto"/>
        <w:ind w:firstLine="600" w:firstLineChars="200"/>
        <w:rPr>
          <w:rFonts w:hint="eastAsia" w:ascii="Times New Roman" w:hAnsi="Times New Roman" w:eastAsia="黑体"/>
          <w:sz w:val="30"/>
          <w:szCs w:val="30"/>
        </w:rPr>
      </w:pPr>
    </w:p>
    <w:p>
      <w:pPr>
        <w:adjustRightInd w:val="0"/>
        <w:snapToGrid w:val="0"/>
        <w:spacing w:line="360" w:lineRule="auto"/>
        <w:ind w:firstLine="600" w:firstLineChars="200"/>
        <w:rPr>
          <w:rFonts w:ascii="Times New Roman" w:hAnsi="Times New Roman" w:eastAsia="黑体"/>
          <w:sz w:val="30"/>
          <w:szCs w:val="30"/>
        </w:rPr>
      </w:pPr>
      <w:r>
        <w:rPr>
          <w:rFonts w:ascii="Times New Roman" w:hAnsi="Times New Roman" w:eastAsia="黑体"/>
          <w:sz w:val="30"/>
          <w:szCs w:val="30"/>
        </w:rPr>
        <w:t>2.</w:t>
      </w:r>
      <w:r>
        <w:rPr>
          <w:rFonts w:hint="eastAsia" w:ascii="Times New Roman" w:hAnsi="Times New Roman" w:eastAsia="黑体"/>
          <w:sz w:val="30"/>
          <w:szCs w:val="30"/>
        </w:rPr>
        <w:t>外籍员工</w:t>
      </w:r>
      <w:r>
        <w:rPr>
          <w:rFonts w:ascii="Times New Roman" w:hAnsi="Times New Roman" w:eastAsia="黑体"/>
          <w:sz w:val="30"/>
          <w:szCs w:val="30"/>
        </w:rPr>
        <w:t>参与境</w:t>
      </w:r>
      <w:r>
        <w:rPr>
          <w:rFonts w:hint="eastAsia" w:ascii="Times New Roman" w:hAnsi="Times New Roman" w:eastAsia="黑体"/>
          <w:sz w:val="30"/>
          <w:szCs w:val="30"/>
        </w:rPr>
        <w:t>内</w:t>
      </w:r>
      <w:r>
        <w:rPr>
          <w:rFonts w:ascii="Times New Roman" w:hAnsi="Times New Roman" w:eastAsia="黑体"/>
          <w:sz w:val="30"/>
          <w:szCs w:val="30"/>
        </w:rPr>
        <w:t>上市公司股权激励计划变更登记申请材料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序号</w:t>
            </w:r>
          </w:p>
        </w:tc>
        <w:tc>
          <w:tcPr>
            <w:tcW w:w="3969"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提交材料名称</w:t>
            </w:r>
          </w:p>
        </w:tc>
        <w:tc>
          <w:tcPr>
            <w:tcW w:w="992"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原件/复印件</w:t>
            </w:r>
          </w:p>
        </w:tc>
        <w:tc>
          <w:tcPr>
            <w:tcW w:w="709"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份数</w:t>
            </w:r>
          </w:p>
        </w:tc>
        <w:tc>
          <w:tcPr>
            <w:tcW w:w="850"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纸质/电子</w:t>
            </w:r>
          </w:p>
        </w:tc>
        <w:tc>
          <w:tcPr>
            <w:tcW w:w="709"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要求</w:t>
            </w:r>
          </w:p>
        </w:tc>
        <w:tc>
          <w:tcPr>
            <w:tcW w:w="759"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w:t>
            </w:r>
          </w:p>
        </w:tc>
        <w:tc>
          <w:tcPr>
            <w:tcW w:w="3969" w:type="dxa"/>
            <w:vAlign w:val="center"/>
          </w:tcPr>
          <w:p>
            <w:pPr>
              <w:rPr>
                <w:rFonts w:ascii="Times New Roman" w:hAnsi="Times New Roman" w:eastAsia="仿宋_GB2312"/>
                <w:sz w:val="24"/>
                <w:szCs w:val="24"/>
              </w:rPr>
            </w:pPr>
            <w:r>
              <w:rPr>
                <w:rFonts w:ascii="Times New Roman" w:hAnsi="Times New Roman" w:eastAsia="仿宋_GB2312"/>
                <w:sz w:val="24"/>
                <w:szCs w:val="24"/>
              </w:rPr>
              <w:t>书面申请</w:t>
            </w:r>
            <w:r>
              <w:rPr>
                <w:rFonts w:hint="eastAsia" w:ascii="Times New Roman" w:hAnsi="Times New Roman" w:eastAsia="仿宋_GB2312"/>
                <w:sz w:val="24"/>
                <w:szCs w:val="24"/>
              </w:rPr>
              <w:t>，</w:t>
            </w:r>
            <w:r>
              <w:rPr>
                <w:rFonts w:ascii="Times New Roman" w:hAnsi="Times New Roman" w:eastAsia="仿宋_GB2312"/>
                <w:sz w:val="24"/>
                <w:szCs w:val="24"/>
              </w:rPr>
              <w:t>并附《</w:t>
            </w:r>
            <w:r>
              <w:rPr>
                <w:rFonts w:hint="eastAsia" w:ascii="Times New Roman" w:hAnsi="Times New Roman" w:eastAsia="仿宋_GB2312"/>
                <w:sz w:val="24"/>
                <w:szCs w:val="24"/>
              </w:rPr>
              <w:t>境内上市公司外籍员工参与股权激励登记表》</w:t>
            </w:r>
          </w:p>
        </w:tc>
        <w:tc>
          <w:tcPr>
            <w:tcW w:w="992"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加盖公章的原件</w:t>
            </w:r>
          </w:p>
        </w:tc>
        <w:tc>
          <w:tcPr>
            <w:tcW w:w="709"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1</w:t>
            </w:r>
          </w:p>
        </w:tc>
        <w:tc>
          <w:tcPr>
            <w:tcW w:w="850"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纸质</w:t>
            </w:r>
          </w:p>
        </w:tc>
        <w:tc>
          <w:tcPr>
            <w:tcW w:w="709" w:type="dxa"/>
            <w:vAlign w:val="center"/>
          </w:tcPr>
          <w:p>
            <w:pPr>
              <w:jc w:val="left"/>
              <w:rPr>
                <w:rFonts w:ascii="Times New Roman" w:hAnsi="Times New Roman" w:eastAsia="仿宋_GB2312"/>
                <w:sz w:val="24"/>
                <w:szCs w:val="24"/>
              </w:rPr>
            </w:pPr>
          </w:p>
        </w:tc>
        <w:tc>
          <w:tcPr>
            <w:tcW w:w="759" w:type="dxa"/>
            <w:vAlign w:val="center"/>
          </w:tcPr>
          <w:p>
            <w:pPr>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2</w:t>
            </w:r>
          </w:p>
        </w:tc>
        <w:tc>
          <w:tcPr>
            <w:tcW w:w="3969" w:type="dxa"/>
            <w:vAlign w:val="center"/>
          </w:tcPr>
          <w:p>
            <w:pPr>
              <w:jc w:val="left"/>
              <w:rPr>
                <w:rFonts w:ascii="Times New Roman" w:hAnsi="Times New Roman" w:eastAsia="仿宋_GB2312"/>
                <w:sz w:val="24"/>
                <w:szCs w:val="24"/>
              </w:rPr>
            </w:pPr>
            <w:r>
              <w:rPr>
                <w:rFonts w:ascii="Times New Roman" w:hAnsi="Times New Roman" w:eastAsia="仿宋_GB2312"/>
                <w:color w:val="000000"/>
                <w:sz w:val="24"/>
                <w:szCs w:val="24"/>
              </w:rPr>
              <w:t>变更事项相关真实性证明材料</w:t>
            </w:r>
          </w:p>
        </w:tc>
        <w:tc>
          <w:tcPr>
            <w:tcW w:w="992" w:type="dxa"/>
            <w:vAlign w:val="center"/>
          </w:tcPr>
          <w:p>
            <w:pPr>
              <w:rPr>
                <w:rFonts w:ascii="Times New Roman" w:hAnsi="Times New Roman" w:eastAsia="仿宋_GB2312"/>
                <w:sz w:val="24"/>
                <w:szCs w:val="24"/>
              </w:rPr>
            </w:pPr>
            <w:r>
              <w:rPr>
                <w:rFonts w:ascii="Times New Roman" w:hAnsi="Times New Roman" w:eastAsia="仿宋_GB2312"/>
                <w:sz w:val="24"/>
                <w:szCs w:val="24"/>
              </w:rPr>
              <w:t>加盖公章的</w:t>
            </w:r>
            <w:r>
              <w:rPr>
                <w:rFonts w:hint="eastAsia" w:ascii="Times New Roman" w:hAnsi="Times New Roman" w:eastAsia="仿宋_GB2312"/>
                <w:sz w:val="24"/>
                <w:szCs w:val="24"/>
              </w:rPr>
              <w:t>原件</w:t>
            </w:r>
          </w:p>
        </w:tc>
        <w:tc>
          <w:tcPr>
            <w:tcW w:w="709"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1</w:t>
            </w:r>
          </w:p>
        </w:tc>
        <w:tc>
          <w:tcPr>
            <w:tcW w:w="850"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纸质</w:t>
            </w:r>
          </w:p>
        </w:tc>
        <w:tc>
          <w:tcPr>
            <w:tcW w:w="709" w:type="dxa"/>
            <w:vAlign w:val="center"/>
          </w:tcPr>
          <w:p>
            <w:pPr>
              <w:jc w:val="left"/>
              <w:rPr>
                <w:rFonts w:ascii="Times New Roman" w:hAnsi="Times New Roman" w:eastAsia="仿宋_GB2312"/>
                <w:sz w:val="24"/>
                <w:szCs w:val="24"/>
              </w:rPr>
            </w:pPr>
          </w:p>
        </w:tc>
        <w:tc>
          <w:tcPr>
            <w:tcW w:w="759" w:type="dxa"/>
            <w:vAlign w:val="center"/>
          </w:tcPr>
          <w:p>
            <w:pPr>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3.</w:t>
            </w:r>
          </w:p>
        </w:tc>
        <w:tc>
          <w:tcPr>
            <w:tcW w:w="3969" w:type="dxa"/>
            <w:vAlign w:val="center"/>
          </w:tcPr>
          <w:p>
            <w:pPr>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原《业务登记凭证》</w:t>
            </w:r>
          </w:p>
        </w:tc>
        <w:tc>
          <w:tcPr>
            <w:tcW w:w="992"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原件</w:t>
            </w:r>
          </w:p>
        </w:tc>
        <w:tc>
          <w:tcPr>
            <w:tcW w:w="709" w:type="dxa"/>
            <w:vAlign w:val="center"/>
          </w:tcPr>
          <w:p>
            <w:pPr>
              <w:jc w:val="left"/>
              <w:rPr>
                <w:rFonts w:ascii="Times New Roman" w:hAnsi="Times New Roman" w:eastAsia="仿宋_GB2312"/>
                <w:sz w:val="24"/>
                <w:szCs w:val="24"/>
              </w:rPr>
            </w:pPr>
            <w:r>
              <w:rPr>
                <w:rFonts w:hint="eastAsia" w:ascii="Times New Roman" w:hAnsi="Times New Roman" w:eastAsia="仿宋_GB2312"/>
                <w:sz w:val="24"/>
                <w:szCs w:val="24"/>
              </w:rPr>
              <w:t>1</w:t>
            </w:r>
          </w:p>
        </w:tc>
        <w:tc>
          <w:tcPr>
            <w:tcW w:w="850" w:type="dxa"/>
            <w:vAlign w:val="center"/>
          </w:tcPr>
          <w:p>
            <w:pPr>
              <w:jc w:val="left"/>
              <w:rPr>
                <w:rFonts w:ascii="Times New Roman" w:hAnsi="Times New Roman" w:eastAsia="仿宋_GB2312"/>
                <w:sz w:val="24"/>
                <w:szCs w:val="24"/>
              </w:rPr>
            </w:pPr>
            <w:r>
              <w:rPr>
                <w:rFonts w:hint="eastAsia" w:ascii="Times New Roman" w:hAnsi="Times New Roman" w:eastAsia="仿宋_GB2312"/>
                <w:sz w:val="24"/>
                <w:szCs w:val="24"/>
              </w:rPr>
              <w:t>纸质</w:t>
            </w:r>
          </w:p>
        </w:tc>
        <w:tc>
          <w:tcPr>
            <w:tcW w:w="709" w:type="dxa"/>
            <w:vAlign w:val="center"/>
          </w:tcPr>
          <w:p>
            <w:pPr>
              <w:jc w:val="left"/>
              <w:rPr>
                <w:rFonts w:ascii="Times New Roman" w:hAnsi="Times New Roman" w:eastAsia="仿宋_GB2312"/>
                <w:sz w:val="24"/>
                <w:szCs w:val="24"/>
              </w:rPr>
            </w:pPr>
          </w:p>
        </w:tc>
        <w:tc>
          <w:tcPr>
            <w:tcW w:w="759" w:type="dxa"/>
            <w:vAlign w:val="center"/>
          </w:tcPr>
          <w:p>
            <w:pPr>
              <w:jc w:val="left"/>
              <w:rPr>
                <w:rFonts w:ascii="Times New Roman" w:hAnsi="Times New Roman" w:eastAsia="仿宋_GB2312"/>
                <w:kern w:val="0"/>
                <w:sz w:val="24"/>
                <w:szCs w:val="24"/>
              </w:rPr>
            </w:pPr>
          </w:p>
        </w:tc>
      </w:tr>
    </w:tbl>
    <w:p>
      <w:pPr>
        <w:adjustRightInd w:val="0"/>
        <w:snapToGrid w:val="0"/>
        <w:spacing w:line="360" w:lineRule="auto"/>
        <w:ind w:firstLine="600" w:firstLineChars="200"/>
        <w:rPr>
          <w:rFonts w:hint="eastAsia" w:ascii="Times New Roman" w:hAnsi="Times New Roman" w:eastAsia="黑体"/>
          <w:sz w:val="30"/>
          <w:szCs w:val="30"/>
        </w:rPr>
      </w:pPr>
    </w:p>
    <w:p>
      <w:pPr>
        <w:adjustRightInd w:val="0"/>
        <w:snapToGrid w:val="0"/>
        <w:spacing w:line="360" w:lineRule="auto"/>
        <w:ind w:firstLine="600" w:firstLineChars="200"/>
        <w:rPr>
          <w:rFonts w:ascii="Times New Roman" w:hAnsi="Times New Roman" w:eastAsia="黑体"/>
          <w:sz w:val="30"/>
          <w:szCs w:val="30"/>
        </w:rPr>
      </w:pPr>
      <w:r>
        <w:rPr>
          <w:rFonts w:ascii="Times New Roman" w:hAnsi="Times New Roman" w:eastAsia="黑体"/>
          <w:sz w:val="30"/>
          <w:szCs w:val="30"/>
        </w:rPr>
        <w:t>3.</w:t>
      </w:r>
      <w:r>
        <w:rPr>
          <w:rFonts w:hint="eastAsia" w:ascii="Times New Roman" w:hAnsi="Times New Roman" w:eastAsia="黑体"/>
          <w:sz w:val="30"/>
          <w:szCs w:val="30"/>
        </w:rPr>
        <w:t>外籍员工</w:t>
      </w:r>
      <w:r>
        <w:rPr>
          <w:rFonts w:ascii="Times New Roman" w:hAnsi="Times New Roman" w:eastAsia="黑体"/>
          <w:sz w:val="30"/>
          <w:szCs w:val="30"/>
        </w:rPr>
        <w:t>参与境</w:t>
      </w:r>
      <w:r>
        <w:rPr>
          <w:rFonts w:hint="eastAsia" w:ascii="Times New Roman" w:hAnsi="Times New Roman" w:eastAsia="黑体"/>
          <w:sz w:val="30"/>
          <w:szCs w:val="30"/>
        </w:rPr>
        <w:t>内</w:t>
      </w:r>
      <w:r>
        <w:rPr>
          <w:rFonts w:ascii="Times New Roman" w:hAnsi="Times New Roman" w:eastAsia="黑体"/>
          <w:sz w:val="30"/>
          <w:szCs w:val="30"/>
        </w:rPr>
        <w:t>上市公司股权激励计划注销登记申请材料</w:t>
      </w:r>
    </w:p>
    <w:tbl>
      <w:tblPr>
        <w:tblStyle w:val="17"/>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序号</w:t>
            </w:r>
          </w:p>
        </w:tc>
        <w:tc>
          <w:tcPr>
            <w:tcW w:w="3969"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提交材料名称</w:t>
            </w:r>
          </w:p>
        </w:tc>
        <w:tc>
          <w:tcPr>
            <w:tcW w:w="992"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原件/复印件</w:t>
            </w:r>
          </w:p>
        </w:tc>
        <w:tc>
          <w:tcPr>
            <w:tcW w:w="709"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份数</w:t>
            </w:r>
          </w:p>
        </w:tc>
        <w:tc>
          <w:tcPr>
            <w:tcW w:w="850"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纸质/电子</w:t>
            </w:r>
          </w:p>
        </w:tc>
        <w:tc>
          <w:tcPr>
            <w:tcW w:w="709"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要求</w:t>
            </w:r>
          </w:p>
        </w:tc>
        <w:tc>
          <w:tcPr>
            <w:tcW w:w="850" w:type="dxa"/>
            <w:vAlign w:val="center"/>
          </w:tcPr>
          <w:p>
            <w:pPr>
              <w:jc w:val="center"/>
              <w:rPr>
                <w:rFonts w:ascii="Times New Roman" w:hAnsi="Times New Roman" w:eastAsia="仿宋_GB2312"/>
                <w:b/>
                <w:sz w:val="24"/>
                <w:szCs w:val="24"/>
              </w:rPr>
            </w:pPr>
            <w:r>
              <w:rPr>
                <w:rFonts w:ascii="Times New Roman" w:hAnsi="Times New Roman"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1</w:t>
            </w:r>
          </w:p>
        </w:tc>
        <w:tc>
          <w:tcPr>
            <w:tcW w:w="3969"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书面申请</w:t>
            </w:r>
          </w:p>
        </w:tc>
        <w:tc>
          <w:tcPr>
            <w:tcW w:w="992"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加盖公章的原件</w:t>
            </w:r>
          </w:p>
        </w:tc>
        <w:tc>
          <w:tcPr>
            <w:tcW w:w="709"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1</w:t>
            </w:r>
          </w:p>
        </w:tc>
        <w:tc>
          <w:tcPr>
            <w:tcW w:w="850"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纸质</w:t>
            </w:r>
          </w:p>
        </w:tc>
        <w:tc>
          <w:tcPr>
            <w:tcW w:w="709" w:type="dxa"/>
            <w:vAlign w:val="center"/>
          </w:tcPr>
          <w:p>
            <w:pPr>
              <w:jc w:val="left"/>
              <w:rPr>
                <w:rFonts w:ascii="Times New Roman" w:hAnsi="Times New Roman" w:eastAsia="仿宋_GB2312"/>
                <w:sz w:val="24"/>
                <w:szCs w:val="24"/>
              </w:rPr>
            </w:pPr>
          </w:p>
        </w:tc>
        <w:tc>
          <w:tcPr>
            <w:tcW w:w="850" w:type="dxa"/>
            <w:vAlign w:val="center"/>
          </w:tcPr>
          <w:p>
            <w:pPr>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2</w:t>
            </w:r>
          </w:p>
        </w:tc>
        <w:tc>
          <w:tcPr>
            <w:tcW w:w="3969" w:type="dxa"/>
            <w:vAlign w:val="center"/>
          </w:tcPr>
          <w:p>
            <w:pPr>
              <w:jc w:val="left"/>
              <w:rPr>
                <w:rFonts w:ascii="Times New Roman" w:hAnsi="Times New Roman" w:eastAsia="仿宋_GB2312"/>
                <w:sz w:val="24"/>
                <w:szCs w:val="24"/>
              </w:rPr>
            </w:pPr>
            <w:r>
              <w:rPr>
                <w:rFonts w:ascii="Times New Roman" w:hAnsi="Times New Roman" w:eastAsia="仿宋_GB2312"/>
                <w:color w:val="000000"/>
                <w:sz w:val="24"/>
                <w:szCs w:val="24"/>
              </w:rPr>
              <w:t>与股权激励计划终止相关的真实性证明材料</w:t>
            </w:r>
          </w:p>
        </w:tc>
        <w:tc>
          <w:tcPr>
            <w:tcW w:w="992" w:type="dxa"/>
            <w:vAlign w:val="center"/>
          </w:tcPr>
          <w:p>
            <w:pPr>
              <w:rPr>
                <w:rFonts w:ascii="Times New Roman" w:hAnsi="Times New Roman" w:eastAsia="仿宋_GB2312"/>
                <w:sz w:val="24"/>
                <w:szCs w:val="24"/>
              </w:rPr>
            </w:pPr>
            <w:r>
              <w:rPr>
                <w:rFonts w:ascii="Times New Roman" w:hAnsi="Times New Roman" w:eastAsia="仿宋_GB2312"/>
                <w:sz w:val="24"/>
                <w:szCs w:val="24"/>
              </w:rPr>
              <w:t>原件</w:t>
            </w:r>
            <w:r>
              <w:rPr>
                <w:rFonts w:hint="eastAsia" w:ascii="Times New Roman" w:hAnsi="Times New Roman" w:eastAsia="仿宋_GB2312"/>
                <w:sz w:val="24"/>
                <w:szCs w:val="24"/>
              </w:rPr>
              <w:t>或</w:t>
            </w:r>
            <w:r>
              <w:rPr>
                <w:rFonts w:ascii="Times New Roman" w:hAnsi="Times New Roman" w:eastAsia="仿宋_GB2312"/>
                <w:sz w:val="24"/>
                <w:szCs w:val="24"/>
              </w:rPr>
              <w:t>加盖公章的复印件</w:t>
            </w:r>
          </w:p>
        </w:tc>
        <w:tc>
          <w:tcPr>
            <w:tcW w:w="709"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1</w:t>
            </w:r>
          </w:p>
        </w:tc>
        <w:tc>
          <w:tcPr>
            <w:tcW w:w="850" w:type="dxa"/>
            <w:vAlign w:val="center"/>
          </w:tcPr>
          <w:p>
            <w:pPr>
              <w:jc w:val="left"/>
              <w:rPr>
                <w:rFonts w:ascii="Times New Roman" w:hAnsi="Times New Roman" w:eastAsia="仿宋_GB2312"/>
                <w:sz w:val="24"/>
                <w:szCs w:val="24"/>
              </w:rPr>
            </w:pPr>
            <w:r>
              <w:rPr>
                <w:rFonts w:ascii="Times New Roman" w:hAnsi="Times New Roman" w:eastAsia="仿宋_GB2312"/>
                <w:sz w:val="24"/>
                <w:szCs w:val="24"/>
              </w:rPr>
              <w:t>纸质</w:t>
            </w:r>
          </w:p>
        </w:tc>
        <w:tc>
          <w:tcPr>
            <w:tcW w:w="709" w:type="dxa"/>
            <w:vAlign w:val="center"/>
          </w:tcPr>
          <w:p>
            <w:pPr>
              <w:jc w:val="left"/>
              <w:rPr>
                <w:rFonts w:ascii="Times New Roman" w:hAnsi="Times New Roman" w:eastAsia="仿宋_GB2312"/>
                <w:sz w:val="24"/>
                <w:szCs w:val="24"/>
              </w:rPr>
            </w:pPr>
          </w:p>
        </w:tc>
        <w:tc>
          <w:tcPr>
            <w:tcW w:w="850" w:type="dxa"/>
            <w:vAlign w:val="center"/>
          </w:tcPr>
          <w:p>
            <w:pPr>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3.</w:t>
            </w:r>
          </w:p>
        </w:tc>
        <w:tc>
          <w:tcPr>
            <w:tcW w:w="3969" w:type="dxa"/>
            <w:vAlign w:val="center"/>
          </w:tcPr>
          <w:p>
            <w:pPr>
              <w:jc w:val="lef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原《业务登记凭证》</w:t>
            </w:r>
          </w:p>
        </w:tc>
        <w:tc>
          <w:tcPr>
            <w:tcW w:w="992"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原件</w:t>
            </w:r>
          </w:p>
        </w:tc>
        <w:tc>
          <w:tcPr>
            <w:tcW w:w="709" w:type="dxa"/>
            <w:vAlign w:val="center"/>
          </w:tcPr>
          <w:p>
            <w:pPr>
              <w:jc w:val="left"/>
              <w:rPr>
                <w:rFonts w:ascii="Times New Roman" w:hAnsi="Times New Roman" w:eastAsia="仿宋_GB2312"/>
                <w:sz w:val="24"/>
                <w:szCs w:val="24"/>
              </w:rPr>
            </w:pPr>
            <w:r>
              <w:rPr>
                <w:rFonts w:hint="eastAsia" w:ascii="Times New Roman" w:hAnsi="Times New Roman" w:eastAsia="仿宋_GB2312"/>
                <w:sz w:val="24"/>
                <w:szCs w:val="24"/>
              </w:rPr>
              <w:t>1</w:t>
            </w:r>
          </w:p>
        </w:tc>
        <w:tc>
          <w:tcPr>
            <w:tcW w:w="850" w:type="dxa"/>
            <w:vAlign w:val="center"/>
          </w:tcPr>
          <w:p>
            <w:pPr>
              <w:jc w:val="left"/>
              <w:rPr>
                <w:rFonts w:ascii="Times New Roman" w:hAnsi="Times New Roman" w:eastAsia="仿宋_GB2312"/>
                <w:sz w:val="24"/>
                <w:szCs w:val="24"/>
              </w:rPr>
            </w:pPr>
            <w:r>
              <w:rPr>
                <w:rFonts w:hint="eastAsia" w:ascii="Times New Roman" w:hAnsi="Times New Roman" w:eastAsia="仿宋_GB2312"/>
                <w:sz w:val="24"/>
                <w:szCs w:val="24"/>
              </w:rPr>
              <w:t>纸质</w:t>
            </w:r>
          </w:p>
        </w:tc>
        <w:tc>
          <w:tcPr>
            <w:tcW w:w="709" w:type="dxa"/>
            <w:vAlign w:val="center"/>
          </w:tcPr>
          <w:p>
            <w:pPr>
              <w:jc w:val="left"/>
              <w:rPr>
                <w:rFonts w:ascii="Times New Roman" w:hAnsi="Times New Roman" w:eastAsia="仿宋_GB2312"/>
                <w:sz w:val="24"/>
                <w:szCs w:val="24"/>
              </w:rPr>
            </w:pPr>
          </w:p>
        </w:tc>
        <w:tc>
          <w:tcPr>
            <w:tcW w:w="850" w:type="dxa"/>
            <w:vAlign w:val="center"/>
          </w:tcPr>
          <w:p>
            <w:pPr>
              <w:jc w:val="left"/>
              <w:rPr>
                <w:rFonts w:ascii="Times New Roman" w:hAnsi="Times New Roman" w:eastAsia="仿宋_GB2312"/>
                <w:kern w:val="0"/>
                <w:sz w:val="24"/>
                <w:szCs w:val="24"/>
              </w:rPr>
            </w:pPr>
          </w:p>
        </w:tc>
      </w:tr>
    </w:tbl>
    <w:p>
      <w:pPr>
        <w:adjustRightInd w:val="0"/>
        <w:snapToGrid w:val="0"/>
        <w:spacing w:line="360" w:lineRule="auto"/>
        <w:rPr>
          <w:rFonts w:ascii="Times New Roman" w:hAnsi="Times New Roman" w:eastAsia="黑体"/>
          <w:sz w:val="30"/>
          <w:szCs w:val="30"/>
        </w:rPr>
      </w:pPr>
    </w:p>
    <w:p>
      <w:pPr>
        <w:adjustRightInd w:val="0"/>
        <w:snapToGrid w:val="0"/>
        <w:spacing w:line="360" w:lineRule="auto"/>
        <w:ind w:firstLine="600" w:firstLineChars="200"/>
        <w:rPr>
          <w:rFonts w:ascii="Times New Roman" w:hAnsi="Times New Roman" w:eastAsia="黑体"/>
          <w:sz w:val="30"/>
          <w:szCs w:val="30"/>
        </w:rPr>
      </w:pPr>
      <w:r>
        <w:rPr>
          <w:rFonts w:ascii="Times New Roman" w:hAnsi="Times New Roman" w:eastAsia="黑体"/>
          <w:sz w:val="30"/>
          <w:szCs w:val="30"/>
        </w:rPr>
        <w:t>（七）申请接受</w:t>
      </w:r>
    </w:p>
    <w:p>
      <w:pPr>
        <w:adjustRightInd w:val="0"/>
        <w:snapToGrid w:val="0"/>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境内</w:t>
      </w:r>
      <w:r>
        <w:rPr>
          <w:rFonts w:hint="eastAsia" w:ascii="Times New Roman" w:hAnsi="Times New Roman" w:eastAsia="仿宋_GB2312"/>
          <w:sz w:val="30"/>
          <w:szCs w:val="30"/>
        </w:rPr>
        <w:t>上市公司</w:t>
      </w:r>
      <w:r>
        <w:rPr>
          <w:rFonts w:ascii="Times New Roman" w:hAnsi="Times New Roman" w:eastAsia="仿宋_GB2312"/>
          <w:sz w:val="30"/>
          <w:szCs w:val="30"/>
        </w:rPr>
        <w:t>可通过</w:t>
      </w:r>
      <w:bookmarkStart w:id="7" w:name="_GoBack"/>
      <w:bookmarkEnd w:id="7"/>
      <w:r>
        <w:rPr>
          <w:rFonts w:hint="eastAsia" w:ascii="Times New Roman" w:hAnsi="Times New Roman" w:eastAsia="仿宋_GB2312"/>
          <w:sz w:val="30"/>
          <w:szCs w:val="30"/>
        </w:rPr>
        <w:t>国家外汇管理局陕西省分局</w:t>
      </w:r>
      <w:r>
        <w:rPr>
          <w:rFonts w:ascii="Times New Roman" w:hAnsi="Times New Roman" w:eastAsia="仿宋_GB2312"/>
          <w:sz w:val="30"/>
          <w:szCs w:val="30"/>
        </w:rPr>
        <w:t>业务窗口</w:t>
      </w:r>
      <w:r>
        <w:rPr>
          <w:rFonts w:hint="eastAsia" w:ascii="Times New Roman" w:hAnsi="Times New Roman" w:eastAsia="仿宋_GB2312"/>
          <w:sz w:val="30"/>
          <w:szCs w:val="30"/>
        </w:rPr>
        <w:t>或国家外汇管理局政务服务网上办理系统</w:t>
      </w:r>
      <w:r>
        <w:rPr>
          <w:rFonts w:ascii="Times New Roman" w:hAnsi="Times New Roman" w:eastAsia="仿宋_GB2312"/>
          <w:sz w:val="30"/>
          <w:szCs w:val="30"/>
        </w:rPr>
        <w:t>提交材料。</w:t>
      </w:r>
    </w:p>
    <w:p>
      <w:pPr>
        <w:adjustRightInd w:val="0"/>
        <w:snapToGrid w:val="0"/>
        <w:spacing w:line="360" w:lineRule="auto"/>
        <w:ind w:firstLine="600" w:firstLineChars="200"/>
        <w:rPr>
          <w:rFonts w:ascii="Times New Roman" w:hAnsi="Times New Roman" w:eastAsia="黑体"/>
          <w:sz w:val="30"/>
          <w:szCs w:val="30"/>
        </w:rPr>
      </w:pPr>
      <w:r>
        <w:rPr>
          <w:rFonts w:ascii="Times New Roman" w:hAnsi="Times New Roman" w:eastAsia="黑体"/>
          <w:sz w:val="30"/>
          <w:szCs w:val="30"/>
        </w:rPr>
        <w:t>（八）基本办理流程</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1.申请人提交申请；</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2.审批部门决定是否予以受理；</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3.不予受理的，出具不予受理通知书；</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outlineLvl w:val="0"/>
        <w:rPr>
          <w:rFonts w:ascii="Times New Roman" w:hAnsi="Times New Roman" w:eastAsia="黑体"/>
          <w:sz w:val="30"/>
          <w:szCs w:val="30"/>
        </w:rPr>
      </w:pPr>
      <w:r>
        <w:rPr>
          <w:rFonts w:ascii="Times New Roman" w:hAnsi="Times New Roman" w:eastAsia="黑体"/>
          <w:sz w:val="30"/>
          <w:szCs w:val="30"/>
        </w:rPr>
        <w:t>（九）办理方式</w:t>
      </w:r>
    </w:p>
    <w:p>
      <w:pPr>
        <w:adjustRightInd w:val="0"/>
        <w:snapToGrid w:val="0"/>
        <w:spacing w:line="360" w:lineRule="auto"/>
        <w:ind w:firstLine="600"/>
        <w:jc w:val="left"/>
        <w:rPr>
          <w:rFonts w:ascii="Times New Roman" w:hAnsi="Times New Roman" w:eastAsia="仿宋_GB2312"/>
          <w:sz w:val="30"/>
          <w:szCs w:val="30"/>
        </w:rPr>
      </w:pPr>
      <w:r>
        <w:rPr>
          <w:rFonts w:ascii="Times New Roman" w:hAnsi="Times New Roman" w:eastAsia="仿宋_GB2312"/>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sz w:val="30"/>
          <w:szCs w:val="30"/>
        </w:rPr>
      </w:pPr>
      <w:r>
        <w:rPr>
          <w:rFonts w:ascii="Times New Roman" w:hAnsi="Times New Roman" w:eastAsia="黑体"/>
          <w:sz w:val="30"/>
          <w:szCs w:val="30"/>
        </w:rPr>
        <w:t>（十）审批时限</w:t>
      </w:r>
    </w:p>
    <w:p>
      <w:pPr>
        <w:adjustRightInd w:val="0"/>
        <w:snapToGrid w:val="0"/>
        <w:spacing w:line="360" w:lineRule="auto"/>
        <w:ind w:firstLine="585"/>
        <w:rPr>
          <w:rFonts w:ascii="Times New Roman" w:hAnsi="Times New Roman" w:eastAsia="仿宋_GB2312"/>
          <w:sz w:val="30"/>
          <w:szCs w:val="30"/>
        </w:rPr>
      </w:pPr>
      <w:r>
        <w:rPr>
          <w:rFonts w:ascii="Times New Roman" w:hAnsi="Times New Roman" w:eastAsia="仿宋_GB2312"/>
          <w:sz w:val="30"/>
          <w:szCs w:val="30"/>
        </w:rPr>
        <w:t>申请人提交材料齐备之日起20个工作日内。</w:t>
      </w:r>
    </w:p>
    <w:p>
      <w:pPr>
        <w:adjustRightInd w:val="0"/>
        <w:snapToGrid w:val="0"/>
        <w:spacing w:line="360" w:lineRule="auto"/>
        <w:ind w:firstLine="585"/>
        <w:rPr>
          <w:rFonts w:ascii="Times New Roman" w:hAnsi="Times New Roman" w:eastAsia="黑体"/>
          <w:sz w:val="30"/>
          <w:szCs w:val="30"/>
        </w:rPr>
      </w:pPr>
      <w:r>
        <w:rPr>
          <w:rFonts w:ascii="Times New Roman" w:hAnsi="Times New Roman" w:eastAsia="黑体"/>
          <w:sz w:val="30"/>
          <w:szCs w:val="30"/>
        </w:rPr>
        <w:t>（十一）审批收费依据及标准</w:t>
      </w:r>
    </w:p>
    <w:p>
      <w:pPr>
        <w:adjustRightInd w:val="0"/>
        <w:snapToGrid w:val="0"/>
        <w:spacing w:line="360" w:lineRule="auto"/>
        <w:ind w:firstLine="585"/>
        <w:rPr>
          <w:rFonts w:ascii="Times New Roman" w:hAnsi="Times New Roman" w:eastAsia="仿宋_GB2312"/>
          <w:sz w:val="30"/>
          <w:szCs w:val="30"/>
        </w:rPr>
      </w:pPr>
      <w:r>
        <w:rPr>
          <w:rFonts w:ascii="Times New Roman" w:hAnsi="Times New Roman" w:eastAsia="仿宋_GB2312"/>
          <w:sz w:val="30"/>
          <w:szCs w:val="30"/>
        </w:rPr>
        <w:t>不收费。</w:t>
      </w:r>
    </w:p>
    <w:p>
      <w:pPr>
        <w:adjustRightInd w:val="0"/>
        <w:snapToGrid w:val="0"/>
        <w:spacing w:line="360" w:lineRule="auto"/>
        <w:ind w:firstLine="600" w:firstLineChars="200"/>
        <w:rPr>
          <w:rFonts w:ascii="Times New Roman" w:hAnsi="Times New Roman" w:eastAsia="黑体"/>
          <w:sz w:val="30"/>
          <w:szCs w:val="30"/>
        </w:rPr>
      </w:pPr>
      <w:r>
        <w:rPr>
          <w:rFonts w:ascii="Times New Roman" w:hAnsi="Times New Roman" w:eastAsia="黑体"/>
          <w:sz w:val="30"/>
          <w:szCs w:val="30"/>
        </w:rPr>
        <w:t>（十二）审批结果</w:t>
      </w:r>
    </w:p>
    <w:p>
      <w:pPr>
        <w:adjustRightInd w:val="0"/>
        <w:snapToGrid w:val="0"/>
        <w:spacing w:line="360" w:lineRule="auto"/>
        <w:ind w:firstLine="600"/>
        <w:rPr>
          <w:rFonts w:ascii="Times New Roman" w:hAnsi="Times New Roman" w:eastAsia="仿宋_GB2312"/>
          <w:sz w:val="30"/>
        </w:rPr>
      </w:pPr>
      <w:r>
        <w:rPr>
          <w:rFonts w:ascii="Times New Roman" w:hAnsi="Times New Roman" w:eastAsia="仿宋_GB2312"/>
          <w:sz w:val="30"/>
        </w:rPr>
        <w:t>出具相关业务办理凭证。</w:t>
      </w:r>
    </w:p>
    <w:p>
      <w:pPr>
        <w:adjustRightInd w:val="0"/>
        <w:snapToGrid w:val="0"/>
        <w:spacing w:line="360" w:lineRule="auto"/>
        <w:ind w:firstLine="600"/>
        <w:rPr>
          <w:rFonts w:ascii="Times New Roman" w:hAnsi="Times New Roman" w:eastAsia="黑体"/>
          <w:sz w:val="30"/>
          <w:szCs w:val="30"/>
        </w:rPr>
      </w:pPr>
      <w:r>
        <w:rPr>
          <w:rFonts w:ascii="Times New Roman" w:hAnsi="Times New Roman" w:eastAsia="黑体"/>
          <w:sz w:val="30"/>
          <w:szCs w:val="30"/>
        </w:rPr>
        <w:t>（十三）结果送达</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sz w:val="30"/>
          <w:szCs w:val="30"/>
        </w:rPr>
      </w:pPr>
      <w:r>
        <w:rPr>
          <w:rFonts w:ascii="Times New Roman" w:hAnsi="Times New Roman" w:eastAsia="黑体"/>
          <w:sz w:val="30"/>
          <w:szCs w:val="30"/>
        </w:rPr>
        <w:t>（十四）申请人权利和义务</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sz w:val="30"/>
          <w:szCs w:val="30"/>
        </w:rPr>
      </w:pPr>
      <w:r>
        <w:rPr>
          <w:rFonts w:ascii="Times New Roman" w:hAnsi="Times New Roman" w:eastAsia="黑体"/>
          <w:sz w:val="30"/>
          <w:szCs w:val="30"/>
        </w:rPr>
        <w:t>（十五）咨询途径、监督和投诉、办公地址和时间、公开查询方式等由所在地分局（外汇管理部）另行公布</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向国家外汇局管理局</w:t>
      </w:r>
      <w:r>
        <w:rPr>
          <w:rFonts w:hint="eastAsia" w:ascii="Times New Roman" w:hAnsi="Times New Roman" w:eastAsia="仿宋_GB2312" w:cs="Times New Roman"/>
          <w:sz w:val="30"/>
          <w:szCs w:val="30"/>
        </w:rPr>
        <w:t>陕西省分局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国家外汇局管理局</w:t>
      </w:r>
      <w:r>
        <w:rPr>
          <w:rFonts w:hint="eastAsia" w:ascii="Times New Roman" w:hAnsi="Times New Roman" w:eastAsia="仿宋_GB2312" w:cs="Times New Roman"/>
          <w:sz w:val="30"/>
          <w:szCs w:val="30"/>
        </w:rPr>
        <w:t>陕西省分局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rPr>
        <w:t>咨询反馈</w:t>
      </w:r>
      <w:r>
        <w:rPr>
          <w:rFonts w:ascii="Times New Roman" w:hAnsi="Times New Roman" w:eastAsia="仿宋_GB2312" w:cs="Times New Roman"/>
          <w:sz w:val="30"/>
          <w:szCs w:val="30"/>
        </w:rPr>
        <w:t>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电话：029-88150558</w:t>
      </w:r>
      <w:r>
        <w:rPr>
          <w:rFonts w:hint="eastAsia" w:ascii="Times New Roman" w:hAnsi="Times New Roman" w:eastAsia="仿宋_GB2312" w:cs="Times New Roman"/>
          <w:sz w:val="30"/>
          <w:szCs w:val="30"/>
          <w:lang w:eastAsia="zh-CN"/>
        </w:rPr>
        <w:t>；029-88150690</w:t>
      </w:r>
    </w:p>
    <w:p>
      <w:pPr>
        <w:adjustRightInd w:val="0"/>
        <w:snapToGrid w:val="0"/>
        <w:spacing w:line="360" w:lineRule="auto"/>
        <w:ind w:firstLine="600"/>
        <w:rPr>
          <w:rFonts w:ascii="Times New Roman" w:hAnsi="Times New Roman" w:eastAsia="仿宋_GB2312" w:cs="Times New Roman"/>
          <w:sz w:val="30"/>
        </w:rPr>
      </w:pPr>
      <w:r>
        <w:rPr>
          <w:rFonts w:hint="eastAsia" w:ascii="Times New Roman" w:hAnsi="Times New Roman" w:eastAsia="仿宋_GB2312" w:cs="Times New Roman"/>
          <w:sz w:val="30"/>
          <w:szCs w:val="30"/>
        </w:rPr>
        <w:t>网址：</w:t>
      </w:r>
      <w:r>
        <w:fldChar w:fldCharType="begin"/>
      </w:r>
      <w:r>
        <w:instrText xml:space="preserve">HYPERLINK "http://www.safe.gov.cn/" </w:instrText>
      </w:r>
      <w:r>
        <w:fldChar w:fldCharType="separate"/>
      </w:r>
      <w:r>
        <w:rPr>
          <w:rFonts w:ascii="Times New Roman" w:hAnsi="Times New Roman" w:eastAsia="仿宋_GB2312" w:cs="Times New Roman"/>
          <w:sz w:val="30"/>
        </w:rPr>
        <w:t>www.safe.gov.cn</w:t>
      </w:r>
      <w:r>
        <w:fldChar w:fldCharType="end"/>
      </w:r>
      <w:r>
        <w:rPr>
          <w:rFonts w:hint="eastAsia" w:ascii="Times New Roman" w:hAnsi="Times New Roman" w:eastAsia="仿宋_GB2312" w:cs="Times New Roman"/>
          <w:sz w:val="30"/>
        </w:rPr>
        <w:t>/shaanxi</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0"/>
        <w:rPr>
          <w:rFonts w:ascii="黑体" w:hAnsi="黑体" w:eastAsia="黑体" w:cs="黑体"/>
          <w:sz w:val="30"/>
          <w:szCs w:val="30"/>
        </w:rPr>
      </w:pPr>
      <w:r>
        <w:rPr>
          <w:rFonts w:hint="eastAsia" w:ascii="黑体" w:hAnsi="黑体" w:eastAsia="黑体" w:cs="黑体"/>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办公地址：西安市高新路49号，中国人民银行西安分行</w:t>
      </w:r>
      <w:r>
        <w:rPr>
          <w:rFonts w:hint="eastAsia" w:ascii="Times New Roman" w:hAnsi="Times New Roman" w:eastAsia="仿宋_GB2312" w:cs="Times New Roman"/>
          <w:sz w:val="30"/>
          <w:szCs w:val="30"/>
          <w:lang w:eastAsia="zh-CN"/>
        </w:rPr>
        <w:t>机关大楼</w:t>
      </w:r>
      <w:r>
        <w:rPr>
          <w:rFonts w:hint="eastAsia" w:ascii="Times New Roman" w:hAnsi="Times New Roman" w:eastAsia="仿宋_GB2312" w:cs="Times New Roman"/>
          <w:sz w:val="30"/>
          <w:szCs w:val="30"/>
        </w:rPr>
        <w:t>908房间。</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办公时间：工作日8:30-11:30,13:30-17:00。</w:t>
      </w:r>
    </w:p>
    <w:p>
      <w:pPr>
        <w:adjustRightInd w:val="0"/>
        <w:snapToGrid w:val="0"/>
        <w:spacing w:line="360" w:lineRule="auto"/>
        <w:ind w:firstLine="600"/>
        <w:rPr>
          <w:rFonts w:hint="eastAsia" w:ascii="Times New Roman" w:hAnsi="Times New Roman" w:eastAsia="仿宋_GB2312" w:cs="Times New Roman"/>
          <w:sz w:val="30"/>
          <w:szCs w:val="30"/>
        </w:rPr>
      </w:pPr>
    </w:p>
    <w:p>
      <w:pPr>
        <w:adjustRightInd w:val="0"/>
        <w:snapToGrid w:val="0"/>
        <w:spacing w:line="360" w:lineRule="auto"/>
        <w:ind w:firstLine="600"/>
        <w:rPr>
          <w:rFonts w:hint="eastAsia"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b/>
          <w:sz w:val="30"/>
          <w:szCs w:val="30"/>
        </w:rPr>
        <w:t>附录一</w:t>
      </w:r>
    </w:p>
    <w:p>
      <w:pPr>
        <w:ind w:right="300"/>
        <w:jc w:val="center"/>
        <w:rPr>
          <w:rFonts w:ascii="Times New Roman" w:hAnsi="Times New Roman" w:eastAsia="黑体"/>
          <w:sz w:val="30"/>
          <w:szCs w:val="30"/>
        </w:rPr>
      </w:pPr>
      <w:r>
        <w:rPr>
          <w:rFonts w:ascii="Times New Roman" w:hAnsi="Times New Roman" w:eastAsia="黑体"/>
          <w:sz w:val="30"/>
          <w:szCs w:val="30"/>
        </w:rPr>
        <w:t>基本流程图</w:t>
      </w:r>
    </w:p>
    <w:p>
      <w:pPr>
        <w:ind w:right="300"/>
        <w:jc w:val="center"/>
        <w:rPr>
          <w:rFonts w:ascii="Times New Roman" w:hAnsi="Times New Roman" w:eastAsia="黑体"/>
          <w:sz w:val="30"/>
          <w:szCs w:val="30"/>
        </w:rPr>
      </w:pPr>
      <w:r>
        <w:rPr>
          <w:rFonts w:ascii="Times New Roman" w:hAnsi="Times New Roman" w:eastAsia="黑体" w:cs="黑体"/>
          <w:kern w:val="2"/>
          <w:sz w:val="30"/>
          <w:szCs w:val="30"/>
          <w:lang w:val="en-US" w:eastAsia="zh-CN" w:bidi="ar-SA"/>
        </w:rPr>
        <w:pict>
          <v:group id="组合 4" o:spid="_x0000_s1026" style="position:absolute;left:0;margin-left:-29.85pt;margin-top:15.55pt;height:586.05pt;width:453.65pt;rotation:0f;z-index:251664384;" coordorigin="1195,3000" coordsize="9073,11721">
            <o:lock v:ext="edit" position="f" selection="f" grouping="f" rotation="f" cropping="f" text="f" aspectratio="f"/>
            <v:rect id="Rectangle 6"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5" style="position:absolute;left:1195;top:3000;height:7693;width:9073;rotation:0f;" coordorigin="1195,3000" coordsize="9073,7693">
              <o:lock v:ext="edit" position="f" selection="f" grouping="f" rotation="f" cropping="f" text="f" aspectratio="f"/>
              <v:shape id="AutoShape 15"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7" style="position:absolute;left:1195;top:3000;height:7693;width:9073;rotation:0f;" coordorigin="1195,3000" coordsize="9073,7693">
                <o:lock v:ext="edit" position="f" selection="f" grouping="f" rotation="f" cropping="f" text="f" aspectratio="f"/>
                <v:shape id="AutoShape 17" o:spid="_x0000_s1038" type="#_x0000_t34" style="position:absolute;left:7713;top:6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2"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5" type="#_x0000_t116" style="position:absolute;left:5913;top:3932;height:1880;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6" style="position:absolute;left:1195;top:3000;height:7424;width:4746;rotation:0f;" coordorigin="1195,3000" coordsize="4746,7424">
                  <o:lock v:ext="edit" position="f" selection="f" grouping="f" rotation="f" cropping="f" text="f" aspectratio="f"/>
                  <v:shape id="AutoShape 26"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49" style="position:absolute;left:1195;top:3000;height:4015;width:3781;rotation:0f;" coordorigin="1195,3000" coordsize="3781,4015">
                    <o:lock v:ext="edit" position="f" selection="f" grouping="f" rotation="f" cropping="f" text="f" aspectratio="f"/>
                    <v:shape id="AutoShape 29"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1" type="#_x0000_t32" style="position:absolute;left:3747;top:5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2" type="#_x0000_t4" style="position:absolute;left:1195;top:4936;height:2079;width:292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59" type="#_x0000_t32" style="position:absolute;left:8731;top:4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p>
    <w:p>
      <w:pPr>
        <w:ind w:right="300"/>
        <w:jc w:val="center"/>
        <w:rPr>
          <w:rFonts w:ascii="Times New Roman" w:hAnsi="Times New Roman" w:eastAsia="仿宋_GB2312"/>
          <w:sz w:val="30"/>
          <w:szCs w:val="30"/>
        </w:rPr>
      </w:pPr>
    </w:p>
    <w:p>
      <w:pPr>
        <w:ind w:right="300"/>
        <w:jc w:val="left"/>
        <w:rPr>
          <w:rFonts w:ascii="Times New Roman" w:hAnsi="Times New Roman" w:eastAsia="仿宋_GB2312"/>
          <w:sz w:val="30"/>
          <w:szCs w:val="30"/>
        </w:rPr>
      </w:pPr>
    </w:p>
    <w:p>
      <w:pPr>
        <w:tabs>
          <w:tab w:val="center" w:pos="4363"/>
        </w:tabs>
        <w:ind w:firstLine="600" w:firstLineChars="200"/>
        <w:rPr>
          <w:rFonts w:ascii="Times New Roman" w:hAnsi="Times New Roman" w:eastAsia="仿宋_GB2312"/>
          <w:sz w:val="30"/>
          <w:szCs w:val="30"/>
        </w:rPr>
      </w:pPr>
      <w:r>
        <w:rPr>
          <w:rFonts w:ascii="Times New Roman" w:hAnsi="Times New Roman" w:eastAsia="仿宋_GB2312"/>
          <w:sz w:val="30"/>
          <w:szCs w:val="30"/>
        </w:rPr>
        <w:tab/>
      </w:r>
    </w:p>
    <w:p>
      <w:pPr>
        <w:widowControl/>
        <w:spacing w:line="384" w:lineRule="auto"/>
        <w:ind w:left="300" w:hanging="300" w:hangingChars="100"/>
        <w:rPr>
          <w:rFonts w:ascii="Times New Roman" w:hAnsi="Times New Roman"/>
          <w:b/>
          <w:sz w:val="28"/>
          <w:szCs w:val="28"/>
        </w:rPr>
      </w:pPr>
      <w:r>
        <w:rPr>
          <w:rFonts w:ascii="Times New Roman" w:hAnsi="Times New Roman" w:eastAsia="仿宋_GB2312"/>
          <w:sz w:val="30"/>
          <w:szCs w:val="30"/>
        </w:rPr>
        <w:br w:type="page"/>
      </w:r>
      <w:r>
        <w:rPr>
          <w:rFonts w:ascii="Times New Roman" w:hAnsi="Times New Roman" w:eastAsia="仿宋_GB2312"/>
          <w:b/>
          <w:kern w:val="0"/>
          <w:sz w:val="30"/>
          <w:szCs w:val="30"/>
        </w:rPr>
        <w:t>附录二</w:t>
      </w:r>
      <w:bookmarkStart w:id="0" w:name="_Toc492328430"/>
      <w:bookmarkStart w:id="1" w:name="_Toc495992547"/>
      <w:bookmarkStart w:id="2" w:name="_Toc420333816"/>
      <w:bookmarkStart w:id="3" w:name="_Toc428779976"/>
      <w:bookmarkStart w:id="4" w:name="_Toc31634"/>
      <w:bookmarkStart w:id="5" w:name="_Toc487492188"/>
      <w:bookmarkStart w:id="6" w:name="_Toc485285485"/>
    </w:p>
    <w:p>
      <w:pPr>
        <w:pStyle w:val="3"/>
        <w:spacing w:before="0" w:after="0"/>
        <w:jc w:val="center"/>
        <w:rPr>
          <w:rFonts w:ascii="Times New Roman" w:hAnsi="Times New Roman"/>
          <w:sz w:val="28"/>
          <w:szCs w:val="28"/>
        </w:rPr>
      </w:pPr>
      <w:r>
        <w:rPr>
          <w:rFonts w:hint="eastAsia" w:ascii="宋体" w:hAnsi="宋体"/>
          <w:sz w:val="28"/>
          <w:szCs w:val="28"/>
        </w:rPr>
        <w:t>境内上市公司外籍员工参与股权激励计划登记表</w:t>
      </w:r>
    </w:p>
    <w:p>
      <w:pPr>
        <w:pStyle w:val="26"/>
        <w:rPr>
          <w:rFonts w:ascii="Times New Roman" w:hAnsi="Times New Roman" w:cs="Times New Roman"/>
        </w:rPr>
      </w:pPr>
      <w:r>
        <w:t xml:space="preserve"> </w:t>
      </w:r>
    </w:p>
    <w:p>
      <w:pPr>
        <w:pStyle w:val="26"/>
        <w:snapToGrid w:val="0"/>
        <w:jc w:val="center"/>
        <w:rPr>
          <w:sz w:val="24"/>
          <w:szCs w:val="24"/>
        </w:rPr>
      </w:pPr>
      <w:r>
        <w:rPr>
          <w:rFonts w:hint="eastAsia" w:ascii="宋体" w:hAnsi="宋体"/>
          <w:sz w:val="23"/>
          <w:szCs w:val="23"/>
        </w:rPr>
        <w:t>登记类别：□登记</w:t>
      </w:r>
      <w:r>
        <w:rPr>
          <w:sz w:val="23"/>
          <w:szCs w:val="23"/>
        </w:rPr>
        <w:t xml:space="preserve"> </w:t>
      </w:r>
      <w:r>
        <w:rPr>
          <w:rFonts w:hint="eastAsia" w:ascii="宋体" w:hAnsi="宋体"/>
          <w:sz w:val="23"/>
          <w:szCs w:val="23"/>
        </w:rPr>
        <w:t xml:space="preserve">   □变更登记</w:t>
      </w:r>
      <w:r>
        <w:rPr>
          <w:sz w:val="23"/>
          <w:szCs w:val="23"/>
        </w:rPr>
        <w:t xml:space="preserve">         </w:t>
      </w:r>
      <w:r>
        <w:rPr>
          <w:rFonts w:hint="eastAsia" w:ascii="宋体" w:hAnsi="宋体"/>
          <w:sz w:val="23"/>
          <w:szCs w:val="23"/>
        </w:rPr>
        <w:t>编号（外汇局填写）：</w:t>
      </w:r>
    </w:p>
    <w:tbl>
      <w:tblPr>
        <w:tblStyle w:val="17"/>
        <w:tblW w:w="8953" w:type="dxa"/>
        <w:tblInd w:w="80" w:type="dxa"/>
        <w:tblLayout w:type="fixed"/>
        <w:tblCellMar>
          <w:top w:w="0" w:type="dxa"/>
          <w:left w:w="28" w:type="dxa"/>
          <w:bottom w:w="0" w:type="dxa"/>
          <w:right w:w="28" w:type="dxa"/>
        </w:tblCellMar>
      </w:tblPr>
      <w:tblGrid>
        <w:gridCol w:w="466"/>
        <w:gridCol w:w="706"/>
        <w:gridCol w:w="570"/>
        <w:gridCol w:w="223"/>
        <w:gridCol w:w="343"/>
        <w:gridCol w:w="141"/>
        <w:gridCol w:w="707"/>
        <w:gridCol w:w="707"/>
        <w:gridCol w:w="1136"/>
        <w:gridCol w:w="1276"/>
        <w:gridCol w:w="1556"/>
        <w:gridCol w:w="1122"/>
      </w:tblGrid>
      <w:tr>
        <w:tblPrEx>
          <w:tblLayout w:type="fixed"/>
          <w:tblCellMar>
            <w:top w:w="0" w:type="dxa"/>
            <w:left w:w="28" w:type="dxa"/>
            <w:bottom w:w="0" w:type="dxa"/>
            <w:right w:w="28" w:type="dxa"/>
          </w:tblCellMar>
        </w:tblPrEx>
        <w:trPr>
          <w:trHeight w:val="238" w:hRule="atLeast"/>
        </w:trPr>
        <w:tc>
          <w:tcPr>
            <w:tcW w:w="8953" w:type="dxa"/>
            <w:gridSpan w:val="12"/>
            <w:tcBorders>
              <w:top w:val="single" w:color="000000" w:sz="4" w:space="0"/>
              <w:left w:val="single" w:color="000000" w:sz="4" w:space="0"/>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计划信息</w:t>
            </w:r>
          </w:p>
        </w:tc>
      </w:tr>
      <w:tr>
        <w:tblPrEx>
          <w:tblLayout w:type="fixed"/>
          <w:tblCellMar>
            <w:top w:w="0" w:type="dxa"/>
            <w:left w:w="28" w:type="dxa"/>
            <w:bottom w:w="0" w:type="dxa"/>
            <w:right w:w="28" w:type="dxa"/>
          </w:tblCellMar>
        </w:tblPrEx>
        <w:trPr>
          <w:trHeight w:val="238" w:hRule="atLeast"/>
        </w:trPr>
        <w:tc>
          <w:tcPr>
            <w:tcW w:w="2308" w:type="dxa"/>
            <w:gridSpan w:val="5"/>
            <w:tcBorders>
              <w:top w:val="single" w:color="000000" w:sz="4" w:space="0"/>
              <w:left w:val="single" w:color="000000" w:sz="4" w:space="0"/>
              <w:bottom w:val="single" w:color="000000" w:sz="4" w:space="0"/>
              <w:right w:val="single" w:color="000000" w:sz="4" w:space="0"/>
            </w:tcBorders>
            <w:vAlign w:val="center"/>
          </w:tcPr>
          <w:p>
            <w:pPr>
              <w:pStyle w:val="26"/>
              <w:snapToGrid w:val="0"/>
              <w:spacing w:line="360" w:lineRule="auto"/>
              <w:rPr>
                <w:sz w:val="23"/>
                <w:szCs w:val="23"/>
              </w:rPr>
            </w:pPr>
            <w:r>
              <w:rPr>
                <w:rFonts w:hint="eastAsia" w:ascii="宋体" w:hAnsi="宋体"/>
                <w:sz w:val="23"/>
                <w:szCs w:val="23"/>
              </w:rPr>
              <w:t>上市公司代码</w:t>
            </w:r>
          </w:p>
        </w:tc>
        <w:tc>
          <w:tcPr>
            <w:tcW w:w="6645" w:type="dxa"/>
            <w:gridSpan w:val="7"/>
            <w:tcBorders>
              <w:top w:val="single" w:color="000000" w:sz="4" w:space="0"/>
              <w:left w:val="nil"/>
              <w:bottom w:val="single" w:color="000000" w:sz="4" w:space="0"/>
              <w:right w:val="single" w:color="000000" w:sz="4" w:space="0"/>
            </w:tcBorders>
            <w:vAlign w:val="center"/>
          </w:tcPr>
          <w:p>
            <w:pPr>
              <w:pStyle w:val="26"/>
              <w:snapToGrid w:val="0"/>
              <w:spacing w:line="360" w:lineRule="auto"/>
              <w:rPr>
                <w:sz w:val="24"/>
                <w:szCs w:val="24"/>
              </w:rPr>
            </w:pPr>
          </w:p>
        </w:tc>
      </w:tr>
      <w:tr>
        <w:tblPrEx>
          <w:tblLayout w:type="fixed"/>
          <w:tblCellMar>
            <w:top w:w="0" w:type="dxa"/>
            <w:left w:w="28" w:type="dxa"/>
            <w:bottom w:w="0" w:type="dxa"/>
            <w:right w:w="28" w:type="dxa"/>
          </w:tblCellMar>
        </w:tblPrEx>
        <w:trPr>
          <w:trHeight w:val="238" w:hRule="atLeast"/>
        </w:trPr>
        <w:tc>
          <w:tcPr>
            <w:tcW w:w="2308" w:type="dxa"/>
            <w:gridSpan w:val="5"/>
            <w:tcBorders>
              <w:top w:val="single" w:color="000000" w:sz="4" w:space="0"/>
              <w:left w:val="single" w:color="000000" w:sz="4" w:space="0"/>
              <w:bottom w:val="single" w:color="000000" w:sz="4" w:space="0"/>
              <w:right w:val="single" w:color="000000" w:sz="4" w:space="0"/>
            </w:tcBorders>
            <w:vAlign w:val="center"/>
          </w:tcPr>
          <w:p>
            <w:pPr>
              <w:pStyle w:val="26"/>
              <w:snapToGrid w:val="0"/>
              <w:spacing w:line="360" w:lineRule="auto"/>
              <w:rPr>
                <w:sz w:val="23"/>
                <w:szCs w:val="23"/>
              </w:rPr>
            </w:pPr>
            <w:r>
              <w:rPr>
                <w:rFonts w:hint="eastAsia" w:ascii="宋体" w:hAnsi="宋体"/>
                <w:sz w:val="23"/>
                <w:szCs w:val="23"/>
              </w:rPr>
              <w:t>上市公司名称</w:t>
            </w:r>
          </w:p>
        </w:tc>
        <w:tc>
          <w:tcPr>
            <w:tcW w:w="6645" w:type="dxa"/>
            <w:gridSpan w:val="7"/>
            <w:tcBorders>
              <w:top w:val="single" w:color="000000" w:sz="4" w:space="0"/>
              <w:left w:val="nil"/>
              <w:bottom w:val="single" w:color="000000" w:sz="4" w:space="0"/>
              <w:right w:val="single" w:color="000000" w:sz="4" w:space="0"/>
            </w:tcBorders>
            <w:vAlign w:val="center"/>
          </w:tcPr>
          <w:p>
            <w:pPr>
              <w:pStyle w:val="26"/>
              <w:snapToGrid w:val="0"/>
              <w:spacing w:line="360" w:lineRule="auto"/>
              <w:rPr>
                <w:sz w:val="24"/>
                <w:szCs w:val="24"/>
              </w:rPr>
            </w:pPr>
          </w:p>
        </w:tc>
      </w:tr>
      <w:tr>
        <w:tblPrEx>
          <w:tblLayout w:type="fixed"/>
          <w:tblCellMar>
            <w:top w:w="0" w:type="dxa"/>
            <w:left w:w="28" w:type="dxa"/>
            <w:bottom w:w="0" w:type="dxa"/>
            <w:right w:w="28" w:type="dxa"/>
          </w:tblCellMar>
        </w:tblPrEx>
        <w:trPr>
          <w:trHeight w:val="240" w:hRule="atLeast"/>
        </w:trPr>
        <w:tc>
          <w:tcPr>
            <w:tcW w:w="2308" w:type="dxa"/>
            <w:gridSpan w:val="5"/>
            <w:tcBorders>
              <w:top w:val="single" w:color="000000" w:sz="4" w:space="0"/>
              <w:left w:val="single" w:color="000000" w:sz="4" w:space="0"/>
              <w:bottom w:val="single" w:color="000000" w:sz="4" w:space="0"/>
              <w:right w:val="single" w:color="000000" w:sz="4" w:space="0"/>
            </w:tcBorders>
            <w:vAlign w:val="center"/>
          </w:tcPr>
          <w:p>
            <w:pPr>
              <w:pStyle w:val="26"/>
              <w:snapToGrid w:val="0"/>
              <w:spacing w:line="360" w:lineRule="auto"/>
              <w:rPr>
                <w:sz w:val="23"/>
                <w:szCs w:val="23"/>
              </w:rPr>
            </w:pPr>
            <w:r>
              <w:rPr>
                <w:rFonts w:hint="eastAsia" w:ascii="宋体" w:hAnsi="宋体"/>
                <w:sz w:val="23"/>
                <w:szCs w:val="23"/>
              </w:rPr>
              <w:t>股权激励公告名称</w:t>
            </w:r>
          </w:p>
        </w:tc>
        <w:tc>
          <w:tcPr>
            <w:tcW w:w="6645" w:type="dxa"/>
            <w:gridSpan w:val="7"/>
            <w:tcBorders>
              <w:top w:val="single" w:color="000000" w:sz="4" w:space="0"/>
              <w:left w:val="nil"/>
              <w:bottom w:val="single" w:color="000000" w:sz="4" w:space="0"/>
              <w:right w:val="single" w:color="000000" w:sz="4" w:space="0"/>
            </w:tcBorders>
            <w:vAlign w:val="center"/>
          </w:tcPr>
          <w:p>
            <w:pPr>
              <w:pStyle w:val="26"/>
              <w:snapToGrid w:val="0"/>
              <w:spacing w:line="360" w:lineRule="auto"/>
              <w:rPr>
                <w:sz w:val="24"/>
                <w:szCs w:val="24"/>
              </w:rPr>
            </w:pPr>
          </w:p>
        </w:tc>
      </w:tr>
      <w:tr>
        <w:tblPrEx>
          <w:tblLayout w:type="fixed"/>
          <w:tblCellMar>
            <w:top w:w="0" w:type="dxa"/>
            <w:left w:w="28" w:type="dxa"/>
            <w:bottom w:w="0" w:type="dxa"/>
            <w:right w:w="28" w:type="dxa"/>
          </w:tblCellMar>
        </w:tblPrEx>
        <w:trPr>
          <w:trHeight w:val="238" w:hRule="atLeast"/>
        </w:trPr>
        <w:tc>
          <w:tcPr>
            <w:tcW w:w="2308" w:type="dxa"/>
            <w:gridSpan w:val="5"/>
            <w:tcBorders>
              <w:top w:val="single" w:color="000000" w:sz="4" w:space="0"/>
              <w:left w:val="single" w:color="000000" w:sz="4" w:space="0"/>
              <w:bottom w:val="single" w:color="000000" w:sz="4" w:space="0"/>
              <w:right w:val="single" w:color="000000" w:sz="4" w:space="0"/>
            </w:tcBorders>
            <w:vAlign w:val="center"/>
          </w:tcPr>
          <w:p>
            <w:pPr>
              <w:pStyle w:val="26"/>
              <w:snapToGrid w:val="0"/>
              <w:spacing w:line="360" w:lineRule="auto"/>
              <w:rPr>
                <w:sz w:val="23"/>
                <w:szCs w:val="23"/>
              </w:rPr>
            </w:pPr>
            <w:r>
              <w:rPr>
                <w:rFonts w:hint="eastAsia" w:ascii="宋体" w:hAnsi="宋体"/>
                <w:sz w:val="23"/>
                <w:szCs w:val="23"/>
              </w:rPr>
              <w:t>股权激励公告编号</w:t>
            </w:r>
          </w:p>
        </w:tc>
        <w:tc>
          <w:tcPr>
            <w:tcW w:w="6645" w:type="dxa"/>
            <w:gridSpan w:val="7"/>
            <w:tcBorders>
              <w:top w:val="single" w:color="000000" w:sz="4" w:space="0"/>
              <w:left w:val="nil"/>
              <w:bottom w:val="single" w:color="000000" w:sz="4" w:space="0"/>
              <w:right w:val="single" w:color="000000" w:sz="4" w:space="0"/>
            </w:tcBorders>
            <w:vAlign w:val="center"/>
          </w:tcPr>
          <w:p>
            <w:pPr>
              <w:pStyle w:val="26"/>
              <w:snapToGrid w:val="0"/>
              <w:spacing w:line="360" w:lineRule="auto"/>
              <w:rPr>
                <w:sz w:val="24"/>
                <w:szCs w:val="24"/>
              </w:rPr>
            </w:pPr>
          </w:p>
        </w:tc>
      </w:tr>
      <w:tr>
        <w:tblPrEx>
          <w:tblLayout w:type="fixed"/>
          <w:tblCellMar>
            <w:top w:w="0" w:type="dxa"/>
            <w:left w:w="28" w:type="dxa"/>
            <w:bottom w:w="0" w:type="dxa"/>
            <w:right w:w="28" w:type="dxa"/>
          </w:tblCellMar>
        </w:tblPrEx>
        <w:trPr>
          <w:trHeight w:val="238" w:hRule="atLeast"/>
        </w:trPr>
        <w:tc>
          <w:tcPr>
            <w:tcW w:w="2308" w:type="dxa"/>
            <w:gridSpan w:val="5"/>
            <w:tcBorders>
              <w:top w:val="single" w:color="000000" w:sz="4" w:space="0"/>
              <w:left w:val="single" w:color="000000" w:sz="4" w:space="0"/>
              <w:bottom w:val="single" w:color="000000" w:sz="4" w:space="0"/>
              <w:right w:val="single" w:color="000000" w:sz="4" w:space="0"/>
            </w:tcBorders>
            <w:vAlign w:val="center"/>
          </w:tcPr>
          <w:p>
            <w:pPr>
              <w:pStyle w:val="26"/>
              <w:snapToGrid w:val="0"/>
              <w:spacing w:line="360" w:lineRule="auto"/>
              <w:rPr>
                <w:sz w:val="23"/>
                <w:szCs w:val="23"/>
              </w:rPr>
            </w:pPr>
            <w:r>
              <w:rPr>
                <w:rFonts w:hint="eastAsia" w:ascii="宋体" w:hAnsi="宋体"/>
                <w:sz w:val="23"/>
                <w:szCs w:val="23"/>
              </w:rPr>
              <w:t>股权激励公告日期</w:t>
            </w:r>
          </w:p>
        </w:tc>
        <w:tc>
          <w:tcPr>
            <w:tcW w:w="6645" w:type="dxa"/>
            <w:gridSpan w:val="7"/>
            <w:tcBorders>
              <w:top w:val="single" w:color="000000" w:sz="4" w:space="0"/>
              <w:left w:val="nil"/>
              <w:bottom w:val="single" w:color="000000" w:sz="4" w:space="0"/>
              <w:right w:val="single" w:color="000000" w:sz="4" w:space="0"/>
            </w:tcBorders>
            <w:vAlign w:val="center"/>
          </w:tcPr>
          <w:p>
            <w:pPr>
              <w:pStyle w:val="26"/>
              <w:snapToGrid w:val="0"/>
              <w:spacing w:line="360" w:lineRule="auto"/>
              <w:rPr>
                <w:sz w:val="24"/>
                <w:szCs w:val="24"/>
              </w:rPr>
            </w:pPr>
          </w:p>
        </w:tc>
      </w:tr>
      <w:tr>
        <w:tblPrEx>
          <w:tblLayout w:type="fixed"/>
          <w:tblCellMar>
            <w:top w:w="0" w:type="dxa"/>
            <w:left w:w="28" w:type="dxa"/>
            <w:bottom w:w="0" w:type="dxa"/>
            <w:right w:w="28" w:type="dxa"/>
          </w:tblCellMar>
        </w:tblPrEx>
        <w:trPr>
          <w:trHeight w:val="238" w:hRule="atLeast"/>
        </w:trPr>
        <w:tc>
          <w:tcPr>
            <w:tcW w:w="2308" w:type="dxa"/>
            <w:gridSpan w:val="5"/>
            <w:tcBorders>
              <w:top w:val="single" w:color="000000" w:sz="4" w:space="0"/>
              <w:left w:val="single" w:color="000000" w:sz="4" w:space="0"/>
              <w:bottom w:val="single" w:color="000000" w:sz="4" w:space="0"/>
              <w:right w:val="single" w:color="000000" w:sz="4" w:space="0"/>
            </w:tcBorders>
            <w:vAlign w:val="center"/>
          </w:tcPr>
          <w:p>
            <w:pPr>
              <w:pStyle w:val="26"/>
              <w:snapToGrid w:val="0"/>
              <w:spacing w:line="360" w:lineRule="auto"/>
              <w:rPr>
                <w:sz w:val="23"/>
                <w:szCs w:val="23"/>
              </w:rPr>
            </w:pPr>
            <w:r>
              <w:rPr>
                <w:rFonts w:hint="eastAsia" w:ascii="宋体" w:hAnsi="宋体"/>
                <w:sz w:val="23"/>
                <w:szCs w:val="23"/>
              </w:rPr>
              <w:t>获授的股票数量</w:t>
            </w:r>
          </w:p>
        </w:tc>
        <w:tc>
          <w:tcPr>
            <w:tcW w:w="6645" w:type="dxa"/>
            <w:gridSpan w:val="7"/>
            <w:tcBorders>
              <w:top w:val="single" w:color="000000" w:sz="4" w:space="0"/>
              <w:left w:val="nil"/>
              <w:bottom w:val="single" w:color="000000" w:sz="4" w:space="0"/>
              <w:right w:val="single" w:color="000000" w:sz="4" w:space="0"/>
            </w:tcBorders>
            <w:vAlign w:val="center"/>
          </w:tcPr>
          <w:p>
            <w:pPr>
              <w:pStyle w:val="26"/>
              <w:snapToGrid w:val="0"/>
              <w:spacing w:line="360" w:lineRule="auto"/>
              <w:rPr>
                <w:sz w:val="24"/>
                <w:szCs w:val="24"/>
              </w:rPr>
            </w:pPr>
          </w:p>
        </w:tc>
      </w:tr>
      <w:tr>
        <w:tblPrEx>
          <w:tblLayout w:type="fixed"/>
          <w:tblCellMar>
            <w:top w:w="0" w:type="dxa"/>
            <w:left w:w="28" w:type="dxa"/>
            <w:bottom w:w="0" w:type="dxa"/>
            <w:right w:w="28" w:type="dxa"/>
          </w:tblCellMar>
        </w:tblPrEx>
        <w:trPr>
          <w:trHeight w:val="238" w:hRule="atLeast"/>
        </w:trPr>
        <w:tc>
          <w:tcPr>
            <w:tcW w:w="2308" w:type="dxa"/>
            <w:gridSpan w:val="5"/>
            <w:tcBorders>
              <w:top w:val="single" w:color="000000" w:sz="4" w:space="0"/>
              <w:left w:val="single" w:color="000000" w:sz="4" w:space="0"/>
              <w:bottom w:val="single" w:color="000000" w:sz="4" w:space="0"/>
              <w:right w:val="single" w:color="000000" w:sz="4" w:space="0"/>
            </w:tcBorders>
            <w:vAlign w:val="center"/>
          </w:tcPr>
          <w:p>
            <w:pPr>
              <w:pStyle w:val="26"/>
              <w:snapToGrid w:val="0"/>
              <w:spacing w:line="360" w:lineRule="auto"/>
              <w:rPr>
                <w:sz w:val="23"/>
                <w:szCs w:val="23"/>
              </w:rPr>
            </w:pPr>
            <w:r>
              <w:rPr>
                <w:rFonts w:hint="eastAsia" w:ascii="宋体" w:hAnsi="宋体"/>
                <w:sz w:val="23"/>
                <w:szCs w:val="23"/>
              </w:rPr>
              <w:t>占目前总股本的比例</w:t>
            </w:r>
          </w:p>
        </w:tc>
        <w:tc>
          <w:tcPr>
            <w:tcW w:w="6645" w:type="dxa"/>
            <w:gridSpan w:val="7"/>
            <w:tcBorders>
              <w:top w:val="single" w:color="000000" w:sz="4" w:space="0"/>
              <w:left w:val="nil"/>
              <w:bottom w:val="single" w:color="000000" w:sz="4" w:space="0"/>
              <w:right w:val="single" w:color="000000" w:sz="4" w:space="0"/>
            </w:tcBorders>
            <w:vAlign w:val="center"/>
          </w:tcPr>
          <w:p>
            <w:pPr>
              <w:pStyle w:val="26"/>
              <w:snapToGrid w:val="0"/>
              <w:spacing w:line="360" w:lineRule="auto"/>
              <w:rPr>
                <w:sz w:val="24"/>
                <w:szCs w:val="24"/>
              </w:rPr>
            </w:pPr>
          </w:p>
        </w:tc>
      </w:tr>
      <w:tr>
        <w:tblPrEx>
          <w:tblLayout w:type="fixed"/>
          <w:tblCellMar>
            <w:top w:w="0" w:type="dxa"/>
            <w:left w:w="28" w:type="dxa"/>
            <w:bottom w:w="0" w:type="dxa"/>
            <w:right w:w="28" w:type="dxa"/>
          </w:tblCellMar>
        </w:tblPrEx>
        <w:trPr>
          <w:trHeight w:val="472" w:hRule="atLeast"/>
        </w:trPr>
        <w:tc>
          <w:tcPr>
            <w:tcW w:w="2308" w:type="dxa"/>
            <w:gridSpan w:val="5"/>
            <w:tcBorders>
              <w:top w:val="single" w:color="000000" w:sz="4" w:space="0"/>
              <w:left w:val="single" w:color="000000" w:sz="4" w:space="0"/>
              <w:bottom w:val="single" w:color="000000" w:sz="4" w:space="0"/>
              <w:right w:val="single" w:color="000000" w:sz="4" w:space="0"/>
            </w:tcBorders>
            <w:vAlign w:val="center"/>
          </w:tcPr>
          <w:p>
            <w:pPr>
              <w:pStyle w:val="26"/>
              <w:snapToGrid w:val="0"/>
              <w:rPr>
                <w:sz w:val="23"/>
                <w:szCs w:val="23"/>
              </w:rPr>
            </w:pPr>
            <w:r>
              <w:rPr>
                <w:rFonts w:hint="eastAsia" w:ascii="宋体" w:hAnsi="宋体"/>
                <w:sz w:val="23"/>
                <w:szCs w:val="23"/>
              </w:rPr>
              <w:t>计划类别</w:t>
            </w:r>
          </w:p>
        </w:tc>
        <w:tc>
          <w:tcPr>
            <w:tcW w:w="6645" w:type="dxa"/>
            <w:gridSpan w:val="7"/>
            <w:tcBorders>
              <w:top w:val="single" w:color="000000" w:sz="4" w:space="0"/>
              <w:left w:val="nil"/>
              <w:bottom w:val="single" w:color="000000" w:sz="4" w:space="0"/>
              <w:right w:val="single" w:color="000000" w:sz="4" w:space="0"/>
            </w:tcBorders>
            <w:vAlign w:val="center"/>
          </w:tcPr>
          <w:p>
            <w:pPr>
              <w:pStyle w:val="26"/>
              <w:snapToGrid w:val="0"/>
              <w:rPr>
                <w:sz w:val="23"/>
                <w:szCs w:val="23"/>
              </w:rPr>
            </w:pPr>
            <w:r>
              <w:rPr>
                <w:rFonts w:hint="eastAsia" w:ascii="宋体" w:hAnsi="宋体"/>
                <w:sz w:val="23"/>
                <w:szCs w:val="23"/>
              </w:rPr>
              <w:t>□限制性股票    □股票期权    □限制性股票和股票期权</w:t>
            </w:r>
          </w:p>
          <w:p>
            <w:pPr>
              <w:pStyle w:val="26"/>
              <w:snapToGrid w:val="0"/>
              <w:rPr>
                <w:sz w:val="23"/>
                <w:szCs w:val="23"/>
              </w:rPr>
            </w:pPr>
            <w:r>
              <w:rPr>
                <w:rFonts w:hint="eastAsia" w:ascii="宋体" w:hAnsi="宋体"/>
                <w:sz w:val="23"/>
                <w:szCs w:val="23"/>
              </w:rPr>
              <w:t>□其他</w:t>
            </w:r>
            <w:r>
              <w:rPr>
                <w:sz w:val="23"/>
                <w:szCs w:val="23"/>
              </w:rPr>
              <w:t>(</w:t>
            </w:r>
            <w:r>
              <w:rPr>
                <w:rFonts w:hint="eastAsia" w:ascii="宋体" w:hAnsi="宋体"/>
                <w:sz w:val="23"/>
                <w:szCs w:val="23"/>
              </w:rPr>
              <w:t>需要具体说明</w:t>
            </w:r>
            <w:r>
              <w:rPr>
                <w:sz w:val="23"/>
                <w:szCs w:val="23"/>
              </w:rPr>
              <w:t>)______________</w:t>
            </w:r>
          </w:p>
        </w:tc>
      </w:tr>
      <w:tr>
        <w:tblPrEx>
          <w:tblLayout w:type="fixed"/>
          <w:tblCellMar>
            <w:top w:w="0" w:type="dxa"/>
            <w:left w:w="28" w:type="dxa"/>
            <w:bottom w:w="0" w:type="dxa"/>
            <w:right w:w="28" w:type="dxa"/>
          </w:tblCellMar>
        </w:tblPrEx>
        <w:trPr>
          <w:trHeight w:val="240" w:hRule="atLeast"/>
        </w:trPr>
        <w:tc>
          <w:tcPr>
            <w:tcW w:w="2308" w:type="dxa"/>
            <w:gridSpan w:val="5"/>
            <w:tcBorders>
              <w:top w:val="single" w:color="000000" w:sz="4" w:space="0"/>
              <w:left w:val="single" w:color="000000" w:sz="4" w:space="0"/>
              <w:bottom w:val="single" w:color="000000" w:sz="4" w:space="0"/>
              <w:right w:val="single" w:color="000000" w:sz="4" w:space="0"/>
            </w:tcBorders>
            <w:vAlign w:val="center"/>
          </w:tcPr>
          <w:p>
            <w:pPr>
              <w:pStyle w:val="26"/>
              <w:snapToGrid w:val="0"/>
              <w:spacing w:line="360" w:lineRule="auto"/>
              <w:rPr>
                <w:sz w:val="23"/>
                <w:szCs w:val="23"/>
              </w:rPr>
            </w:pPr>
            <w:r>
              <w:rPr>
                <w:rFonts w:hint="eastAsia" w:ascii="宋体" w:hAnsi="宋体"/>
                <w:sz w:val="23"/>
                <w:szCs w:val="23"/>
              </w:rPr>
              <w:t>计划起止时间</w:t>
            </w:r>
          </w:p>
        </w:tc>
        <w:tc>
          <w:tcPr>
            <w:tcW w:w="6645" w:type="dxa"/>
            <w:gridSpan w:val="7"/>
            <w:tcBorders>
              <w:top w:val="single" w:color="000000" w:sz="4" w:space="0"/>
              <w:left w:val="nil"/>
              <w:bottom w:val="single" w:color="000000" w:sz="4" w:space="0"/>
              <w:right w:val="single" w:color="000000" w:sz="4" w:space="0"/>
            </w:tcBorders>
            <w:vAlign w:val="center"/>
          </w:tcPr>
          <w:p>
            <w:pPr>
              <w:pStyle w:val="26"/>
              <w:snapToGrid w:val="0"/>
              <w:spacing w:line="360" w:lineRule="auto"/>
              <w:rPr>
                <w:sz w:val="24"/>
                <w:szCs w:val="24"/>
              </w:rPr>
            </w:pPr>
          </w:p>
        </w:tc>
      </w:tr>
      <w:tr>
        <w:tblPrEx>
          <w:tblLayout w:type="fixed"/>
          <w:tblCellMar>
            <w:top w:w="0" w:type="dxa"/>
            <w:left w:w="28" w:type="dxa"/>
            <w:bottom w:w="0" w:type="dxa"/>
            <w:right w:w="28" w:type="dxa"/>
          </w:tblCellMar>
        </w:tblPrEx>
        <w:trPr>
          <w:trHeight w:val="238" w:hRule="atLeast"/>
        </w:trPr>
        <w:tc>
          <w:tcPr>
            <w:tcW w:w="2308" w:type="dxa"/>
            <w:gridSpan w:val="5"/>
            <w:tcBorders>
              <w:top w:val="single" w:color="000000" w:sz="4" w:space="0"/>
              <w:left w:val="single" w:color="000000" w:sz="4" w:space="0"/>
              <w:bottom w:val="single" w:color="000000" w:sz="4" w:space="0"/>
              <w:right w:val="single" w:color="000000" w:sz="4" w:space="0"/>
            </w:tcBorders>
            <w:vAlign w:val="center"/>
          </w:tcPr>
          <w:p>
            <w:pPr>
              <w:pStyle w:val="26"/>
              <w:snapToGrid w:val="0"/>
              <w:spacing w:line="360" w:lineRule="auto"/>
              <w:rPr>
                <w:sz w:val="23"/>
                <w:szCs w:val="23"/>
              </w:rPr>
            </w:pPr>
            <w:r>
              <w:rPr>
                <w:rFonts w:hint="eastAsia" w:ascii="宋体" w:hAnsi="宋体"/>
                <w:sz w:val="23"/>
                <w:szCs w:val="23"/>
              </w:rPr>
              <w:t>锁定期（年）</w:t>
            </w:r>
          </w:p>
        </w:tc>
        <w:tc>
          <w:tcPr>
            <w:tcW w:w="6645" w:type="dxa"/>
            <w:gridSpan w:val="7"/>
            <w:tcBorders>
              <w:top w:val="single" w:color="000000" w:sz="4" w:space="0"/>
              <w:left w:val="nil"/>
              <w:bottom w:val="single" w:color="000000" w:sz="4" w:space="0"/>
              <w:right w:val="single" w:color="000000" w:sz="4" w:space="0"/>
            </w:tcBorders>
            <w:vAlign w:val="center"/>
          </w:tcPr>
          <w:p>
            <w:pPr>
              <w:pStyle w:val="26"/>
              <w:snapToGrid w:val="0"/>
              <w:spacing w:line="360" w:lineRule="auto"/>
              <w:rPr>
                <w:sz w:val="24"/>
                <w:szCs w:val="24"/>
              </w:rPr>
            </w:pPr>
          </w:p>
        </w:tc>
      </w:tr>
      <w:tr>
        <w:tblPrEx>
          <w:tblLayout w:type="fixed"/>
          <w:tblCellMar>
            <w:top w:w="0" w:type="dxa"/>
            <w:left w:w="28" w:type="dxa"/>
            <w:bottom w:w="0" w:type="dxa"/>
            <w:right w:w="28" w:type="dxa"/>
          </w:tblCellMar>
        </w:tblPrEx>
        <w:trPr>
          <w:trHeight w:val="238" w:hRule="atLeast"/>
        </w:trPr>
        <w:tc>
          <w:tcPr>
            <w:tcW w:w="2308" w:type="dxa"/>
            <w:gridSpan w:val="5"/>
            <w:tcBorders>
              <w:top w:val="single" w:color="000000" w:sz="4" w:space="0"/>
              <w:left w:val="single" w:color="000000" w:sz="4" w:space="0"/>
              <w:bottom w:val="single" w:color="000000" w:sz="4" w:space="0"/>
              <w:right w:val="single" w:color="000000" w:sz="4" w:space="0"/>
            </w:tcBorders>
            <w:vAlign w:val="center"/>
          </w:tcPr>
          <w:p>
            <w:pPr>
              <w:pStyle w:val="26"/>
              <w:snapToGrid w:val="0"/>
              <w:spacing w:line="360" w:lineRule="auto"/>
              <w:rPr>
                <w:sz w:val="23"/>
                <w:szCs w:val="23"/>
              </w:rPr>
            </w:pPr>
            <w:r>
              <w:rPr>
                <w:rFonts w:hint="eastAsia" w:ascii="宋体" w:hAnsi="宋体"/>
                <w:sz w:val="23"/>
                <w:szCs w:val="23"/>
              </w:rPr>
              <w:t>授予方式</w:t>
            </w:r>
          </w:p>
        </w:tc>
        <w:tc>
          <w:tcPr>
            <w:tcW w:w="6645" w:type="dxa"/>
            <w:gridSpan w:val="7"/>
            <w:tcBorders>
              <w:top w:val="single" w:color="000000" w:sz="4" w:space="0"/>
              <w:left w:val="nil"/>
              <w:bottom w:val="single" w:color="000000" w:sz="4" w:space="0"/>
              <w:right w:val="single" w:color="000000" w:sz="4" w:space="0"/>
            </w:tcBorders>
            <w:vAlign w:val="center"/>
          </w:tcPr>
          <w:p>
            <w:pPr>
              <w:pStyle w:val="26"/>
              <w:snapToGrid w:val="0"/>
              <w:spacing w:line="360" w:lineRule="auto"/>
              <w:rPr>
                <w:sz w:val="23"/>
                <w:szCs w:val="23"/>
              </w:rPr>
            </w:pPr>
            <w:r>
              <w:rPr>
                <w:rFonts w:hint="eastAsia" w:ascii="宋体" w:hAnsi="宋体"/>
                <w:sz w:val="23"/>
                <w:szCs w:val="23"/>
              </w:rPr>
              <w:t>□现金认购</w:t>
            </w:r>
            <w:r>
              <w:rPr>
                <w:sz w:val="23"/>
                <w:szCs w:val="23"/>
              </w:rPr>
              <w:t>/</w:t>
            </w:r>
            <w:r>
              <w:rPr>
                <w:rFonts w:hint="eastAsia" w:ascii="宋体" w:hAnsi="宋体"/>
                <w:sz w:val="23"/>
                <w:szCs w:val="23"/>
              </w:rPr>
              <w:t>行权     □非现金认购</w:t>
            </w:r>
            <w:r>
              <w:rPr>
                <w:sz w:val="23"/>
                <w:szCs w:val="23"/>
              </w:rPr>
              <w:t>/</w:t>
            </w:r>
            <w:r>
              <w:rPr>
                <w:rFonts w:hint="eastAsia" w:ascii="宋体" w:hAnsi="宋体"/>
                <w:sz w:val="23"/>
                <w:szCs w:val="23"/>
              </w:rPr>
              <w:t>行权</w:t>
            </w:r>
          </w:p>
        </w:tc>
      </w:tr>
      <w:tr>
        <w:tblPrEx>
          <w:tblLayout w:type="fixed"/>
          <w:tblCellMar>
            <w:top w:w="0" w:type="dxa"/>
            <w:left w:w="28" w:type="dxa"/>
            <w:bottom w:w="0" w:type="dxa"/>
            <w:right w:w="28" w:type="dxa"/>
          </w:tblCellMar>
        </w:tblPrEx>
        <w:trPr>
          <w:trHeight w:val="238" w:hRule="atLeast"/>
        </w:trPr>
        <w:tc>
          <w:tcPr>
            <w:tcW w:w="8953" w:type="dxa"/>
            <w:gridSpan w:val="12"/>
            <w:tcBorders>
              <w:top w:val="single" w:color="000000" w:sz="4" w:space="0"/>
              <w:left w:val="single" w:color="000000" w:sz="4" w:space="0"/>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参与计划外籍员工名单（可另附页）</w:t>
            </w:r>
          </w:p>
        </w:tc>
      </w:tr>
      <w:tr>
        <w:tblPrEx>
          <w:tblLayout w:type="fixed"/>
          <w:tblCellMar>
            <w:top w:w="0" w:type="dxa"/>
            <w:left w:w="28" w:type="dxa"/>
            <w:bottom w:w="0" w:type="dxa"/>
            <w:right w:w="28" w:type="dxa"/>
          </w:tblCellMar>
        </w:tblPrEx>
        <w:trPr>
          <w:trHeight w:val="706"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序号</w:t>
            </w:r>
          </w:p>
        </w:tc>
        <w:tc>
          <w:tcPr>
            <w:tcW w:w="706" w:type="dxa"/>
            <w:tcBorders>
              <w:top w:val="single" w:color="000000" w:sz="4" w:space="0"/>
              <w:left w:val="nil"/>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姓名</w:t>
            </w:r>
          </w:p>
        </w:tc>
        <w:tc>
          <w:tcPr>
            <w:tcW w:w="570" w:type="dxa"/>
            <w:tcBorders>
              <w:top w:val="single" w:color="000000" w:sz="4" w:space="0"/>
              <w:left w:val="nil"/>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国籍</w:t>
            </w:r>
          </w:p>
        </w:tc>
        <w:tc>
          <w:tcPr>
            <w:tcW w:w="707" w:type="dxa"/>
            <w:gridSpan w:val="3"/>
            <w:tcBorders>
              <w:top w:val="single" w:color="000000" w:sz="4" w:space="0"/>
              <w:left w:val="nil"/>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证件类型</w:t>
            </w:r>
          </w:p>
        </w:tc>
        <w:tc>
          <w:tcPr>
            <w:tcW w:w="707" w:type="dxa"/>
            <w:tcBorders>
              <w:top w:val="single" w:color="000000" w:sz="4" w:space="0"/>
              <w:left w:val="nil"/>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证件号码</w:t>
            </w:r>
          </w:p>
        </w:tc>
        <w:tc>
          <w:tcPr>
            <w:tcW w:w="707" w:type="dxa"/>
            <w:tcBorders>
              <w:top w:val="single" w:color="000000" w:sz="4" w:space="0"/>
              <w:left w:val="nil"/>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获授数量</w:t>
            </w:r>
          </w:p>
        </w:tc>
        <w:tc>
          <w:tcPr>
            <w:tcW w:w="1136" w:type="dxa"/>
            <w:tcBorders>
              <w:top w:val="single" w:color="000000" w:sz="4" w:space="0"/>
              <w:left w:val="nil"/>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价格（单位数量）</w:t>
            </w:r>
          </w:p>
        </w:tc>
        <w:tc>
          <w:tcPr>
            <w:tcW w:w="1276" w:type="dxa"/>
            <w:tcBorders>
              <w:top w:val="single" w:color="000000" w:sz="4" w:space="0"/>
              <w:left w:val="nil"/>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计划汇入金额（折人民币）</w:t>
            </w:r>
          </w:p>
        </w:tc>
        <w:tc>
          <w:tcPr>
            <w:tcW w:w="1556" w:type="dxa"/>
            <w:tcBorders>
              <w:top w:val="single" w:color="000000" w:sz="4" w:space="0"/>
              <w:left w:val="nil"/>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计划使用境内外汇金额（折人民币）</w:t>
            </w:r>
          </w:p>
        </w:tc>
        <w:tc>
          <w:tcPr>
            <w:tcW w:w="1122" w:type="dxa"/>
            <w:tcBorders>
              <w:top w:val="single" w:color="000000" w:sz="4" w:space="0"/>
              <w:left w:val="nil"/>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计划使用境内人民币资金</w:t>
            </w:r>
          </w:p>
        </w:tc>
      </w:tr>
      <w:tr>
        <w:tblPrEx>
          <w:tblLayout w:type="fixed"/>
          <w:tblCellMar>
            <w:top w:w="0" w:type="dxa"/>
            <w:left w:w="28" w:type="dxa"/>
            <w:bottom w:w="0" w:type="dxa"/>
            <w:right w:w="28" w:type="dxa"/>
          </w:tblCellMar>
        </w:tblPrEx>
        <w:trPr>
          <w:trHeight w:val="238"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pStyle w:val="26"/>
              <w:snapToGrid w:val="0"/>
              <w:jc w:val="center"/>
              <w:rPr>
                <w:sz w:val="23"/>
                <w:szCs w:val="23"/>
              </w:rPr>
            </w:pPr>
            <w:r>
              <w:rPr>
                <w:sz w:val="23"/>
                <w:szCs w:val="23"/>
              </w:rPr>
              <w:t>1</w:t>
            </w:r>
          </w:p>
        </w:tc>
        <w:tc>
          <w:tcPr>
            <w:tcW w:w="70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570"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gridSpan w:val="3"/>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13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27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55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122"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r>
      <w:tr>
        <w:tblPrEx>
          <w:tblLayout w:type="fixed"/>
          <w:tblCellMar>
            <w:top w:w="0" w:type="dxa"/>
            <w:left w:w="28" w:type="dxa"/>
            <w:bottom w:w="0" w:type="dxa"/>
            <w:right w:w="28" w:type="dxa"/>
          </w:tblCellMar>
        </w:tblPrEx>
        <w:trPr>
          <w:trHeight w:val="240"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pStyle w:val="26"/>
              <w:snapToGrid w:val="0"/>
              <w:jc w:val="center"/>
              <w:rPr>
                <w:sz w:val="23"/>
                <w:szCs w:val="23"/>
              </w:rPr>
            </w:pPr>
            <w:r>
              <w:rPr>
                <w:sz w:val="23"/>
                <w:szCs w:val="23"/>
              </w:rPr>
              <w:t>2</w:t>
            </w:r>
          </w:p>
        </w:tc>
        <w:tc>
          <w:tcPr>
            <w:tcW w:w="70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570"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gridSpan w:val="3"/>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13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27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55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122"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r>
      <w:tr>
        <w:tblPrEx>
          <w:tblLayout w:type="fixed"/>
          <w:tblCellMar>
            <w:top w:w="0" w:type="dxa"/>
            <w:left w:w="28" w:type="dxa"/>
            <w:bottom w:w="0" w:type="dxa"/>
            <w:right w:w="28" w:type="dxa"/>
          </w:tblCellMar>
        </w:tblPrEx>
        <w:trPr>
          <w:trHeight w:val="238"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pStyle w:val="26"/>
              <w:snapToGrid w:val="0"/>
              <w:jc w:val="center"/>
              <w:rPr>
                <w:sz w:val="23"/>
                <w:szCs w:val="23"/>
              </w:rPr>
            </w:pPr>
            <w:r>
              <w:rPr>
                <w:sz w:val="23"/>
                <w:szCs w:val="23"/>
              </w:rPr>
              <w:t>3</w:t>
            </w:r>
          </w:p>
        </w:tc>
        <w:tc>
          <w:tcPr>
            <w:tcW w:w="70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570"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gridSpan w:val="3"/>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13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27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55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122"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r>
      <w:tr>
        <w:tblPrEx>
          <w:tblLayout w:type="fixed"/>
          <w:tblCellMar>
            <w:top w:w="0" w:type="dxa"/>
            <w:left w:w="28" w:type="dxa"/>
            <w:bottom w:w="0" w:type="dxa"/>
            <w:right w:w="28" w:type="dxa"/>
          </w:tblCellMar>
        </w:tblPrEx>
        <w:trPr>
          <w:trHeight w:val="238"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pStyle w:val="26"/>
              <w:snapToGrid w:val="0"/>
              <w:jc w:val="center"/>
              <w:rPr>
                <w:sz w:val="23"/>
                <w:szCs w:val="23"/>
              </w:rPr>
            </w:pPr>
            <w:r>
              <w:rPr>
                <w:sz w:val="23"/>
                <w:szCs w:val="23"/>
              </w:rPr>
              <w:t>…</w:t>
            </w:r>
          </w:p>
        </w:tc>
        <w:tc>
          <w:tcPr>
            <w:tcW w:w="70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570"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gridSpan w:val="3"/>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707"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13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27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55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122"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r>
      <w:tr>
        <w:tblPrEx>
          <w:tblLayout w:type="fixed"/>
          <w:tblCellMar>
            <w:top w:w="0" w:type="dxa"/>
            <w:left w:w="28" w:type="dxa"/>
            <w:bottom w:w="0" w:type="dxa"/>
            <w:right w:w="28" w:type="dxa"/>
          </w:tblCellMar>
        </w:tblPrEx>
        <w:trPr>
          <w:trHeight w:val="237"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pStyle w:val="26"/>
              <w:snapToGrid w:val="0"/>
              <w:jc w:val="center"/>
              <w:rPr>
                <w:sz w:val="23"/>
                <w:szCs w:val="23"/>
              </w:rPr>
            </w:pPr>
            <w:r>
              <w:rPr>
                <w:rFonts w:hint="eastAsia" w:ascii="宋体" w:hAnsi="宋体"/>
                <w:sz w:val="23"/>
                <w:szCs w:val="23"/>
              </w:rPr>
              <w:t>合计</w:t>
            </w:r>
          </w:p>
        </w:tc>
        <w:tc>
          <w:tcPr>
            <w:tcW w:w="4533" w:type="dxa"/>
            <w:gridSpan w:val="8"/>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27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556"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c>
          <w:tcPr>
            <w:tcW w:w="1122" w:type="dxa"/>
            <w:tcBorders>
              <w:top w:val="single" w:color="000000" w:sz="4" w:space="0"/>
              <w:left w:val="nil"/>
              <w:bottom w:val="single" w:color="000000" w:sz="4" w:space="0"/>
              <w:right w:val="single" w:color="000000" w:sz="4" w:space="0"/>
            </w:tcBorders>
            <w:vAlign w:val="center"/>
          </w:tcPr>
          <w:p>
            <w:pPr>
              <w:pStyle w:val="26"/>
              <w:snapToGrid w:val="0"/>
              <w:rPr>
                <w:sz w:val="24"/>
                <w:szCs w:val="24"/>
              </w:rPr>
            </w:pPr>
          </w:p>
        </w:tc>
      </w:tr>
      <w:tr>
        <w:tblPrEx>
          <w:tblLayout w:type="fixed"/>
          <w:tblCellMar>
            <w:top w:w="0" w:type="dxa"/>
            <w:left w:w="28" w:type="dxa"/>
            <w:bottom w:w="0" w:type="dxa"/>
            <w:right w:w="28" w:type="dxa"/>
          </w:tblCellMar>
        </w:tblPrEx>
        <w:trPr>
          <w:trHeight w:val="158" w:hRule="atLeast"/>
        </w:trPr>
        <w:tc>
          <w:tcPr>
            <w:tcW w:w="8953" w:type="dxa"/>
            <w:gridSpan w:val="12"/>
            <w:tcBorders>
              <w:top w:val="single" w:color="000000" w:sz="4" w:space="0"/>
              <w:left w:val="single" w:color="000000" w:sz="4" w:space="0"/>
              <w:bottom w:val="single" w:color="000000" w:sz="4" w:space="0"/>
              <w:right w:val="single" w:color="000000" w:sz="4" w:space="0"/>
            </w:tcBorders>
            <w:vAlign w:val="center"/>
          </w:tcPr>
          <w:p>
            <w:pPr>
              <w:pStyle w:val="26"/>
              <w:snapToGrid w:val="0"/>
              <w:spacing w:line="158" w:lineRule="atLeast"/>
              <w:jc w:val="center"/>
              <w:rPr>
                <w:sz w:val="23"/>
                <w:szCs w:val="23"/>
              </w:rPr>
            </w:pPr>
            <w:r>
              <w:rPr>
                <w:rFonts w:hint="eastAsia" w:ascii="宋体" w:hAnsi="宋体"/>
                <w:sz w:val="23"/>
                <w:szCs w:val="23"/>
              </w:rPr>
              <w:t>其他需要说明的事项</w:t>
            </w:r>
          </w:p>
        </w:tc>
      </w:tr>
      <w:tr>
        <w:tblPrEx>
          <w:tblLayout w:type="fixed"/>
          <w:tblCellMar>
            <w:top w:w="0" w:type="dxa"/>
            <w:left w:w="28" w:type="dxa"/>
            <w:bottom w:w="0" w:type="dxa"/>
            <w:right w:w="28" w:type="dxa"/>
          </w:tblCellMar>
        </w:tblPrEx>
        <w:trPr>
          <w:trHeight w:val="774" w:hRule="atLeast"/>
        </w:trPr>
        <w:tc>
          <w:tcPr>
            <w:tcW w:w="8953" w:type="dxa"/>
            <w:gridSpan w:val="12"/>
            <w:tcBorders>
              <w:top w:val="single" w:color="000000" w:sz="4" w:space="0"/>
              <w:left w:val="single" w:color="000000" w:sz="4" w:space="0"/>
              <w:bottom w:val="single" w:color="000000" w:sz="4" w:space="0"/>
              <w:right w:val="single" w:color="000000" w:sz="4" w:space="0"/>
            </w:tcBorders>
            <w:vAlign w:val="center"/>
          </w:tcPr>
          <w:p>
            <w:pPr>
              <w:pStyle w:val="26"/>
              <w:snapToGrid w:val="0"/>
              <w:spacing w:line="360" w:lineRule="auto"/>
              <w:jc w:val="center"/>
              <w:rPr>
                <w:sz w:val="23"/>
                <w:szCs w:val="23"/>
              </w:rPr>
            </w:pPr>
          </w:p>
        </w:tc>
      </w:tr>
      <w:tr>
        <w:tblPrEx>
          <w:tblLayout w:type="fixed"/>
          <w:tblCellMar>
            <w:top w:w="0" w:type="dxa"/>
            <w:left w:w="28" w:type="dxa"/>
            <w:bottom w:w="0" w:type="dxa"/>
            <w:right w:w="28" w:type="dxa"/>
          </w:tblCellMar>
        </w:tblPrEx>
        <w:trPr>
          <w:trHeight w:val="956" w:hRule="atLeast"/>
        </w:trPr>
        <w:tc>
          <w:tcPr>
            <w:tcW w:w="1965" w:type="dxa"/>
            <w:gridSpan w:val="4"/>
            <w:tcBorders>
              <w:top w:val="single" w:color="000000" w:sz="4" w:space="0"/>
              <w:left w:val="single" w:color="000000" w:sz="4" w:space="0"/>
              <w:bottom w:val="single" w:color="000000" w:sz="4" w:space="0"/>
              <w:right w:val="single" w:color="000000" w:sz="4" w:space="0"/>
            </w:tcBorders>
            <w:vAlign w:val="center"/>
          </w:tcPr>
          <w:p>
            <w:pPr>
              <w:pStyle w:val="26"/>
              <w:snapToGrid w:val="0"/>
              <w:jc w:val="center"/>
              <w:rPr>
                <w:sz w:val="24"/>
                <w:szCs w:val="24"/>
              </w:rPr>
            </w:pPr>
            <w:r>
              <w:rPr>
                <w:rFonts w:hint="eastAsia" w:ascii="宋体" w:hAnsi="宋体"/>
                <w:sz w:val="23"/>
                <w:szCs w:val="23"/>
              </w:rPr>
              <w:t>外汇局盖章</w:t>
            </w:r>
          </w:p>
        </w:tc>
        <w:tc>
          <w:tcPr>
            <w:tcW w:w="6988" w:type="dxa"/>
            <w:gridSpan w:val="8"/>
            <w:tcBorders>
              <w:top w:val="single" w:color="000000" w:sz="4" w:space="0"/>
              <w:left w:val="nil"/>
              <w:bottom w:val="single" w:color="000000" w:sz="4" w:space="0"/>
              <w:right w:val="single" w:color="000000" w:sz="4" w:space="0"/>
            </w:tcBorders>
            <w:vAlign w:val="center"/>
          </w:tcPr>
          <w:p>
            <w:pPr>
              <w:pStyle w:val="26"/>
              <w:snapToGrid w:val="0"/>
              <w:jc w:val="center"/>
              <w:rPr>
                <w:sz w:val="23"/>
                <w:szCs w:val="23"/>
              </w:rPr>
            </w:pPr>
          </w:p>
          <w:p>
            <w:pPr>
              <w:pStyle w:val="26"/>
              <w:snapToGrid w:val="0"/>
              <w:jc w:val="center"/>
              <w:rPr>
                <w:sz w:val="23"/>
                <w:szCs w:val="23"/>
              </w:rPr>
            </w:pPr>
            <w:r>
              <w:rPr>
                <w:rFonts w:hint="eastAsia" w:ascii="宋体" w:hAnsi="宋体"/>
                <w:sz w:val="23"/>
                <w:szCs w:val="23"/>
              </w:rPr>
              <w:t>（资本项目外汇业务专用章）</w:t>
            </w:r>
          </w:p>
          <w:p>
            <w:pPr>
              <w:pStyle w:val="26"/>
              <w:snapToGrid w:val="0"/>
              <w:jc w:val="center"/>
              <w:rPr>
                <w:sz w:val="23"/>
                <w:szCs w:val="23"/>
              </w:rPr>
            </w:pPr>
          </w:p>
          <w:p>
            <w:pPr>
              <w:pStyle w:val="26"/>
              <w:snapToGrid w:val="0"/>
              <w:jc w:val="center"/>
              <w:rPr>
                <w:sz w:val="24"/>
                <w:szCs w:val="24"/>
              </w:rPr>
            </w:pPr>
            <w:r>
              <w:rPr>
                <w:sz w:val="23"/>
                <w:szCs w:val="23"/>
              </w:rPr>
              <w:t xml:space="preserve">  年  月  日</w:t>
            </w:r>
          </w:p>
        </w:tc>
      </w:tr>
      <w:tr>
        <w:tblPrEx>
          <w:tblLayout w:type="fixed"/>
          <w:tblCellMar>
            <w:top w:w="0" w:type="dxa"/>
            <w:left w:w="28" w:type="dxa"/>
            <w:bottom w:w="0" w:type="dxa"/>
            <w:right w:w="28" w:type="dxa"/>
          </w:tblCellMar>
        </w:tblPrEx>
        <w:trPr>
          <w:trHeight w:val="1672" w:hRule="atLeast"/>
        </w:trPr>
        <w:tc>
          <w:tcPr>
            <w:tcW w:w="8953" w:type="dxa"/>
            <w:gridSpan w:val="12"/>
            <w:tcBorders>
              <w:top w:val="single" w:color="000000" w:sz="4" w:space="0"/>
              <w:left w:val="single" w:color="000000" w:sz="4" w:space="0"/>
              <w:bottom w:val="single" w:color="000000" w:sz="4" w:space="0"/>
              <w:right w:val="single" w:color="000000" w:sz="4" w:space="0"/>
            </w:tcBorders>
            <w:vAlign w:val="center"/>
          </w:tcPr>
          <w:p>
            <w:pPr>
              <w:pStyle w:val="26"/>
              <w:snapToGrid w:val="0"/>
              <w:ind w:firstLine="460"/>
              <w:rPr>
                <w:b/>
                <w:bCs/>
                <w:sz w:val="23"/>
                <w:szCs w:val="23"/>
              </w:rPr>
            </w:pPr>
            <w:r>
              <w:rPr>
                <w:rFonts w:hint="eastAsia" w:ascii="宋体" w:hAnsi="宋体"/>
                <w:b/>
                <w:bCs/>
                <w:sz w:val="23"/>
                <w:szCs w:val="23"/>
              </w:rPr>
              <w:t>本公司承诺对此登记表中由本公司填写内容的真实性负责，并承诺按照外汇管理</w:t>
            </w:r>
          </w:p>
          <w:p>
            <w:pPr>
              <w:pStyle w:val="26"/>
              <w:snapToGrid w:val="0"/>
              <w:rPr>
                <w:b/>
                <w:bCs/>
                <w:sz w:val="23"/>
                <w:szCs w:val="23"/>
              </w:rPr>
            </w:pPr>
            <w:r>
              <w:rPr>
                <w:rFonts w:hint="eastAsia" w:ascii="宋体" w:hAnsi="宋体"/>
                <w:b/>
                <w:bCs/>
                <w:sz w:val="23"/>
                <w:szCs w:val="23"/>
              </w:rPr>
              <w:t>有关规定及报经国家外汇管理部门登记确认的股权激励计划办理相关业务，接受国家</w:t>
            </w:r>
          </w:p>
          <w:p>
            <w:pPr>
              <w:pStyle w:val="26"/>
              <w:snapToGrid w:val="0"/>
              <w:rPr>
                <w:b/>
                <w:bCs/>
                <w:sz w:val="23"/>
                <w:szCs w:val="23"/>
              </w:rPr>
            </w:pPr>
            <w:r>
              <w:rPr>
                <w:rFonts w:hint="eastAsia" w:ascii="宋体" w:hAnsi="宋体"/>
                <w:b/>
                <w:bCs/>
                <w:sz w:val="23"/>
                <w:szCs w:val="23"/>
              </w:rPr>
              <w:t>外汇管理部门相应的监督、管理和检查。</w:t>
            </w:r>
          </w:p>
          <w:p>
            <w:pPr>
              <w:pStyle w:val="26"/>
              <w:snapToGrid w:val="0"/>
              <w:rPr>
                <w:b/>
                <w:bCs/>
                <w:sz w:val="23"/>
                <w:szCs w:val="23"/>
              </w:rPr>
            </w:pPr>
          </w:p>
          <w:p>
            <w:pPr>
              <w:pStyle w:val="26"/>
              <w:snapToGrid w:val="0"/>
              <w:jc w:val="center"/>
              <w:rPr>
                <w:sz w:val="23"/>
                <w:szCs w:val="23"/>
              </w:rPr>
            </w:pPr>
            <w:r>
              <w:rPr>
                <w:sz w:val="23"/>
                <w:szCs w:val="23"/>
              </w:rPr>
              <w:t xml:space="preserve">        公司名称及公章：</w:t>
            </w:r>
          </w:p>
          <w:p>
            <w:pPr>
              <w:pStyle w:val="26"/>
              <w:snapToGrid w:val="0"/>
              <w:ind w:right="115" w:firstLine="5290"/>
              <w:rPr>
                <w:sz w:val="23"/>
                <w:szCs w:val="23"/>
              </w:rPr>
            </w:pPr>
            <w:r>
              <w:rPr>
                <w:rFonts w:hint="eastAsia" w:ascii="宋体" w:hAnsi="宋体"/>
                <w:sz w:val="23"/>
                <w:szCs w:val="23"/>
              </w:rPr>
              <w:t>年</w:t>
            </w:r>
            <w:r>
              <w:rPr>
                <w:sz w:val="23"/>
                <w:szCs w:val="23"/>
              </w:rPr>
              <w:t xml:space="preserve">    </w:t>
            </w:r>
            <w:r>
              <w:rPr>
                <w:rFonts w:hint="eastAsia" w:ascii="宋体" w:hAnsi="宋体"/>
                <w:sz w:val="23"/>
                <w:szCs w:val="23"/>
              </w:rPr>
              <w:t>月</w:t>
            </w:r>
            <w:r>
              <w:rPr>
                <w:sz w:val="23"/>
                <w:szCs w:val="23"/>
              </w:rPr>
              <w:t xml:space="preserve">    </w:t>
            </w:r>
            <w:r>
              <w:rPr>
                <w:rFonts w:hint="eastAsia" w:ascii="宋体" w:hAnsi="宋体"/>
                <w:sz w:val="23"/>
                <w:szCs w:val="23"/>
              </w:rPr>
              <w:t>日</w:t>
            </w:r>
          </w:p>
        </w:tc>
      </w:tr>
      <w:bookmarkEnd w:id="0"/>
      <w:bookmarkEnd w:id="1"/>
      <w:bookmarkEnd w:id="2"/>
      <w:bookmarkEnd w:id="3"/>
      <w:bookmarkEnd w:id="4"/>
      <w:bookmarkEnd w:id="5"/>
      <w:bookmarkEnd w:id="6"/>
    </w:tbl>
    <w:p>
      <w:pPr>
        <w:adjustRightInd w:val="0"/>
        <w:snapToGrid w:val="0"/>
        <w:spacing w:line="360" w:lineRule="auto"/>
        <w:rPr>
          <w:rFonts w:hint="eastAsia" w:ascii="Times New Roman" w:hAnsi="宋体"/>
          <w:b/>
        </w:rPr>
      </w:pPr>
      <w:r>
        <w:rPr>
          <w:rFonts w:hint="eastAsia" w:ascii="Times New Roman" w:hAnsi="宋体"/>
          <w:b/>
        </w:rPr>
        <w:t>填表说明：</w:t>
      </w:r>
    </w:p>
    <w:p>
      <w:pPr>
        <w:adjustRightInd w:val="0"/>
        <w:snapToGrid w:val="0"/>
        <w:spacing w:line="360" w:lineRule="auto"/>
        <w:rPr>
          <w:rFonts w:hint="eastAsia" w:ascii="Times New Roman" w:hAnsi="宋体"/>
          <w:b/>
        </w:rPr>
      </w:pPr>
      <w:r>
        <w:rPr>
          <w:rFonts w:hint="eastAsia" w:ascii="Times New Roman" w:hAnsi="宋体"/>
          <w:b/>
        </w:rPr>
        <w:t>1、境内上市公司填报本登记表时一式一份，外汇局审核无误后按程序向境内上市公司出具登记凭证。</w:t>
      </w:r>
    </w:p>
    <w:p>
      <w:pPr>
        <w:adjustRightInd w:val="0"/>
        <w:snapToGrid w:val="0"/>
        <w:spacing w:line="360" w:lineRule="auto"/>
        <w:rPr>
          <w:rFonts w:hint="eastAsia" w:ascii="Times New Roman" w:hAnsi="宋体"/>
          <w:b/>
        </w:rPr>
      </w:pPr>
      <w:r>
        <w:rPr>
          <w:rFonts w:hint="eastAsia" w:ascii="Times New Roman" w:hAnsi="宋体"/>
          <w:b/>
        </w:rPr>
        <w:t>2、若本登记表中已经外汇局登记确认的相关事项发生变更，境内代理机构申请办理变更登记时，应当按照变更后的内容重新填写本登记表一式一份报外汇局，并对变更内容进行标注。</w:t>
      </w:r>
    </w:p>
    <w:p>
      <w:pPr>
        <w:adjustRightInd w:val="0"/>
        <w:snapToGrid w:val="0"/>
        <w:spacing w:line="360" w:lineRule="auto"/>
        <w:rPr>
          <w:rFonts w:ascii="Times New Roman" w:hAnsi="Times New Roman" w:eastAsia="黑体" w:cs="Times New Roman"/>
          <w:sz w:val="30"/>
          <w:szCs w:val="30"/>
        </w:rPr>
      </w:pPr>
    </w:p>
    <w:p>
      <w:pPr>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15</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7827"/>
    <w:rsid w:val="00022191"/>
    <w:rsid w:val="0002378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C2F26"/>
    <w:rsid w:val="000D1995"/>
    <w:rsid w:val="000D586D"/>
    <w:rsid w:val="000D7478"/>
    <w:rsid w:val="000F007A"/>
    <w:rsid w:val="001166D7"/>
    <w:rsid w:val="0012267E"/>
    <w:rsid w:val="0012271F"/>
    <w:rsid w:val="00130519"/>
    <w:rsid w:val="00135BEE"/>
    <w:rsid w:val="0014667A"/>
    <w:rsid w:val="00154B58"/>
    <w:rsid w:val="00157C64"/>
    <w:rsid w:val="00157E26"/>
    <w:rsid w:val="00157E81"/>
    <w:rsid w:val="00170126"/>
    <w:rsid w:val="00177059"/>
    <w:rsid w:val="00181D3E"/>
    <w:rsid w:val="00182ADE"/>
    <w:rsid w:val="00196FAE"/>
    <w:rsid w:val="001A3E49"/>
    <w:rsid w:val="001A72AA"/>
    <w:rsid w:val="001B1E2C"/>
    <w:rsid w:val="001C44C7"/>
    <w:rsid w:val="001D65A2"/>
    <w:rsid w:val="001E1407"/>
    <w:rsid w:val="001E6F07"/>
    <w:rsid w:val="001F4BD4"/>
    <w:rsid w:val="001F7297"/>
    <w:rsid w:val="00205D07"/>
    <w:rsid w:val="00212F39"/>
    <w:rsid w:val="00217116"/>
    <w:rsid w:val="00222C90"/>
    <w:rsid w:val="00231EED"/>
    <w:rsid w:val="00233841"/>
    <w:rsid w:val="002344B4"/>
    <w:rsid w:val="00235F24"/>
    <w:rsid w:val="002417D2"/>
    <w:rsid w:val="00241FE8"/>
    <w:rsid w:val="0024527E"/>
    <w:rsid w:val="00252C70"/>
    <w:rsid w:val="00253F7B"/>
    <w:rsid w:val="00254704"/>
    <w:rsid w:val="00256239"/>
    <w:rsid w:val="00263B1F"/>
    <w:rsid w:val="00282244"/>
    <w:rsid w:val="00291C17"/>
    <w:rsid w:val="00291DA3"/>
    <w:rsid w:val="0029313A"/>
    <w:rsid w:val="002B0B1C"/>
    <w:rsid w:val="002B0DDE"/>
    <w:rsid w:val="002B598D"/>
    <w:rsid w:val="002B61C1"/>
    <w:rsid w:val="002D75E4"/>
    <w:rsid w:val="002D7C0E"/>
    <w:rsid w:val="002E126C"/>
    <w:rsid w:val="002E1323"/>
    <w:rsid w:val="002E4F44"/>
    <w:rsid w:val="002F232E"/>
    <w:rsid w:val="002F3868"/>
    <w:rsid w:val="002F5184"/>
    <w:rsid w:val="00300907"/>
    <w:rsid w:val="00302119"/>
    <w:rsid w:val="00302E87"/>
    <w:rsid w:val="00310261"/>
    <w:rsid w:val="00343044"/>
    <w:rsid w:val="00344B01"/>
    <w:rsid w:val="00353AC4"/>
    <w:rsid w:val="003616B4"/>
    <w:rsid w:val="003A57B2"/>
    <w:rsid w:val="003C7132"/>
    <w:rsid w:val="003D77A5"/>
    <w:rsid w:val="003E627D"/>
    <w:rsid w:val="003E6317"/>
    <w:rsid w:val="003E6BF6"/>
    <w:rsid w:val="003F221D"/>
    <w:rsid w:val="003F3097"/>
    <w:rsid w:val="003F6BFA"/>
    <w:rsid w:val="00402AE8"/>
    <w:rsid w:val="00405FE6"/>
    <w:rsid w:val="004105BC"/>
    <w:rsid w:val="00421C27"/>
    <w:rsid w:val="004245D7"/>
    <w:rsid w:val="00426B97"/>
    <w:rsid w:val="00440A1F"/>
    <w:rsid w:val="00443603"/>
    <w:rsid w:val="00443604"/>
    <w:rsid w:val="004501EA"/>
    <w:rsid w:val="00452110"/>
    <w:rsid w:val="00460436"/>
    <w:rsid w:val="00460458"/>
    <w:rsid w:val="0046792D"/>
    <w:rsid w:val="004767DF"/>
    <w:rsid w:val="004913DB"/>
    <w:rsid w:val="00493CCC"/>
    <w:rsid w:val="004A0218"/>
    <w:rsid w:val="004A7840"/>
    <w:rsid w:val="004B545A"/>
    <w:rsid w:val="004B7E80"/>
    <w:rsid w:val="004C1B4C"/>
    <w:rsid w:val="004C3A53"/>
    <w:rsid w:val="004C457E"/>
    <w:rsid w:val="004C48D5"/>
    <w:rsid w:val="004C512D"/>
    <w:rsid w:val="004D03B7"/>
    <w:rsid w:val="004D1436"/>
    <w:rsid w:val="004D57AE"/>
    <w:rsid w:val="004D5EE3"/>
    <w:rsid w:val="004E4854"/>
    <w:rsid w:val="004F190F"/>
    <w:rsid w:val="005056D4"/>
    <w:rsid w:val="005062CB"/>
    <w:rsid w:val="00526B2B"/>
    <w:rsid w:val="005362B0"/>
    <w:rsid w:val="00542447"/>
    <w:rsid w:val="00557FD0"/>
    <w:rsid w:val="00564312"/>
    <w:rsid w:val="005A2981"/>
    <w:rsid w:val="005C1C2B"/>
    <w:rsid w:val="005C6937"/>
    <w:rsid w:val="005C7F02"/>
    <w:rsid w:val="005F0A86"/>
    <w:rsid w:val="005F144A"/>
    <w:rsid w:val="005F1C00"/>
    <w:rsid w:val="0060083D"/>
    <w:rsid w:val="0061621E"/>
    <w:rsid w:val="00617271"/>
    <w:rsid w:val="00630AA8"/>
    <w:rsid w:val="00630B2E"/>
    <w:rsid w:val="00643D2A"/>
    <w:rsid w:val="00664E11"/>
    <w:rsid w:val="00673B30"/>
    <w:rsid w:val="00696D87"/>
    <w:rsid w:val="00696E5D"/>
    <w:rsid w:val="006B5B86"/>
    <w:rsid w:val="006C2905"/>
    <w:rsid w:val="006C5908"/>
    <w:rsid w:val="006C633E"/>
    <w:rsid w:val="006D734F"/>
    <w:rsid w:val="006E043F"/>
    <w:rsid w:val="006E4695"/>
    <w:rsid w:val="006E4B8B"/>
    <w:rsid w:val="006E5901"/>
    <w:rsid w:val="006F449A"/>
    <w:rsid w:val="0071091C"/>
    <w:rsid w:val="00714961"/>
    <w:rsid w:val="007337C5"/>
    <w:rsid w:val="00744BD5"/>
    <w:rsid w:val="00745748"/>
    <w:rsid w:val="007501D5"/>
    <w:rsid w:val="00750E36"/>
    <w:rsid w:val="00753CB0"/>
    <w:rsid w:val="00755460"/>
    <w:rsid w:val="00757813"/>
    <w:rsid w:val="00761FB7"/>
    <w:rsid w:val="00762107"/>
    <w:rsid w:val="00764CB9"/>
    <w:rsid w:val="00765B05"/>
    <w:rsid w:val="00777E9C"/>
    <w:rsid w:val="00785F45"/>
    <w:rsid w:val="007A2780"/>
    <w:rsid w:val="007A5A50"/>
    <w:rsid w:val="007A68EA"/>
    <w:rsid w:val="007B06FC"/>
    <w:rsid w:val="007B0FEF"/>
    <w:rsid w:val="007B2DB5"/>
    <w:rsid w:val="007D102D"/>
    <w:rsid w:val="007D2C11"/>
    <w:rsid w:val="007D3E8F"/>
    <w:rsid w:val="007D6171"/>
    <w:rsid w:val="007D69EA"/>
    <w:rsid w:val="007E2C7B"/>
    <w:rsid w:val="007E411B"/>
    <w:rsid w:val="007F0863"/>
    <w:rsid w:val="007F2F3B"/>
    <w:rsid w:val="00802307"/>
    <w:rsid w:val="00803798"/>
    <w:rsid w:val="0082168E"/>
    <w:rsid w:val="00821968"/>
    <w:rsid w:val="00822C2D"/>
    <w:rsid w:val="008471B6"/>
    <w:rsid w:val="00851521"/>
    <w:rsid w:val="0085686A"/>
    <w:rsid w:val="00860878"/>
    <w:rsid w:val="008731FF"/>
    <w:rsid w:val="00873713"/>
    <w:rsid w:val="0088294A"/>
    <w:rsid w:val="00886BB8"/>
    <w:rsid w:val="0089282A"/>
    <w:rsid w:val="008A4538"/>
    <w:rsid w:val="008A6890"/>
    <w:rsid w:val="008A704B"/>
    <w:rsid w:val="008B08D2"/>
    <w:rsid w:val="008B48EC"/>
    <w:rsid w:val="008B4EE5"/>
    <w:rsid w:val="008B5807"/>
    <w:rsid w:val="008B686F"/>
    <w:rsid w:val="008D1EAE"/>
    <w:rsid w:val="008D5FA0"/>
    <w:rsid w:val="008E2D38"/>
    <w:rsid w:val="008E7D2A"/>
    <w:rsid w:val="008F5724"/>
    <w:rsid w:val="00902633"/>
    <w:rsid w:val="009027D8"/>
    <w:rsid w:val="0090372F"/>
    <w:rsid w:val="00911E27"/>
    <w:rsid w:val="0092129A"/>
    <w:rsid w:val="00925BB2"/>
    <w:rsid w:val="00930C8C"/>
    <w:rsid w:val="0093562D"/>
    <w:rsid w:val="009360EA"/>
    <w:rsid w:val="0094694C"/>
    <w:rsid w:val="00947C57"/>
    <w:rsid w:val="00951149"/>
    <w:rsid w:val="00960EDB"/>
    <w:rsid w:val="009622DB"/>
    <w:rsid w:val="00964C3F"/>
    <w:rsid w:val="009664BC"/>
    <w:rsid w:val="00980F02"/>
    <w:rsid w:val="00991B77"/>
    <w:rsid w:val="00997523"/>
    <w:rsid w:val="009A0C5D"/>
    <w:rsid w:val="009C4672"/>
    <w:rsid w:val="009C491B"/>
    <w:rsid w:val="009D0911"/>
    <w:rsid w:val="009D1AB5"/>
    <w:rsid w:val="009D24F8"/>
    <w:rsid w:val="009D688C"/>
    <w:rsid w:val="009D73D6"/>
    <w:rsid w:val="009F307A"/>
    <w:rsid w:val="009F52BB"/>
    <w:rsid w:val="009F7A36"/>
    <w:rsid w:val="00A249C2"/>
    <w:rsid w:val="00A24FAB"/>
    <w:rsid w:val="00A301E7"/>
    <w:rsid w:val="00A33676"/>
    <w:rsid w:val="00A40838"/>
    <w:rsid w:val="00A42E69"/>
    <w:rsid w:val="00A45CA7"/>
    <w:rsid w:val="00A51415"/>
    <w:rsid w:val="00A6014E"/>
    <w:rsid w:val="00A60356"/>
    <w:rsid w:val="00A71B3E"/>
    <w:rsid w:val="00A80324"/>
    <w:rsid w:val="00A81DF1"/>
    <w:rsid w:val="00A90EF3"/>
    <w:rsid w:val="00AA36E3"/>
    <w:rsid w:val="00AA7717"/>
    <w:rsid w:val="00AB131E"/>
    <w:rsid w:val="00AB142C"/>
    <w:rsid w:val="00AB644F"/>
    <w:rsid w:val="00AC0141"/>
    <w:rsid w:val="00AC3F5E"/>
    <w:rsid w:val="00AD2F86"/>
    <w:rsid w:val="00AE7ACF"/>
    <w:rsid w:val="00B06409"/>
    <w:rsid w:val="00B06964"/>
    <w:rsid w:val="00B14509"/>
    <w:rsid w:val="00B1454D"/>
    <w:rsid w:val="00B17D66"/>
    <w:rsid w:val="00B35D3A"/>
    <w:rsid w:val="00B422F1"/>
    <w:rsid w:val="00B4652E"/>
    <w:rsid w:val="00B71531"/>
    <w:rsid w:val="00B7456C"/>
    <w:rsid w:val="00B84131"/>
    <w:rsid w:val="00B85983"/>
    <w:rsid w:val="00B8630E"/>
    <w:rsid w:val="00B931F4"/>
    <w:rsid w:val="00B95573"/>
    <w:rsid w:val="00B96395"/>
    <w:rsid w:val="00BA2AF8"/>
    <w:rsid w:val="00BB2650"/>
    <w:rsid w:val="00BB5BDC"/>
    <w:rsid w:val="00BB7B76"/>
    <w:rsid w:val="00BD0A1C"/>
    <w:rsid w:val="00BD233D"/>
    <w:rsid w:val="00BF039C"/>
    <w:rsid w:val="00BF4EF0"/>
    <w:rsid w:val="00C02E44"/>
    <w:rsid w:val="00C1021F"/>
    <w:rsid w:val="00C147D2"/>
    <w:rsid w:val="00C2075F"/>
    <w:rsid w:val="00C23799"/>
    <w:rsid w:val="00C274C9"/>
    <w:rsid w:val="00C31E02"/>
    <w:rsid w:val="00C4770C"/>
    <w:rsid w:val="00C54291"/>
    <w:rsid w:val="00C57793"/>
    <w:rsid w:val="00C635AE"/>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23B58"/>
    <w:rsid w:val="00D265A3"/>
    <w:rsid w:val="00D33A4D"/>
    <w:rsid w:val="00D33F76"/>
    <w:rsid w:val="00D41F5E"/>
    <w:rsid w:val="00D43DC0"/>
    <w:rsid w:val="00D54E56"/>
    <w:rsid w:val="00D6407D"/>
    <w:rsid w:val="00D67B78"/>
    <w:rsid w:val="00D67CAC"/>
    <w:rsid w:val="00D76AE6"/>
    <w:rsid w:val="00D91444"/>
    <w:rsid w:val="00D93E78"/>
    <w:rsid w:val="00D9778D"/>
    <w:rsid w:val="00DA6FF9"/>
    <w:rsid w:val="00DB304F"/>
    <w:rsid w:val="00DB331E"/>
    <w:rsid w:val="00DC6E91"/>
    <w:rsid w:val="00DC700C"/>
    <w:rsid w:val="00DC7514"/>
    <w:rsid w:val="00DC7BE2"/>
    <w:rsid w:val="00DD3845"/>
    <w:rsid w:val="00E002F1"/>
    <w:rsid w:val="00E13A54"/>
    <w:rsid w:val="00E1687A"/>
    <w:rsid w:val="00E20A2E"/>
    <w:rsid w:val="00E277DE"/>
    <w:rsid w:val="00E27EE9"/>
    <w:rsid w:val="00E31969"/>
    <w:rsid w:val="00E3239D"/>
    <w:rsid w:val="00E3439B"/>
    <w:rsid w:val="00E42C5F"/>
    <w:rsid w:val="00E65A1B"/>
    <w:rsid w:val="00E70AA6"/>
    <w:rsid w:val="00E72F1F"/>
    <w:rsid w:val="00E8718B"/>
    <w:rsid w:val="00E934AB"/>
    <w:rsid w:val="00E942EC"/>
    <w:rsid w:val="00EA06AC"/>
    <w:rsid w:val="00EA08BF"/>
    <w:rsid w:val="00EA24FB"/>
    <w:rsid w:val="00EB13BE"/>
    <w:rsid w:val="00EB3204"/>
    <w:rsid w:val="00EB50BA"/>
    <w:rsid w:val="00EC33F3"/>
    <w:rsid w:val="00EC3D33"/>
    <w:rsid w:val="00ED1D45"/>
    <w:rsid w:val="00ED302A"/>
    <w:rsid w:val="00ED3A42"/>
    <w:rsid w:val="00EE02BC"/>
    <w:rsid w:val="00EE6970"/>
    <w:rsid w:val="00EF38D0"/>
    <w:rsid w:val="00EF3DDF"/>
    <w:rsid w:val="00EF4A8C"/>
    <w:rsid w:val="00F07AFF"/>
    <w:rsid w:val="00F2678C"/>
    <w:rsid w:val="00F27B38"/>
    <w:rsid w:val="00F40278"/>
    <w:rsid w:val="00F41832"/>
    <w:rsid w:val="00F41ABD"/>
    <w:rsid w:val="00F56988"/>
    <w:rsid w:val="00F620FB"/>
    <w:rsid w:val="00F6571F"/>
    <w:rsid w:val="00F8255C"/>
    <w:rsid w:val="00F8687E"/>
    <w:rsid w:val="00F90E20"/>
    <w:rsid w:val="00F93331"/>
    <w:rsid w:val="00F95549"/>
    <w:rsid w:val="00F969A0"/>
    <w:rsid w:val="00FA1E24"/>
    <w:rsid w:val="00FA24FB"/>
    <w:rsid w:val="00FA632B"/>
    <w:rsid w:val="00FB38EA"/>
    <w:rsid w:val="00FB5E0F"/>
    <w:rsid w:val="00FB6AFF"/>
    <w:rsid w:val="00FC4D8F"/>
    <w:rsid w:val="00FD06D3"/>
    <w:rsid w:val="00FE3157"/>
    <w:rsid w:val="00FE6865"/>
    <w:rsid w:val="00FE6993"/>
    <w:rsid w:val="11532D67"/>
    <w:rsid w:val="138218E5"/>
    <w:rsid w:val="27BF3B42"/>
    <w:rsid w:val="2986587C"/>
    <w:rsid w:val="31D770BD"/>
    <w:rsid w:val="3E7B64A0"/>
    <w:rsid w:val="430C6EF0"/>
    <w:rsid w:val="431F762D"/>
    <w:rsid w:val="43961ABC"/>
    <w:rsid w:val="44BF3467"/>
    <w:rsid w:val="548D2B30"/>
    <w:rsid w:val="560662B2"/>
    <w:rsid w:val="5CEF2F5B"/>
    <w:rsid w:val="5D346979"/>
    <w:rsid w:val="60701095"/>
    <w:rsid w:val="6AEF6AA2"/>
    <w:rsid w:val="74E47C6F"/>
    <w:rsid w:val="7BC0323F"/>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修订1"/>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明显强调1"/>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868</Words>
  <Characters>4954</Characters>
  <Lines>41</Lines>
  <Paragraphs>11</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2020-02-26T06:12:00Z</dcterms:created>
  <dc:creator>裴建君2</dc:creator>
  <cp:lastModifiedBy>陈炅炜</cp:lastModifiedBy>
  <cp:lastPrinted>2017-11-24T00:22:00Z</cp:lastPrinted>
  <dcterms:modified xsi:type="dcterms:W3CDTF">2021-06-16T02:14:31Z</dcterms:modified>
  <dc:title>“境内公司境外上市或发行境外存托凭证登记及变更、注销登记”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