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仿宋_GB2312" w:cs="Times New Roman"/>
          <w:sz w:val="30"/>
          <w:szCs w:val="30"/>
        </w:rPr>
      </w:pPr>
    </w:p>
    <w:p>
      <w:pPr>
        <w:rPr>
          <w:rFonts w:ascii="Times New Roman" w:hAnsi="Times New Roman" w:eastAsia="仿宋_GB2312" w:cs="Times New Roman"/>
          <w:sz w:val="30"/>
          <w:szCs w:val="30"/>
        </w:rPr>
      </w:pPr>
    </w:p>
    <w:p>
      <w:pPr>
        <w:rPr>
          <w:rFonts w:ascii="Times New Roman" w:hAnsi="Times New Roman" w:eastAsia="黑体" w:cs="Times New Roman"/>
          <w:sz w:val="48"/>
          <w:szCs w:val="48"/>
        </w:rPr>
      </w:pPr>
      <w:r>
        <w:rPr>
          <w:rFonts w:hint="eastAsia" w:ascii="Times New Roman" w:hAnsi="Times New Roman" w:eastAsia="黑体" w:cs="Times New Roman"/>
          <w:sz w:val="48"/>
          <w:szCs w:val="48"/>
        </w:rPr>
        <w:t xml:space="preserve">             </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外保内贷履约外债登记</w:t>
      </w:r>
      <w:r>
        <w:rPr>
          <w:rFonts w:ascii="Times New Roman" w:hAnsi="Times New Roman" w:eastAsia="黑体" w:cs="Times New Roman"/>
          <w:sz w:val="52"/>
          <w:szCs w:val="52"/>
        </w:rPr>
        <w:t xml:space="preserve">”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2"/>
          <w:szCs w:val="32"/>
        </w:rPr>
      </w:pPr>
    </w:p>
    <w:p>
      <w:pPr>
        <w:ind w:right="300"/>
        <w:jc w:val="center"/>
        <w:rPr>
          <w:rFonts w:ascii="Times New Roman" w:hAnsi="Times New Roman" w:eastAsia="仿宋_GB2312" w:cs="Times New Roman"/>
          <w:sz w:val="32"/>
          <w:szCs w:val="32"/>
        </w:rPr>
      </w:pPr>
    </w:p>
    <w:p>
      <w:pPr>
        <w:ind w:right="3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发布机构：</w:t>
      </w:r>
      <w:r>
        <w:rPr>
          <w:rFonts w:hint="eastAsia" w:ascii="Times New Roman" w:hAnsi="Times New Roman" w:eastAsia="仿宋_GB2312" w:cs="Times New Roman"/>
          <w:sz w:val="32"/>
          <w:szCs w:val="32"/>
        </w:rPr>
        <w:t>国家外汇管理局陕西省分局</w:t>
      </w:r>
    </w:p>
    <w:p>
      <w:pPr>
        <w:pStyle w:val="20"/>
        <w:adjustRightInd w:val="0"/>
        <w:snapToGrid w:val="0"/>
        <w:spacing w:line="360" w:lineRule="auto"/>
        <w:ind w:firstLine="0" w:firstLineChars="0"/>
        <w:outlineLvl w:val="0"/>
        <w:rPr>
          <w:rFonts w:ascii="Times New Roman" w:hAnsi="Times New Roman" w:eastAsia="黑体"/>
          <w:sz w:val="30"/>
          <w:szCs w:val="30"/>
        </w:rPr>
      </w:pPr>
      <w:r>
        <w:rPr>
          <w:rFonts w:ascii="Times New Roman" w:hAnsi="Times New Roman" w:eastAsia="黑体"/>
          <w:sz w:val="30"/>
          <w:szCs w:val="30"/>
        </w:rPr>
        <w:t xml:space="preserve">   </w:t>
      </w:r>
    </w:p>
    <w:p>
      <w:pPr>
        <w:pStyle w:val="20"/>
        <w:adjustRightInd w:val="0"/>
        <w:snapToGrid w:val="0"/>
        <w:spacing w:line="360" w:lineRule="auto"/>
        <w:ind w:firstLine="0" w:firstLineChars="0"/>
        <w:outlineLvl w:val="0"/>
        <w:rPr>
          <w:rFonts w:ascii="Times New Roman" w:hAnsi="Times New Roman" w:eastAsia="黑体"/>
          <w:sz w:val="30"/>
          <w:szCs w:val="30"/>
        </w:rPr>
      </w:pPr>
    </w:p>
    <w:p>
      <w:pPr>
        <w:pStyle w:val="20"/>
        <w:adjustRightInd w:val="0"/>
        <w:snapToGrid w:val="0"/>
        <w:spacing w:line="360" w:lineRule="auto"/>
        <w:ind w:firstLine="0" w:firstLineChars="0"/>
        <w:outlineLvl w:val="0"/>
        <w:rPr>
          <w:rFonts w:ascii="Times New Roman" w:hAnsi="Times New Roman" w:eastAsia="黑体"/>
          <w:sz w:val="30"/>
          <w:szCs w:val="30"/>
        </w:rPr>
      </w:pPr>
    </w:p>
    <w:p>
      <w:pPr>
        <w:pStyle w:val="20"/>
        <w:adjustRightInd w:val="0"/>
        <w:snapToGrid w:val="0"/>
        <w:spacing w:line="360" w:lineRule="auto"/>
        <w:ind w:firstLine="0" w:firstLineChars="0"/>
        <w:outlineLvl w:val="0"/>
        <w:rPr>
          <w:rFonts w:ascii="Times New Roman" w:hAnsi="Times New Roman" w:eastAsia="黑体"/>
          <w:sz w:val="30"/>
          <w:szCs w:val="30"/>
        </w:rPr>
      </w:pPr>
    </w:p>
    <w:p>
      <w:pPr>
        <w:pStyle w:val="20"/>
        <w:adjustRightInd w:val="0"/>
        <w:snapToGrid w:val="0"/>
        <w:spacing w:line="360" w:lineRule="auto"/>
        <w:ind w:firstLine="0" w:firstLineChars="0"/>
        <w:outlineLvl w:val="0"/>
        <w:rPr>
          <w:rFonts w:ascii="Times New Roman" w:hAnsi="Times New Roman" w:eastAsia="黑体"/>
          <w:sz w:val="30"/>
          <w:szCs w:val="30"/>
        </w:rPr>
      </w:pPr>
      <w:r>
        <w:rPr>
          <w:rFonts w:hint="eastAsia" w:ascii="Times New Roman" w:hAnsi="Times New Roman" w:eastAsia="黑体"/>
          <w:sz w:val="30"/>
          <w:szCs w:val="30"/>
          <w:lang w:val="en-US" w:eastAsia="zh-CN"/>
        </w:rPr>
        <w:t xml:space="preserve">   </w:t>
      </w:r>
      <w:r>
        <w:rPr>
          <w:rFonts w:ascii="Times New Roman" w:hAnsi="Times New Roman" w:eastAsia="黑体"/>
          <w:sz w:val="30"/>
          <w:szCs w:val="30"/>
        </w:rPr>
        <w:t xml:space="preserve"> 一、项目信息</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项目名称：境内机构外债、对外或有负债</w:t>
      </w:r>
      <w:r>
        <w:rPr>
          <w:rFonts w:hint="eastAsia" w:ascii="Times New Roman" w:hAnsi="Times New Roman" w:eastAsia="仿宋_GB2312"/>
          <w:sz w:val="30"/>
          <w:szCs w:val="30"/>
        </w:rPr>
        <w:t>、外债转贷款</w:t>
      </w:r>
      <w:r>
        <w:rPr>
          <w:rFonts w:ascii="Times New Roman" w:hAnsi="Times New Roman" w:eastAsia="仿宋_GB2312"/>
          <w:sz w:val="30"/>
          <w:szCs w:val="30"/>
        </w:rPr>
        <w:t>审批、登记及履约核准；</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项目编号：57006；</w:t>
      </w:r>
      <w:bookmarkStart w:id="0" w:name="_GoBack"/>
      <w:bookmarkEnd w:id="0"/>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审批类别：行政许可；</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审查类型：前审后批。</w:t>
      </w:r>
    </w:p>
    <w:p>
      <w:pPr>
        <w:numPr>
          <w:ilvl w:val="0"/>
          <w:numId w:val="1"/>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适用范围</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仿宋_GB2312" w:cs="Times New Roman"/>
          <w:sz w:val="30"/>
          <w:szCs w:val="30"/>
        </w:rPr>
        <w:t xml:space="preserve">    本指南适用于“境内机构外债、对外或有负债</w:t>
      </w:r>
      <w:r>
        <w:rPr>
          <w:rFonts w:hint="eastAsia" w:ascii="Times New Roman" w:hAnsi="Times New Roman" w:eastAsia="仿宋_GB2312" w:cs="Times New Roman"/>
          <w:sz w:val="30"/>
          <w:szCs w:val="30"/>
        </w:rPr>
        <w:t>、外债转贷款</w:t>
      </w:r>
      <w:r>
        <w:rPr>
          <w:rFonts w:ascii="Times New Roman" w:hAnsi="Times New Roman" w:eastAsia="仿宋_GB2312" w:cs="Times New Roman"/>
          <w:sz w:val="30"/>
          <w:szCs w:val="30"/>
        </w:rPr>
        <w:t>审批、登记及履约核准”的申请和办理。</w:t>
      </w:r>
    </w:p>
    <w:p>
      <w:pPr>
        <w:numPr>
          <w:ilvl w:val="0"/>
          <w:numId w:val="2"/>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（一）《中华人民共和国外汇管理条例》（国务院令第532号）第十八条：“国家对外债实行规模管理。借用外债应当按照国家有关规定办理，并到外汇管理机关办理外债登记”；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九条：“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（三）《国务院对确需保留的行政审批项目设定行政许可的决定》（国务院令第412号）附件第471项“境内机构外债、外债转贷款、对外担保履约核准”；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（四）《国务院对确需保留的行政审批项目设定行政许可的决定》（国务院令第412号）附件第485项“境内外资金融机构短期外债核准”；</w:t>
      </w:r>
    </w:p>
    <w:p>
      <w:pPr>
        <w:adjustRightInd w:val="0"/>
        <w:snapToGrid w:val="0"/>
        <w:spacing w:line="360" w:lineRule="auto"/>
        <w:ind w:firstLine="585"/>
        <w:rPr>
          <w:rFonts w:ascii="Times New Roman" w:hAnsi="Times New Roman" w:cs="Times New Roman"/>
        </w:rPr>
      </w:pPr>
      <w:r>
        <w:rPr>
          <w:rFonts w:ascii="Times New Roman" w:hAnsi="Times New Roman" w:eastAsia="仿宋_GB2312" w:cs="Times New Roman"/>
          <w:sz w:val="30"/>
          <w:szCs w:val="30"/>
        </w:rPr>
        <w:t>（五）《外债管理暂行办法》（国家发展计划委员会、财政部、国家外汇管理局令第28号）第十六条：“国家对境内中资机构举借短期国际商业贷款实行余额管理，余额由国家外汇管理局核定”。</w:t>
      </w:r>
    </w:p>
    <w:p>
      <w:pPr>
        <w:pStyle w:val="2"/>
        <w:adjustRightInd w:val="0"/>
        <w:snapToGrid w:val="0"/>
        <w:spacing w:line="360" w:lineRule="auto"/>
        <w:rPr>
          <w:rFonts w:ascii="Times New Roman" w:hAnsi="Times New Roman" w:cs="Times New Roman"/>
          <w:color w:val="auto"/>
        </w:rPr>
      </w:pPr>
      <w:r>
        <w:rPr>
          <w:rFonts w:ascii="Times New Roman" w:cs="Times New Roman"/>
          <w:color w:val="auto"/>
        </w:rPr>
        <w:t>四、外保内贷履约外债登记</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2.《国家外汇管理局关于发布〈外债登记管理办法〉的通知》（汇发〔2013〕19号）。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3.《国家外汇管理局关于发布〈跨境担保外汇管理规定〉的通知》（汇发〔2014〕29号）。</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outlineLvl w:val="0"/>
        <w:rPr>
          <w:rFonts w:hint="eastAsia" w:ascii="Times New Roman" w:hAnsi="Times New Roman" w:eastAsia="仿宋_GB2312" w:cs="Times New Roman"/>
          <w:color w:val="auto"/>
          <w:sz w:val="30"/>
          <w:szCs w:val="30"/>
          <w:lang w:eastAsia="zh-CN"/>
        </w:rPr>
      </w:pPr>
      <w:r>
        <w:rPr>
          <w:rFonts w:ascii="Times New Roman" w:hAnsi="Times New Roman" w:eastAsia="仿宋_GB2312" w:cs="Times New Roman"/>
          <w:color w:val="auto"/>
          <w:sz w:val="30"/>
          <w:szCs w:val="30"/>
        </w:rPr>
        <w:t>国家外汇局管理局</w:t>
      </w:r>
      <w:r>
        <w:rPr>
          <w:rFonts w:hint="eastAsia" w:ascii="Times New Roman" w:hAnsi="Times New Roman" w:eastAsia="仿宋_GB2312" w:cs="Times New Roman"/>
          <w:color w:val="auto"/>
          <w:sz w:val="30"/>
          <w:szCs w:val="30"/>
        </w:rPr>
        <w:t>陕西省分局</w:t>
      </w:r>
      <w:r>
        <w:rPr>
          <w:rFonts w:hint="eastAsia" w:ascii="Times New Roman" w:hAnsi="Times New Roman" w:eastAsia="仿宋_GB2312" w:cs="Times New Roman"/>
          <w:color w:val="auto"/>
          <w:sz w:val="30"/>
          <w:szCs w:val="30"/>
          <w:lang w:eastAsia="zh-CN"/>
        </w:rPr>
        <w:t>。</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outlineLvl w:val="0"/>
        <w:rPr>
          <w:rFonts w:hint="eastAsia" w:ascii="Times New Roman" w:hAnsi="Times New Roman" w:eastAsia="仿宋_GB2312" w:cs="Times New Roman"/>
          <w:color w:val="auto"/>
          <w:sz w:val="30"/>
          <w:szCs w:val="30"/>
          <w:lang w:eastAsia="zh-CN"/>
        </w:rPr>
      </w:pPr>
      <w:r>
        <w:rPr>
          <w:rFonts w:ascii="Times New Roman" w:hAnsi="Times New Roman" w:eastAsia="仿宋_GB2312" w:cs="Times New Roman"/>
          <w:color w:val="auto"/>
          <w:sz w:val="30"/>
          <w:szCs w:val="30"/>
        </w:rPr>
        <w:t>国家外汇局管理局</w:t>
      </w:r>
      <w:r>
        <w:rPr>
          <w:rFonts w:hint="eastAsia" w:ascii="Times New Roman" w:hAnsi="Times New Roman" w:eastAsia="仿宋_GB2312" w:cs="Times New Roman"/>
          <w:color w:val="auto"/>
          <w:sz w:val="30"/>
          <w:szCs w:val="30"/>
        </w:rPr>
        <w:t>陕西省分局</w:t>
      </w:r>
      <w:r>
        <w:rPr>
          <w:rFonts w:hint="eastAsia" w:ascii="Times New Roman" w:hAnsi="Times New Roman" w:eastAsia="仿宋_GB2312" w:cs="Times New Roman"/>
          <w:color w:val="auto"/>
          <w:sz w:val="30"/>
          <w:szCs w:val="30"/>
          <w:lang w:eastAsia="zh-CN"/>
        </w:rPr>
        <w:t>。</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无数量限制，按全口径跨境融资宏观审慎或“投注差”模式管理。</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widowControl/>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外保内贷业务发生境外担保履约的，境内债务人应在担保履约后15个工作日内到所在地外汇局办理短期外债签约登记及相关信息备案。外汇局在外债签约登记环节对债务人外保内贷业务的合规性进行事后核查。发现违规的，在将违规行为移交外汇检查部门后，外汇局可为其办理外债登记手续。</w:t>
      </w:r>
    </w:p>
    <w:p>
      <w:pPr>
        <w:widowControl/>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禁止性要求：如符合上述条件，不存在不予许可的情况。</w:t>
      </w:r>
    </w:p>
    <w:p>
      <w:pPr>
        <w:adjustRightIn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widowControl/>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1.外保内贷履约外债登记申请材料</w:t>
      </w:r>
    </w:p>
    <w:tbl>
      <w:tblPr>
        <w:tblStyle w:val="16"/>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4475"/>
        <w:gridCol w:w="952"/>
        <w:gridCol w:w="457"/>
        <w:gridCol w:w="844"/>
        <w:gridCol w:w="565"/>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47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5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4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69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47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5"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696"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475" w:type="dxa"/>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rPr>
              <w:t>担保履约证明文件</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5" w:type="dxa"/>
            <w:vAlign w:val="center"/>
          </w:tcPr>
          <w:p>
            <w:pPr>
              <w:jc w:val="left"/>
              <w:rPr>
                <w:rFonts w:ascii="Times New Roman" w:hAnsi="Times New Roman" w:eastAsia="仿宋_GB2312" w:cs="Times New Roman"/>
                <w:sz w:val="24"/>
                <w:szCs w:val="24"/>
              </w:rPr>
            </w:pPr>
          </w:p>
        </w:tc>
        <w:tc>
          <w:tcPr>
            <w:tcW w:w="69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475" w:type="dxa"/>
            <w:vAlign w:val="center"/>
          </w:tcPr>
          <w:p>
            <w:pPr>
              <w:widowControl/>
              <w:jc w:val="left"/>
              <w:rPr>
                <w:rFonts w:ascii="Times New Roman" w:hAnsi="Times New Roman" w:eastAsia="仿宋_GB2312" w:cs="Times New Roman"/>
                <w:sz w:val="24"/>
                <w:szCs w:val="24"/>
              </w:rPr>
            </w:pPr>
            <w:r>
              <w:rPr>
                <w:rFonts w:ascii="Times New Roman" w:hAnsi="Times New Roman" w:eastAsia="仿宋_GB2312" w:cs="Times New Roman"/>
                <w:kern w:val="0"/>
                <w:sz w:val="24"/>
              </w:rPr>
              <w:t>最近一期经审计的财务报告。选择“投注差”模式借用外债的外商投资企业，还应提供外商投资企业批准证书或商务部业务系统统一平台打印的外商投资企业基本信息页面。</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5" w:type="dxa"/>
            <w:vAlign w:val="center"/>
          </w:tcPr>
          <w:p>
            <w:pPr>
              <w:jc w:val="left"/>
              <w:rPr>
                <w:rFonts w:ascii="Times New Roman" w:hAnsi="Times New Roman" w:eastAsia="仿宋_GB2312" w:cs="Times New Roman"/>
                <w:sz w:val="24"/>
                <w:szCs w:val="24"/>
              </w:rPr>
            </w:pPr>
          </w:p>
        </w:tc>
        <w:tc>
          <w:tcPr>
            <w:tcW w:w="69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w:t>
      </w:r>
      <w:r>
        <w:rPr>
          <w:rFonts w:ascii="Times New Roman" w:hAnsi="Times New Roman" w:eastAsia="仿宋_GB2312" w:cs="Times New Roman"/>
          <w:color w:val="auto"/>
          <w:sz w:val="30"/>
          <w:szCs w:val="30"/>
        </w:rPr>
        <w:t>国家外汇局管理局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sz w:val="30"/>
          <w:szCs w:val="30"/>
        </w:rPr>
        <w:t>业务窗口提交材料。</w:t>
      </w:r>
    </w:p>
    <w:p>
      <w:pPr>
        <w:adjustRightIn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（十一）审批收费依据及标准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（十二）审批结果</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黑体" w:cs="Times New Roman"/>
          <w:sz w:val="30"/>
          <w:szCs w:val="30"/>
        </w:rPr>
        <w:t>（十五）咨询途径、监督和投诉、公开查询等由所在地分局（外汇管理部）办理</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向国家外汇局管理局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咨询、</w:t>
      </w:r>
      <w:r>
        <w:rPr>
          <w:rFonts w:hint="eastAsia" w:ascii="Times New Roman" w:hAnsi="Times New Roman" w:eastAsia="仿宋_GB2312" w:cs="Times New Roman"/>
          <w:color w:val="auto"/>
          <w:sz w:val="30"/>
          <w:szCs w:val="30"/>
        </w:rPr>
        <w:t>进度查询、</w:t>
      </w:r>
      <w:r>
        <w:rPr>
          <w:rFonts w:ascii="Times New Roman" w:hAnsi="Times New Roman" w:eastAsia="仿宋_GB2312" w:cs="Times New Roman"/>
          <w:color w:val="auto"/>
          <w:sz w:val="30"/>
          <w:szCs w:val="30"/>
        </w:rPr>
        <w:t>监督</w:t>
      </w:r>
      <w:r>
        <w:rPr>
          <w:rFonts w:hint="eastAsia" w:ascii="Times New Roman" w:hAnsi="Times New Roman" w:eastAsia="仿宋_GB2312" w:cs="Times New Roman"/>
          <w:color w:val="auto"/>
          <w:sz w:val="30"/>
          <w:szCs w:val="30"/>
        </w:rPr>
        <w:t>和</w:t>
      </w:r>
      <w:r>
        <w:rPr>
          <w:rFonts w:ascii="Times New Roman" w:hAnsi="Times New Roman" w:eastAsia="仿宋_GB2312" w:cs="Times New Roman"/>
          <w:color w:val="auto"/>
          <w:sz w:val="30"/>
          <w:szCs w:val="30"/>
        </w:rPr>
        <w:t>投诉等可通过</w:t>
      </w:r>
      <w:r>
        <w:rPr>
          <w:rFonts w:hint="eastAsia" w:ascii="Times New Roman" w:hAnsi="Times New Roman" w:eastAsia="仿宋_GB2312" w:cs="Times New Roman"/>
          <w:color w:val="auto"/>
          <w:sz w:val="30"/>
          <w:szCs w:val="30"/>
        </w:rPr>
        <w:t>电话、</w:t>
      </w:r>
      <w:r>
        <w:rPr>
          <w:rFonts w:ascii="Times New Roman" w:hAnsi="Times New Roman" w:eastAsia="仿宋_GB2312" w:cs="Times New Roman"/>
          <w:color w:val="auto"/>
          <w:sz w:val="30"/>
          <w:szCs w:val="30"/>
        </w:rPr>
        <w:t>国家外汇局管理局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官方互联网站</w:t>
      </w:r>
      <w:r>
        <w:rPr>
          <w:rFonts w:hint="eastAsia" w:ascii="Times New Roman" w:hAnsi="Times New Roman" w:eastAsia="仿宋_GB2312" w:cs="Times New Roman"/>
          <w:color w:val="auto"/>
          <w:sz w:val="30"/>
          <w:szCs w:val="30"/>
        </w:rPr>
        <w:t>咨询反馈</w:t>
      </w:r>
      <w:r>
        <w:rPr>
          <w:rFonts w:ascii="Times New Roman" w:hAnsi="Times New Roman" w:eastAsia="仿宋_GB2312" w:cs="Times New Roman"/>
          <w:color w:val="auto"/>
          <w:sz w:val="30"/>
          <w:szCs w:val="30"/>
        </w:rPr>
        <w:t>栏目进行。</w:t>
      </w:r>
    </w:p>
    <w:p>
      <w:pPr>
        <w:adjustRightInd w:val="0"/>
        <w:snapToGrid w:val="0"/>
        <w:spacing w:line="360" w:lineRule="auto"/>
        <w:ind w:firstLine="600"/>
        <w:rPr>
          <w:rFonts w:hint="default"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rPr>
        <w:t>电话：029-88</w:t>
      </w:r>
      <w:r>
        <w:rPr>
          <w:rFonts w:hint="eastAsia" w:ascii="Times New Roman" w:hAnsi="Times New Roman" w:eastAsia="仿宋_GB2312" w:cs="Times New Roman"/>
          <w:color w:val="auto"/>
          <w:sz w:val="30"/>
          <w:szCs w:val="30"/>
          <w:lang w:val="en-US" w:eastAsia="zh-CN"/>
        </w:rPr>
        <w:t>150978；029-88150690</w:t>
      </w:r>
    </w:p>
    <w:p>
      <w:pPr>
        <w:adjustRightInd w:val="0"/>
        <w:snapToGrid w:val="0"/>
        <w:spacing w:line="360" w:lineRule="auto"/>
        <w:ind w:firstLine="600"/>
        <w:rPr>
          <w:rFonts w:ascii="Times New Roman" w:hAnsi="Times New Roman" w:eastAsia="仿宋_GB2312" w:cs="Times New Roman"/>
          <w:color w:val="auto"/>
          <w:sz w:val="30"/>
        </w:rPr>
      </w:pPr>
      <w:r>
        <w:rPr>
          <w:rFonts w:hint="eastAsia" w:ascii="Times New Roman" w:hAnsi="Times New Roman" w:eastAsia="仿宋_GB2312" w:cs="Times New Roman"/>
          <w:color w:val="auto"/>
          <w:sz w:val="30"/>
          <w:szCs w:val="30"/>
        </w:rPr>
        <w:t>网址：</w:t>
      </w:r>
      <w:r>
        <w:rPr>
          <w:rFonts w:ascii="Calibri" w:hAnsi="Calibri" w:eastAsia="宋体" w:cs="黑体"/>
          <w:color w:val="auto"/>
        </w:rPr>
        <w:fldChar w:fldCharType="begin"/>
      </w:r>
      <w:r>
        <w:rPr>
          <w:rFonts w:ascii="Calibri" w:hAnsi="Calibri" w:eastAsia="宋体" w:cs="黑体"/>
          <w:color w:val="auto"/>
        </w:rPr>
        <w:instrText xml:space="preserve"> HYPERLINK "http://www.safe.gov.cn" </w:instrText>
      </w:r>
      <w:r>
        <w:rPr>
          <w:rFonts w:ascii="Calibri" w:hAnsi="Calibri" w:eastAsia="宋体" w:cs="黑体"/>
          <w:color w:val="auto"/>
        </w:rPr>
        <w:fldChar w:fldCharType="separate"/>
      </w:r>
      <w:r>
        <w:rPr>
          <w:rFonts w:ascii="Times New Roman" w:hAnsi="Times New Roman" w:eastAsia="仿宋_GB2312" w:cs="Times New Roman"/>
          <w:color w:val="auto"/>
          <w:sz w:val="30"/>
        </w:rPr>
        <w:t>www.safe.gov.cn</w:t>
      </w:r>
      <w:r>
        <w:rPr>
          <w:rFonts w:ascii="Times New Roman" w:hAnsi="Times New Roman" w:eastAsia="仿宋_GB2312" w:cs="Times New Roman"/>
          <w:color w:val="auto"/>
          <w:sz w:val="30"/>
        </w:rPr>
        <w:fldChar w:fldCharType="end"/>
      </w:r>
      <w:r>
        <w:rPr>
          <w:rFonts w:hint="eastAsia" w:ascii="Times New Roman" w:hAnsi="Times New Roman" w:eastAsia="仿宋_GB2312" w:cs="Times New Roman"/>
          <w:color w:val="auto"/>
          <w:sz w:val="30"/>
        </w:rPr>
        <w:t>/shaanxi</w:t>
      </w:r>
    </w:p>
    <w:p>
      <w:pPr>
        <w:adjustRightInd w:val="0"/>
        <w:snapToGrid w:val="0"/>
        <w:spacing w:line="360" w:lineRule="auto"/>
        <w:ind w:firstLine="600"/>
        <w:rPr>
          <w:rFonts w:hint="eastAsia" w:ascii="黑体" w:hAnsi="黑体" w:eastAsia="黑体" w:cs="黑体"/>
          <w:color w:val="auto"/>
          <w:sz w:val="30"/>
          <w:szCs w:val="30"/>
        </w:rPr>
      </w:pPr>
      <w:r>
        <w:rPr>
          <w:rFonts w:hint="eastAsia" w:ascii="黑体" w:hAnsi="黑体" w:eastAsia="黑体" w:cs="黑体"/>
          <w:color w:val="auto"/>
          <w:sz w:val="30"/>
          <w:szCs w:val="30"/>
        </w:rPr>
        <w:t>（十</w:t>
      </w:r>
      <w:r>
        <w:rPr>
          <w:rFonts w:hint="eastAsia" w:ascii="黑体" w:hAnsi="黑体" w:eastAsia="黑体" w:cs="黑体"/>
          <w:color w:val="auto"/>
          <w:sz w:val="30"/>
          <w:szCs w:val="30"/>
          <w:lang w:eastAsia="zh-CN"/>
        </w:rPr>
        <w:t>六</w:t>
      </w:r>
      <w:r>
        <w:rPr>
          <w:rFonts w:hint="eastAsia" w:ascii="黑体" w:hAnsi="黑体" w:eastAsia="黑体" w:cs="黑体"/>
          <w:color w:val="auto"/>
          <w:sz w:val="30"/>
          <w:szCs w:val="30"/>
        </w:rPr>
        <w:t>）办公地址和时间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办公地址：西安市高新路49号，中国人民银行西安分行</w:t>
      </w:r>
      <w:r>
        <w:rPr>
          <w:rFonts w:hint="eastAsia" w:ascii="Times New Roman" w:hAnsi="Times New Roman" w:eastAsia="仿宋_GB2312" w:cs="Times New Roman"/>
          <w:color w:val="auto"/>
          <w:sz w:val="30"/>
          <w:szCs w:val="30"/>
          <w:lang w:eastAsia="zh-CN"/>
        </w:rPr>
        <w:t>机关大楼</w:t>
      </w:r>
      <w:r>
        <w:rPr>
          <w:rFonts w:hint="eastAsia" w:ascii="Times New Roman" w:hAnsi="Times New Roman" w:eastAsia="仿宋_GB2312" w:cs="Times New Roman"/>
          <w:color w:val="auto"/>
          <w:sz w:val="30"/>
          <w:szCs w:val="30"/>
          <w:lang w:val="en-US" w:eastAsia="zh-CN"/>
        </w:rPr>
        <w:t>908</w:t>
      </w:r>
      <w:r>
        <w:rPr>
          <w:rFonts w:hint="eastAsia" w:ascii="Times New Roman" w:hAnsi="Times New Roman" w:eastAsia="仿宋_GB2312" w:cs="Times New Roman"/>
          <w:color w:val="auto"/>
          <w:sz w:val="30"/>
          <w:szCs w:val="30"/>
        </w:rPr>
        <w:t>房间。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办公时间：工作日8:30-11:30,13:30-17:00。</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组合 170" o:spid="_x0000_s1026" style="position:absolute;left:0;margin-left:-18pt;margin-top:-32.15pt;height:586.05pt;width:453.65pt;rotation:0f;z-index:251658240;" coordorigin="1195,3000" coordsize="9073,11721">
            <o:lock v:ext="edit" position="f" selection="f" grouping="f" rotation="f" cropping="f" text="f" aspectratio="f"/>
            <v:rect id="Rectangle 6" o:spid="_x0000_s1027"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028"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8" o:spid="_x0000_s1029"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030" type="#_x0000_t32" style="position:absolute;left:5729;top:10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1031" type="#_x0000_t32" style="position:absolute;left:7678;top:12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 o:spid="_x0000_s1032" type="#_x0000_t32" style="position:absolute;left:3705;top:12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 o:spid="_x0000_s1033" type="#_x0000_t32" style="position:absolute;left:5730;top:11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 o:spid="_x0000_s1034" type="#_x0000_t32" style="position:absolute;left:3706;top:12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4" o:spid="_x0000_s1035" style="position:absolute;left:1195;top:3000;height:7693;width:9073;rotation:0f;" coordorigin="1195,3000" coordsize="9073,7693">
              <o:lock v:ext="edit" position="f" selection="f" grouping="f" rotation="f" cropping="f" text="f" aspectratio="f"/>
              <v:shape id="AutoShape 15" o:spid="_x0000_s1036" type="#_x0000_t32" style="position:absolute;left:7240;top:9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6" o:spid="_x0000_s1037" style="position:absolute;left:1195;top:3000;height:7693;width:9073;rotation:0f;" coordorigin="1195,3000" coordsize="9073,7693">
                <o:lock v:ext="edit" position="f" selection="f" grouping="f" rotation="f" cropping="f" text="f" aspectratio="f"/>
                <v:shape id="AutoShape 17" o:spid="_x0000_s1038" type="#_x0000_t34" style="position:absolute;left:7714;top:6155;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8" o:spid="_x0000_s1039"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040" type="#_x0000_t32" style="position:absolute;left:7240;top:7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0" o:spid="_x0000_s1041"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042" type="#_x0000_t4" style="position:absolute;left:5346;top:7833;height:1733;width:363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22" o:spid="_x0000_s1043"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3" o:spid="_x0000_s1044"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4" o:spid="_x0000_s1045" type="#_x0000_t116" style="position:absolute;left:5913;top:4050;height:1710;width:292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25" o:spid="_x0000_s1046" style="position:absolute;left:1195;top:3000;height:7424;width:4746;rotation:0f;" coordorigin="1195,3000" coordsize="4746,7424">
                  <o:lock v:ext="edit" position="f" selection="f" grouping="f" rotation="f" cropping="f" text="f" aspectratio="f"/>
                  <v:shape id="AutoShape 26" o:spid="_x0000_s1047" type="#_x0000_t32" style="position:absolute;left:5010;top:6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048" type="#_x0000_t32" style="position:absolute;left:2702;top:6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28" o:spid="_x0000_s1049" style="position:absolute;left:1195;top:3000;height:4066;width:3781;rotation:0f;" coordorigin="1195,3000" coordsize="3781,4066">
                    <o:lock v:ext="edit" position="f" selection="f" grouping="f" rotation="f" cropping="f" text="f" aspectratio="f"/>
                    <v:shape id="AutoShape 29" o:spid="_x0000_s1050" type="#_x0000_t32" style="position:absolute;left:2743;top:4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0" o:spid="_x0000_s1051" type="#_x0000_t32" style="position:absolute;left:4188;top:5967;flip:y;height:26;width:788;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052" type="#_x0000_t4" style="position:absolute;left:1195;top:4919;height:2147;width:299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053"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054" type="#_x0000_t32" style="position:absolute;left:2702;top:10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4" o:spid="_x0000_s1055" type="#_x0000_t32" style="position:absolute;left:5010;top:4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5" o:spid="_x0000_s1056" type="#_x0000_t32" style="position:absolute;left:5010;top:4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6" o:spid="_x0000_s1057"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058"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059" type="#_x0000_t32" style="position:absolute;left:8927;top:4886;flip:x;height:0;width:134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kern w:val="0"/>
          <w:sz w:val="30"/>
          <w:szCs w:val="30"/>
        </w:rPr>
        <w:br w:type="page"/>
      </w:r>
    </w:p>
    <w:p>
      <w:pPr>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p>
    <w:p>
      <w:pPr>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w:t>
      </w:r>
    </w:p>
    <w:p>
      <w:pPr>
        <w:jc w:val="center"/>
        <w:rPr>
          <w:rFonts w:ascii="Times New Roman" w:hAnsi="黑体" w:eastAsia="黑体" w:cs="Times New Roman"/>
          <w:sz w:val="30"/>
          <w:szCs w:val="30"/>
        </w:rPr>
      </w:pPr>
      <w:r>
        <w:rPr>
          <w:rFonts w:ascii="Times New Roman" w:hAnsi="黑体" w:eastAsia="黑体" w:cs="Times New Roman"/>
          <w:sz w:val="30"/>
          <w:szCs w:val="30"/>
        </w:rPr>
        <w:t>常见问题</w:t>
      </w:r>
    </w:p>
    <w:p>
      <w:pPr>
        <w:jc w:val="center"/>
        <w:rPr>
          <w:rFonts w:ascii="Times New Roman" w:hAnsi="Times New Roman" w:eastAsia="黑体" w:cs="Times New Roman"/>
          <w:sz w:val="30"/>
          <w:szCs w:val="30"/>
        </w:rPr>
      </w:pPr>
    </w:p>
    <w:p>
      <w:pPr>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问：境内债务人因外保内贷项下担保履约形成的对外负债会对企业有什么影响？</w:t>
      </w:r>
    </w:p>
    <w:p>
      <w:pPr>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答：境内债务人因外保内贷业务发生担保履约的，在境内债务人偿清其对境外担保人的债务之前，未经外汇局批准，境内债务人应暂停签订新的外保内贷合同；已经签订外保内贷合同但尚未提款或尚未全部提款的，未经所在地外汇局批准，应暂停办理新的提款。</w:t>
      </w:r>
    </w:p>
    <w:sectPr>
      <w:headerReference r:id="rId4" w:type="default"/>
      <w:footerReference r:id="rId6" w:type="default"/>
      <w:head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panose1 w:val="02000000000000000000"/>
    <w:charset w:val="86"/>
    <w:family w:val="auto"/>
    <w:pitch w:val="default"/>
    <w:sig w:usb0="A00002BF" w:usb1="38CF7CFA" w:usb2="00082016" w:usb3="00000000" w:csb0="0004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8</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59921">
    <w:nsid w:val="5A10F1D1"/>
    <w:multiLevelType w:val="singleLevel"/>
    <w:tmpl w:val="5A10F1D1"/>
    <w:lvl w:ilvl="0" w:tentative="1">
      <w:start w:val="2"/>
      <w:numFmt w:val="chineseCounting"/>
      <w:suff w:val="nothing"/>
      <w:lvlText w:val="%1、"/>
      <w:lvlJc w:val="left"/>
    </w:lvl>
  </w:abstractNum>
  <w:abstractNum w:abstractNumId="1511059936">
    <w:nsid w:val="5A10F1E0"/>
    <w:multiLevelType w:val="singleLevel"/>
    <w:tmpl w:val="5A10F1E0"/>
    <w:lvl w:ilvl="0" w:tentative="1">
      <w:start w:val="3"/>
      <w:numFmt w:val="chineseCounting"/>
      <w:suff w:val="nothing"/>
      <w:lvlText w:val="%1、"/>
      <w:lvlJc w:val="left"/>
    </w:lvl>
  </w:abstractNum>
  <w:num w:numId="1">
    <w:abstractNumId w:val="1511059921"/>
  </w:num>
  <w:num w:numId="2">
    <w:abstractNumId w:val="15110599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845DA"/>
    <w:rsid w:val="000059CA"/>
    <w:rsid w:val="000B7295"/>
    <w:rsid w:val="000E63A5"/>
    <w:rsid w:val="001D7F08"/>
    <w:rsid w:val="0021653C"/>
    <w:rsid w:val="002C6C8D"/>
    <w:rsid w:val="002E4C09"/>
    <w:rsid w:val="00336A2E"/>
    <w:rsid w:val="003553D6"/>
    <w:rsid w:val="0038340C"/>
    <w:rsid w:val="0039521E"/>
    <w:rsid w:val="003E46F2"/>
    <w:rsid w:val="00420920"/>
    <w:rsid w:val="0042522C"/>
    <w:rsid w:val="0048158F"/>
    <w:rsid w:val="00554FA8"/>
    <w:rsid w:val="005A69A3"/>
    <w:rsid w:val="00624074"/>
    <w:rsid w:val="00631264"/>
    <w:rsid w:val="00643652"/>
    <w:rsid w:val="00692FB7"/>
    <w:rsid w:val="006B35CF"/>
    <w:rsid w:val="006F1133"/>
    <w:rsid w:val="0071276D"/>
    <w:rsid w:val="00715C9E"/>
    <w:rsid w:val="00733C7F"/>
    <w:rsid w:val="00756B35"/>
    <w:rsid w:val="00771D90"/>
    <w:rsid w:val="007813E1"/>
    <w:rsid w:val="007962D1"/>
    <w:rsid w:val="007F2234"/>
    <w:rsid w:val="008352BD"/>
    <w:rsid w:val="008720C9"/>
    <w:rsid w:val="0088591A"/>
    <w:rsid w:val="00886AB5"/>
    <w:rsid w:val="0089225F"/>
    <w:rsid w:val="008A21BD"/>
    <w:rsid w:val="008E59F7"/>
    <w:rsid w:val="0091298F"/>
    <w:rsid w:val="00925C27"/>
    <w:rsid w:val="00926111"/>
    <w:rsid w:val="00962F62"/>
    <w:rsid w:val="009F0EE8"/>
    <w:rsid w:val="00A012AF"/>
    <w:rsid w:val="00A058DE"/>
    <w:rsid w:val="00A2056C"/>
    <w:rsid w:val="00A22BC1"/>
    <w:rsid w:val="00AD5F29"/>
    <w:rsid w:val="00AD5F7B"/>
    <w:rsid w:val="00AE2A38"/>
    <w:rsid w:val="00AE5812"/>
    <w:rsid w:val="00B80652"/>
    <w:rsid w:val="00BA77BA"/>
    <w:rsid w:val="00BC5367"/>
    <w:rsid w:val="00BF42DF"/>
    <w:rsid w:val="00C125D3"/>
    <w:rsid w:val="00C43DA2"/>
    <w:rsid w:val="00C91A20"/>
    <w:rsid w:val="00C94951"/>
    <w:rsid w:val="00CA2931"/>
    <w:rsid w:val="00CD61EB"/>
    <w:rsid w:val="00CD76A0"/>
    <w:rsid w:val="00D217AF"/>
    <w:rsid w:val="00D27E5D"/>
    <w:rsid w:val="00D61888"/>
    <w:rsid w:val="00D845DA"/>
    <w:rsid w:val="00DC7DB0"/>
    <w:rsid w:val="00DE0AC1"/>
    <w:rsid w:val="00DF4380"/>
    <w:rsid w:val="00E03D33"/>
    <w:rsid w:val="00E0580B"/>
    <w:rsid w:val="00E972E3"/>
    <w:rsid w:val="00F17EFA"/>
    <w:rsid w:val="00F5601D"/>
    <w:rsid w:val="00FA003D"/>
    <w:rsid w:val="172C6510"/>
    <w:rsid w:val="1AE625A3"/>
    <w:rsid w:val="24E1718B"/>
    <w:rsid w:val="33062239"/>
    <w:rsid w:val="38EF30F5"/>
    <w:rsid w:val="45EA7A53"/>
    <w:rsid w:val="4D7647FC"/>
    <w:rsid w:val="51D677D1"/>
    <w:rsid w:val="7BBA6661"/>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9"/>
        <o:r id="V:Rule2" type="connector" idref="#AutoShape 10"/>
        <o:r id="V:Rule3" type="connector" idref="#AutoShape 11"/>
        <o:r id="V:Rule4" type="connector" idref="#AutoShape 12"/>
        <o:r id="V:Rule5" type="connector" idref="#AutoShape 13"/>
        <o:r id="V:Rule6" type="connector" idref="#AutoShape 15"/>
        <o:r id="V:Rule7" type="connector" idref="#AutoShape 17"/>
        <o:r id="V:Rule8" type="connector" idref="#AutoShape 19"/>
        <o:r id="V:Rule9" type="connector" idref="#AutoShape 26"/>
        <o:r id="V:Rule10" type="connector" idref="#AutoShape 27"/>
        <o:r id="V:Rule11" type="connector" idref="#AutoShape 29"/>
        <o:r id="V:Rule12" type="connector" idref="#AutoShape 30"/>
        <o:r id="V:Rule13" type="connector" idref="#AutoShape 33"/>
        <o:r id="V:Rule14" type="connector" idref="#AutoShape 34"/>
        <o:r id="V:Rule15" type="connector" idref="#AutoShape 35"/>
        <o:r id="V:Rule16" type="connector" idref="#AutoShape 38"/>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5"/>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6"/>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27"/>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6">
    <w:name w:val="Normal Table"/>
    <w:unhideWhenUsed/>
    <w:qFormat/>
    <w:uiPriority w:val="99"/>
    <w:tblPr>
      <w:tblStyle w:val="16"/>
      <w:tblLayout w:type="fixed"/>
      <w:tblCellMar>
        <w:top w:w="0" w:type="dxa"/>
        <w:left w:w="108" w:type="dxa"/>
        <w:bottom w:w="0" w:type="dxa"/>
        <w:right w:w="108" w:type="dxa"/>
      </w:tblCellMar>
    </w:tblPr>
    <w:tcPr>
      <w:textDirection w:val="lrTb"/>
    </w:tcPr>
  </w:style>
  <w:style w:type="paragraph" w:styleId="5">
    <w:name w:val="Document Map"/>
    <w:basedOn w:val="1"/>
    <w:link w:val="36"/>
    <w:unhideWhenUsed/>
    <w:qFormat/>
    <w:uiPriority w:val="0"/>
    <w:rPr>
      <w:rFonts w:ascii="宋体"/>
      <w:sz w:val="18"/>
      <w:szCs w:val="18"/>
    </w:rPr>
  </w:style>
  <w:style w:type="paragraph" w:styleId="6">
    <w:name w:val="annotation text"/>
    <w:basedOn w:val="1"/>
    <w:link w:val="33"/>
    <w:unhideWhenUsed/>
    <w:qFormat/>
    <w:uiPriority w:val="99"/>
    <w:pPr>
      <w:jc w:val="left"/>
    </w:pPr>
    <w:rPr>
      <w:rFonts w:ascii="Calibri" w:hAnsi="Calibri" w:eastAsia="宋体" w:cs="Times New Roman"/>
    </w:rPr>
  </w:style>
  <w:style w:type="paragraph" w:styleId="7">
    <w:name w:val="Balloon Text"/>
    <w:basedOn w:val="1"/>
    <w:link w:val="30"/>
    <w:unhideWhenUsed/>
    <w:qFormat/>
    <w:uiPriority w:val="0"/>
    <w:rPr>
      <w:sz w:val="18"/>
      <w:szCs w:val="18"/>
    </w:rPr>
  </w:style>
  <w:style w:type="paragraph" w:styleId="8">
    <w:name w:val="footer"/>
    <w:basedOn w:val="1"/>
    <w:link w:val="29"/>
    <w:unhideWhenUsed/>
    <w:qFormat/>
    <w:uiPriority w:val="99"/>
    <w:pPr>
      <w:tabs>
        <w:tab w:val="center" w:pos="4153"/>
        <w:tab w:val="right" w:pos="8306"/>
      </w:tabs>
      <w:snapToGrid w:val="0"/>
      <w:jc w:val="left"/>
    </w:pPr>
    <w:rPr>
      <w:sz w:val="18"/>
      <w:szCs w:val="18"/>
    </w:rPr>
  </w:style>
  <w:style w:type="paragraph" w:styleId="9">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4"/>
    <w:semiHidden/>
    <w:qFormat/>
    <w:uiPriority w:val="0"/>
    <w:pPr>
      <w:snapToGrid w:val="0"/>
      <w:jc w:val="left"/>
    </w:pPr>
    <w:rPr>
      <w:rFonts w:ascii="Times New Roman" w:hAnsi="Times New Roman"/>
      <w:sz w:val="18"/>
      <w:szCs w:val="18"/>
    </w:rPr>
  </w:style>
  <w:style w:type="paragraph" w:styleId="11">
    <w:name w:val="HTML Preformatted"/>
    <w:basedOn w:val="1"/>
    <w:link w:val="32"/>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qFormat/>
    <w:uiPriority w:val="99"/>
    <w:rPr>
      <w:rFonts w:hint="default" w:ascii="ˎ̥" w:hAnsi="ˎ̥"/>
      <w:color w:val="0453CC"/>
      <w:sz w:val="20"/>
      <w:szCs w:val="20"/>
      <w:u w:val="none"/>
    </w:rPr>
  </w:style>
  <w:style w:type="character" w:styleId="15">
    <w:name w:val="footnote reference"/>
    <w:unhideWhenUsed/>
    <w:qFormat/>
    <w:uiPriority w:val="0"/>
    <w:rPr>
      <w:rFonts w:ascii="Times New Roman" w:hAnsi="Times New Roman" w:cs="Times New Roman"/>
      <w:vertAlign w:val="superscript"/>
    </w:rPr>
  </w:style>
  <w:style w:type="paragraph" w:customStyle="1" w:styleId="17">
    <w:name w:val="List Paragraph"/>
    <w:basedOn w:val="1"/>
    <w:qFormat/>
    <w:uiPriority w:val="99"/>
    <w:pPr>
      <w:ind w:firstLine="420" w:firstLineChars="200"/>
    </w:pPr>
  </w:style>
  <w:style w:type="paragraph" w:customStyle="1" w:styleId="18">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19">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0">
    <w:name w:val="列出段落1"/>
    <w:basedOn w:val="1"/>
    <w:qFormat/>
    <w:uiPriority w:val="34"/>
    <w:pPr>
      <w:ind w:firstLine="420" w:firstLineChars="200"/>
    </w:pPr>
    <w:rPr>
      <w:rFonts w:ascii="Calibri" w:hAnsi="Calibri" w:eastAsia="宋体" w:cs="Times New Roman"/>
    </w:rPr>
  </w:style>
  <w:style w:type="paragraph" w:customStyle="1" w:styleId="21">
    <w:name w:val="列出段落4"/>
    <w:basedOn w:val="1"/>
    <w:qFormat/>
    <w:uiPriority w:val="0"/>
    <w:pPr>
      <w:ind w:firstLine="200" w:firstLineChars="200"/>
    </w:pPr>
    <w:rPr>
      <w:rFonts w:ascii="Calibri" w:hAnsi="Calibri" w:eastAsia="宋体" w:cs="Times New Roman"/>
    </w:rPr>
  </w:style>
  <w:style w:type="paragraph" w:customStyle="1" w:styleId="22">
    <w:name w:val="列出段落3"/>
    <w:basedOn w:val="1"/>
    <w:qFormat/>
    <w:uiPriority w:val="0"/>
    <w:pPr>
      <w:ind w:firstLine="420" w:firstLineChars="200"/>
    </w:pPr>
    <w:rPr>
      <w:rFonts w:ascii="Times New Roman" w:hAnsi="Times New Roman" w:eastAsia="宋体" w:cs="Times New Roman"/>
      <w:szCs w:val="24"/>
    </w:rPr>
  </w:style>
  <w:style w:type="paragraph" w:customStyle="1" w:styleId="23">
    <w:name w:val="p0"/>
    <w:basedOn w:val="1"/>
    <w:qFormat/>
    <w:uiPriority w:val="0"/>
    <w:pPr>
      <w:widowControl/>
    </w:pPr>
    <w:rPr>
      <w:rFonts w:ascii="Calibri" w:hAnsi="Calibri" w:eastAsia="宋体" w:cs="宋体"/>
      <w:kern w:val="0"/>
      <w:szCs w:val="21"/>
    </w:rPr>
  </w:style>
  <w:style w:type="paragraph" w:customStyle="1" w:styleId="24">
    <w:name w:val="Revision"/>
    <w:hidden/>
    <w:semiHidden/>
    <w:qFormat/>
    <w:uiPriority w:val="99"/>
    <w:rPr>
      <w:rFonts w:ascii="Calibri" w:hAnsi="Calibri" w:eastAsia="宋体" w:cs="黑体"/>
      <w:kern w:val="2"/>
      <w:sz w:val="21"/>
      <w:szCs w:val="22"/>
      <w:lang w:val="en-US" w:eastAsia="zh-CN" w:bidi="ar-SA"/>
    </w:rPr>
  </w:style>
  <w:style w:type="character" w:customStyle="1" w:styleId="25">
    <w:name w:val="标题 1 Char"/>
    <w:basedOn w:val="13"/>
    <w:link w:val="2"/>
    <w:uiPriority w:val="9"/>
    <w:rPr>
      <w:rFonts w:ascii="黑体" w:hAnsi="黑体" w:eastAsia="黑体" w:cs="宋体"/>
      <w:color w:val="000000"/>
      <w:kern w:val="0"/>
      <w:sz w:val="30"/>
      <w:szCs w:val="30"/>
    </w:rPr>
  </w:style>
  <w:style w:type="character" w:customStyle="1" w:styleId="26">
    <w:name w:val="标题 2 Char"/>
    <w:basedOn w:val="13"/>
    <w:link w:val="3"/>
    <w:qFormat/>
    <w:uiPriority w:val="9"/>
    <w:rPr>
      <w:rFonts w:ascii="Cambria" w:hAnsi="Cambria" w:eastAsia="宋体" w:cs="Times New Roman"/>
      <w:b/>
      <w:bCs/>
      <w:sz w:val="32"/>
      <w:szCs w:val="32"/>
    </w:rPr>
  </w:style>
  <w:style w:type="character" w:customStyle="1" w:styleId="27">
    <w:name w:val="标题 3 Char"/>
    <w:basedOn w:val="13"/>
    <w:link w:val="4"/>
    <w:uiPriority w:val="9"/>
    <w:rPr>
      <w:rFonts w:ascii="仿宋_GB2312" w:hAnsi="Calibri" w:eastAsia="仿宋_GB2312" w:cs="Times New Roman"/>
      <w:sz w:val="30"/>
      <w:szCs w:val="30"/>
    </w:rPr>
  </w:style>
  <w:style w:type="character" w:customStyle="1" w:styleId="28">
    <w:name w:val="页眉 Char"/>
    <w:basedOn w:val="13"/>
    <w:link w:val="9"/>
    <w:uiPriority w:val="99"/>
    <w:rPr>
      <w:sz w:val="18"/>
      <w:szCs w:val="18"/>
    </w:rPr>
  </w:style>
  <w:style w:type="character" w:customStyle="1" w:styleId="29">
    <w:name w:val="页脚 Char"/>
    <w:basedOn w:val="13"/>
    <w:link w:val="8"/>
    <w:qFormat/>
    <w:uiPriority w:val="99"/>
    <w:rPr>
      <w:sz w:val="18"/>
      <w:szCs w:val="18"/>
    </w:rPr>
  </w:style>
  <w:style w:type="character" w:customStyle="1" w:styleId="30">
    <w:name w:val="批注框文本 Char"/>
    <w:basedOn w:val="13"/>
    <w:link w:val="7"/>
    <w:qFormat/>
    <w:uiPriority w:val="0"/>
    <w:rPr>
      <w:sz w:val="18"/>
      <w:szCs w:val="18"/>
    </w:rPr>
  </w:style>
  <w:style w:type="character" w:customStyle="1" w:styleId="31">
    <w:name w:val="批注框文本 Char1"/>
    <w:basedOn w:val="13"/>
    <w:semiHidden/>
    <w:qFormat/>
    <w:uiPriority w:val="99"/>
    <w:rPr>
      <w:sz w:val="18"/>
      <w:szCs w:val="18"/>
    </w:rPr>
  </w:style>
  <w:style w:type="character" w:customStyle="1" w:styleId="32">
    <w:name w:val="HTML 预设格式 Char"/>
    <w:basedOn w:val="13"/>
    <w:link w:val="11"/>
    <w:qFormat/>
    <w:uiPriority w:val="99"/>
    <w:rPr>
      <w:rFonts w:ascii="宋体" w:hAnsi="宋体" w:eastAsia="宋体" w:cs="宋体"/>
      <w:kern w:val="0"/>
      <w:sz w:val="24"/>
      <w:szCs w:val="24"/>
    </w:rPr>
  </w:style>
  <w:style w:type="character" w:customStyle="1" w:styleId="33">
    <w:name w:val="批注文字 Char"/>
    <w:basedOn w:val="13"/>
    <w:link w:val="6"/>
    <w:qFormat/>
    <w:uiPriority w:val="99"/>
    <w:rPr>
      <w:rFonts w:ascii="Calibri" w:hAnsi="Calibri" w:eastAsia="宋体" w:cs="Times New Roman"/>
    </w:rPr>
  </w:style>
  <w:style w:type="character" w:customStyle="1" w:styleId="34">
    <w:name w:val="脚注文本 Char"/>
    <w:basedOn w:val="13"/>
    <w:link w:val="10"/>
    <w:semiHidden/>
    <w:qFormat/>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w:basedOn w:val="13"/>
    <w:link w:val="5"/>
    <w:uiPriority w:val="0"/>
    <w:rPr>
      <w:rFonts w:ascii="宋体"/>
      <w:sz w:val="18"/>
      <w:szCs w:val="18"/>
    </w:rPr>
  </w:style>
  <w:style w:type="character" w:customStyle="1" w:styleId="37">
    <w:name w:val="Intense Emphasis"/>
    <w:basedOn w:val="13"/>
    <w:qFormat/>
    <w:uiPriority w:val="21"/>
    <w:rPr>
      <w:b/>
      <w:bCs/>
      <w:i/>
      <w:iCs/>
      <w:color w:val="4F81BD"/>
    </w:rPr>
  </w:style>
  <w:style w:type="character" w:customStyle="1" w:styleId="38">
    <w:name w:val="文档结构图 Char1"/>
    <w:basedOn w:val="13"/>
    <w:semiHidden/>
    <w:qFormat/>
    <w:uiPriority w:val="99"/>
    <w:rPr>
      <w:rFonts w:ascii="宋体" w:eastAsia="宋体"/>
      <w:sz w:val="18"/>
      <w:szCs w:val="18"/>
    </w:rPr>
  </w:style>
  <w:style w:type="character" w:customStyle="1" w:styleId="39">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8</Pages>
  <Words>341</Words>
  <Characters>1945</Characters>
  <Lines>16</Lines>
  <Paragraphs>4</Paragraphs>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2019-11-28T09:31:00Z</dcterms:created>
  <dc:creator>朱敏1</dc:creator>
  <cp:lastModifiedBy>陈炅炜</cp:lastModifiedBy>
  <cp:lastPrinted>2019-11-29T03:02:00Z</cp:lastPrinted>
  <dcterms:modified xsi:type="dcterms:W3CDTF">2021-03-31T08:34:50Z</dcterms:modified>
  <dc:title>编号：57006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