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0" w:rsidRPr="00127A16" w:rsidRDefault="00BF4EF0" w:rsidP="005362B0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127A16">
        <w:rPr>
          <w:rFonts w:ascii="Times New Roman" w:eastAsia="黑体" w:hAnsi="Times New Roman" w:cs="Times New Roman"/>
          <w:sz w:val="48"/>
          <w:szCs w:val="48"/>
        </w:rPr>
        <w:t>编号：</w:t>
      </w:r>
      <w:r w:rsidRPr="00127A16">
        <w:rPr>
          <w:rFonts w:ascii="Times New Roman" w:eastAsia="黑体" w:hAnsi="Times New Roman" w:cs="Times New Roman"/>
          <w:sz w:val="48"/>
          <w:szCs w:val="48"/>
        </w:rPr>
        <w:t>57013</w:t>
      </w:r>
      <w:r w:rsidR="007965CC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 w:rsidR="004105BC" w:rsidRPr="00127A16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450FD3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127A16">
        <w:rPr>
          <w:rFonts w:ascii="Times New Roman" w:eastAsia="黑体" w:hAnsi="Times New Roman" w:cs="Times New Roman"/>
          <w:sz w:val="52"/>
          <w:szCs w:val="52"/>
        </w:rPr>
        <w:t>“</w:t>
      </w:r>
      <w:r w:rsidRPr="00127A16"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 w:rsidRPr="00127A16">
        <w:rPr>
          <w:rFonts w:ascii="Times New Roman" w:eastAsia="黑体" w:hAnsi="Times New Roman" w:cs="Times New Roman"/>
          <w:sz w:val="52"/>
          <w:szCs w:val="52"/>
        </w:rPr>
        <w:t>”</w:t>
      </w:r>
      <w:r w:rsidRPr="00127A16"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127A16"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="0053236D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</w:t>
      </w:r>
      <w:r w:rsidR="00A570D6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="0053236D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年</w:t>
      </w:r>
      <w:r w:rsidR="00A570D6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BF4EF0" w:rsidRPr="00127A16" w:rsidRDefault="00BF4EF0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BF4EF0" w:rsidRPr="00127A16" w:rsidRDefault="00BF4EF0" w:rsidP="00BF4EF0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BF4EF0" w:rsidRPr="00127A16" w:rsidRDefault="00BF4EF0" w:rsidP="00BF4EF0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BF4EF0" w:rsidRPr="00127A16" w:rsidSect="00C712B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F4EF0" w:rsidRPr="00127A16" w:rsidRDefault="00BF4EF0" w:rsidP="004105BC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57013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BF4EF0" w:rsidRPr="00127A16" w:rsidRDefault="00BF4EF0" w:rsidP="004105BC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三、设定依据</w:t>
      </w:r>
      <w:r w:rsidRPr="00127A16">
        <w:rPr>
          <w:rFonts w:ascii="Times New Roman" w:eastAsia="黑体" w:hAnsi="Times New Roman" w:cs="Times New Roman"/>
          <w:sz w:val="30"/>
          <w:szCs w:val="30"/>
        </w:rPr>
        <w:tab/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BF4EF0" w:rsidRPr="00127A16" w:rsidRDefault="00BF4EF0" w:rsidP="004105BC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</w:t>
      </w:r>
      <w:r w:rsidRPr="00127A16">
        <w:rPr>
          <w:rFonts w:ascii="Times New Roman" w:eastAsia="黑体" w:hAnsi="Times New Roman" w:cs="Times New Roman"/>
          <w:sz w:val="30"/>
          <w:szCs w:val="30"/>
        </w:rPr>
        <w:t>银行（含农村信用社）即期结售汇业务市场准入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F370AD" w:rsidRPr="001B7AA8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《中华人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民共和国外汇管理条例》（国务院令第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532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F370AD" w:rsidRPr="001B7AA8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B7AA8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《银行办理结售汇业务管理办法》（中国人民银行令</w:t>
      </w:r>
      <w:r w:rsidR="001B7AA8" w:rsidRPr="001B7AA8">
        <w:rPr>
          <w:rFonts w:ascii="Times New Roman" w:eastAsia="仿宋_GB2312" w:hAnsi="Times New Roman" w:cs="Times New Roman"/>
          <w:sz w:val="30"/>
        </w:rPr>
        <w:t>〔</w:t>
      </w:r>
      <w:r w:rsidR="001B7AA8" w:rsidRPr="001B7AA8">
        <w:rPr>
          <w:rFonts w:ascii="Times New Roman" w:eastAsia="仿宋_GB2312" w:hAnsi="Times New Roman" w:cs="Times New Roman"/>
          <w:sz w:val="30"/>
        </w:rPr>
        <w:t>2014</w:t>
      </w:r>
      <w:r w:rsidR="001B7AA8" w:rsidRPr="001B7AA8">
        <w:rPr>
          <w:rFonts w:ascii="Times New Roman" w:eastAsia="仿宋_GB2312" w:hAnsi="Times New Roman" w:cs="Times New Roman"/>
          <w:sz w:val="30"/>
        </w:rPr>
        <w:t>〕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第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2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F370AD" w:rsidRPr="001B7AA8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B7AA8">
        <w:rPr>
          <w:rFonts w:ascii="Times New Roman" w:eastAsia="仿宋_GB2312" w:hAnsi="Times New Roman" w:cs="Times New Roman"/>
          <w:sz w:val="30"/>
          <w:szCs w:val="30"/>
        </w:rPr>
        <w:t>3.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《国家外汇管理局关于印发〈银行办理结售汇业务管理办法实施细则〉的通知》（汇发</w:t>
      </w:r>
      <w:r w:rsidR="001B7AA8" w:rsidRPr="001B7AA8">
        <w:rPr>
          <w:rFonts w:ascii="Times New Roman" w:eastAsia="仿宋_GB2312" w:hAnsi="Times New Roman" w:cs="Times New Roman"/>
          <w:sz w:val="30"/>
        </w:rPr>
        <w:t>〔</w:t>
      </w:r>
      <w:r w:rsidR="001B7AA8" w:rsidRPr="001B7AA8">
        <w:rPr>
          <w:rFonts w:ascii="Times New Roman" w:eastAsia="仿宋_GB2312" w:hAnsi="Times New Roman" w:cs="Times New Roman"/>
          <w:sz w:val="30"/>
        </w:rPr>
        <w:t>2014</w:t>
      </w:r>
      <w:r w:rsidR="001B7AA8" w:rsidRPr="001B7AA8">
        <w:rPr>
          <w:rFonts w:ascii="Times New Roman" w:eastAsia="仿宋_GB2312" w:hAnsi="Times New Roman" w:cs="Times New Roman"/>
          <w:sz w:val="30"/>
        </w:rPr>
        <w:t>〕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53</w:t>
      </w:r>
      <w:r w:rsidRPr="001B7AA8"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（二）受理机构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银行分支机构。向所在地国家外汇管理局分支局备案。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银行总行。政策性银行、全国性商业银行，决定机构为国家外汇管理局；其他银行决定机构为所在地国家外汇管理局分局（外汇管理部）。外国银行分行视同总行管理。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银行分支机构。决定机构为所在地国家外汇管理局分支局。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申请人需同时符合以下条件：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具有金融业务资格。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具备完善的业务管理制度。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3.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具备办理业务所必需的软硬件设备。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4.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拥有具备相应业务工作经验的高级管理人员和业务人员。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银行需银行业监督管理部门批准外汇业务经营资格的，还应具备相应的外汇业务经营资格。</w:t>
      </w:r>
    </w:p>
    <w:p w:rsidR="00F370AD" w:rsidRPr="00127A16" w:rsidRDefault="001E7A1C" w:rsidP="00F370AD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E7A1C"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p w:rsidR="00F370AD" w:rsidRPr="00127A16" w:rsidRDefault="00F370AD" w:rsidP="00F370AD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lastRenderedPageBreak/>
        <w:t>1.</w:t>
      </w:r>
      <w:r w:rsidRPr="00D41E8D">
        <w:rPr>
          <w:rFonts w:ascii="Times New Roman" w:eastAsia="仿宋_GB2312" w:hAnsi="Times New Roman" w:cs="Times New Roman" w:hint="eastAsia"/>
          <w:sz w:val="30"/>
          <w:szCs w:val="30"/>
        </w:rPr>
        <w:t>银行总行申请即期结售汇业务市场准入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 w:rsidR="0078042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 w:rsidR="0078042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212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E6E45" w:rsidRDefault="00F94D5A">
      <w:pPr>
        <w:ind w:right="300"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F370AD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F370AD" w:rsidRPr="00127A16">
        <w:rPr>
          <w:rFonts w:ascii="Times New Roman" w:eastAsia="仿宋_GB2312" w:hAnsi="Times New Roman" w:cs="Times New Roman"/>
          <w:sz w:val="30"/>
          <w:szCs w:val="30"/>
        </w:rPr>
        <w:t>银行分行</w:t>
      </w:r>
      <w:r w:rsidR="00F370AD" w:rsidRPr="00CB3ED4">
        <w:rPr>
          <w:rFonts w:ascii="Times New Roman" w:eastAsia="仿宋_GB2312" w:hAnsi="Times New Roman" w:cs="Times New Roman" w:hint="eastAsia"/>
          <w:sz w:val="30"/>
          <w:szCs w:val="30"/>
        </w:rPr>
        <w:t>（含农村信用社）即期结售汇业务市场准入</w:t>
      </w:r>
      <w:r w:rsidR="00F370AD" w:rsidRPr="00127A16"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F370AD" w:rsidRPr="00127A16" w:rsidRDefault="00F370AD" w:rsidP="0088296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F370AD" w:rsidRPr="00127A16" w:rsidRDefault="00F370AD" w:rsidP="0088296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见附录二</w:t>
            </w: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E573A" w:rsidRDefault="00F370AD" w:rsidP="00F94D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</w:t>
            </w:r>
            <w:r w:rsidR="00F94D5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CA1D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 w:rsidR="00CA1DF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</w:t>
            </w:r>
            <w:r w:rsidR="00CA1DF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行</w:t>
            </w: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电子</w:t>
            </w:r>
          </w:p>
        </w:tc>
        <w:tc>
          <w:tcPr>
            <w:tcW w:w="12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2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370AD" w:rsidRPr="00127A16" w:rsidRDefault="00F94D5A" w:rsidP="00F370AD">
      <w:pPr>
        <w:ind w:right="3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 w:rsidR="00F370AD" w:rsidRPr="00127A16">
        <w:rPr>
          <w:rFonts w:ascii="Times New Roman" w:eastAsia="仿宋_GB2312" w:hAnsi="Times New Roman" w:cs="Times New Roman"/>
          <w:sz w:val="30"/>
          <w:szCs w:val="30"/>
        </w:rPr>
        <w:t>.</w:t>
      </w:r>
      <w:r w:rsidR="00F370AD" w:rsidRPr="00127A16">
        <w:rPr>
          <w:rFonts w:ascii="Times New Roman" w:eastAsia="仿宋_GB2312" w:hAnsi="Times New Roman" w:cs="Times New Roman"/>
          <w:sz w:val="30"/>
          <w:szCs w:val="30"/>
        </w:rPr>
        <w:t>银行支行</w:t>
      </w:r>
      <w:r w:rsidR="00F370AD" w:rsidRPr="00CB3ED4">
        <w:rPr>
          <w:rFonts w:ascii="Times New Roman" w:eastAsia="仿宋_GB2312" w:hAnsi="Times New Roman" w:cs="Times New Roman" w:hint="eastAsia"/>
          <w:sz w:val="30"/>
          <w:szCs w:val="30"/>
        </w:rPr>
        <w:t>（含农村信用社）</w:t>
      </w:r>
      <w:r w:rsidR="00F370AD" w:rsidRPr="00127A16">
        <w:rPr>
          <w:rFonts w:ascii="Times New Roman" w:eastAsia="仿宋_GB2312" w:hAnsi="Times New Roman" w:cs="Times New Roman"/>
          <w:sz w:val="30"/>
          <w:szCs w:val="30"/>
        </w:rPr>
        <w:t>及下辖机构</w:t>
      </w:r>
      <w:r w:rsidR="00F370AD" w:rsidRPr="00CB3ED4">
        <w:rPr>
          <w:rFonts w:ascii="Times New Roman" w:eastAsia="仿宋_GB2312" w:hAnsi="Times New Roman" w:cs="Times New Roman" w:hint="eastAsia"/>
          <w:sz w:val="30"/>
          <w:szCs w:val="30"/>
        </w:rPr>
        <w:t>即期结售汇业务市场准入</w:t>
      </w:r>
      <w:r w:rsidR="00F370AD" w:rsidRPr="00127A16"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F370AD" w:rsidRPr="00127A16" w:rsidRDefault="00F370AD" w:rsidP="00882964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 w:rsidR="00F370AD" w:rsidRPr="00127A16" w:rsidTr="00882964">
        <w:tc>
          <w:tcPr>
            <w:tcW w:w="534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 w:rsidR="00F370AD" w:rsidRPr="00127A16" w:rsidRDefault="00F370AD" w:rsidP="00CA1DF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加盖</w:t>
            </w:r>
            <w:r w:rsidR="00CA1DF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银行</w:t>
            </w: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 w:rsidR="009B21A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851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F370AD" w:rsidRPr="00127A16" w:rsidRDefault="00F370AD" w:rsidP="008829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 w:rsidR="008F69CD">
        <w:rPr>
          <w:rFonts w:ascii="Times New Roman" w:eastAsia="仿宋_GB2312" w:hAnsi="Times New Roman" w:cs="Times New Roman" w:hint="eastAsia"/>
          <w:sz w:val="30"/>
          <w:szCs w:val="30"/>
        </w:rPr>
        <w:t>、</w:t>
      </w:r>
      <w:r w:rsidR="008F69CD" w:rsidRPr="008F69CD">
        <w:rPr>
          <w:rFonts w:ascii="Times New Roman" w:eastAsia="仿宋_GB2312" w:hAnsi="Times New Roman" w:cs="Times New Roman" w:hint="eastAsia"/>
          <w:sz w:val="30"/>
          <w:szCs w:val="30"/>
        </w:rPr>
        <w:t>国家外汇管理局政务服务网上办理系统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1.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3.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4.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不予许可的，出具不予许可通知书。许可的，向申请人出具正式公文或备案表。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5.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（九）办理方式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一般程序：申请、受理、审查、出具正式公文或备案表。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leftChars="277" w:left="582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个工作日。办理过程中所需的现场验收等，不计入时限。</w:t>
      </w:r>
      <w:r w:rsidRPr="00127A16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正式公文或备案表。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前审后批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国家外汇局管理局办公地址：北京市海淀区阜成路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18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号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国家外汇局管理局办公时间：工作日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 xml:space="preserve">8:00-17:00 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各地外汇分局办公地址和办公时间见各地外汇局官方互联网站。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（十八）咨询途径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电话、电子邮件、网址</w:t>
      </w:r>
      <w:r w:rsidR="000247F5"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 w:rsidR="000247F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CA5CBC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向国家外汇管理局咨询、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进度查询、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电话、电子邮件、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国家外汇管理局官方互联网站公众交流栏目进行。</w:t>
      </w:r>
    </w:p>
    <w:p w:rsidR="00CA5CBC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010-68402271</w:t>
      </w:r>
    </w:p>
    <w:p w:rsidR="00CA5CBC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电子邮箱：</w:t>
      </w:r>
      <w:r w:rsidRPr="002D5278">
        <w:rPr>
          <w:rFonts w:ascii="Times New Roman" w:eastAsia="仿宋_GB2312" w:hAnsi="Times New Roman" w:cs="Times New Roman" w:hint="eastAsia"/>
          <w:sz w:val="30"/>
          <w:szCs w:val="30"/>
        </w:rPr>
        <w:t>fxmarket@mail.safe.gov.cn</w:t>
      </w:r>
    </w:p>
    <w:p w:rsidR="00CA5CBC" w:rsidRPr="002D5278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</w:p>
    <w:p w:rsidR="00F370AD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0" w:history="1">
        <w:r w:rsidRPr="00127A16">
          <w:rPr>
            <w:rFonts w:ascii="Times New Roman" w:eastAsia="仿宋_GB2312" w:hAnsi="Times New Roman" w:cs="Times New Roman"/>
            <w:sz w:val="30"/>
          </w:rPr>
          <w:t>www.safe.gov.cn</w:t>
        </w:r>
      </w:hyperlink>
      <w:r w:rsidRPr="00127A16"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CA5CBC" w:rsidRPr="00127A16" w:rsidRDefault="00CA5CBC" w:rsidP="00F370AD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CA5CBC"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CA5CBC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向国家外汇管理局咨询、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进度查询、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电话、电子邮件、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国家外汇管理局官方互联网站公众交流栏目进行。</w:t>
      </w:r>
    </w:p>
    <w:p w:rsidR="00CA5CBC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010-68402271</w:t>
      </w:r>
    </w:p>
    <w:p w:rsidR="00CA5CBC" w:rsidRDefault="00CA5CBC" w:rsidP="00CA5CBC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电子邮箱：</w:t>
      </w:r>
      <w:r w:rsidRPr="002D5278">
        <w:rPr>
          <w:rFonts w:ascii="Times New Roman" w:eastAsia="仿宋_GB2312" w:hAnsi="Times New Roman" w:cs="Times New Roman" w:hint="eastAsia"/>
          <w:sz w:val="30"/>
          <w:szCs w:val="30"/>
        </w:rPr>
        <w:t>fxmarket@mail.safe.gov.cn</w:t>
      </w:r>
    </w:p>
    <w:p w:rsidR="001E7A1C" w:rsidRDefault="00CA5CBC" w:rsidP="001E7A1C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向各地外汇局进行咨询、进程查询、监督和投诉等可通过各地外汇局官方互联网站的相应栏目进行。网址可通过</w:t>
      </w:r>
      <w:hyperlink r:id="rId11" w:history="1">
        <w:r w:rsidRPr="00127A16">
          <w:rPr>
            <w:rFonts w:ascii="Times New Roman" w:eastAsia="仿宋_GB2312" w:hAnsi="Times New Roman" w:cs="Times New Roman"/>
            <w:sz w:val="30"/>
          </w:rPr>
          <w:t>www.safe.gov.cn</w:t>
        </w:r>
      </w:hyperlink>
      <w:r w:rsidRPr="00127A16">
        <w:rPr>
          <w:rFonts w:ascii="Times New Roman" w:eastAsia="仿宋_GB2312" w:hAnsi="Times New Roman" w:cs="Times New Roman"/>
          <w:sz w:val="30"/>
          <w:szCs w:val="30"/>
        </w:rPr>
        <w:t>进行链接，也可通过各外汇局官方互联网站上公布的电话进行。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lastRenderedPageBreak/>
        <w:t>（二十一）申请材料示范文本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无固定格式，但需要根据总行、分行、支行提供不同的材料</w:t>
      </w:r>
      <w:r w:rsidR="0080281B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80281B" w:rsidRPr="0080281B">
        <w:rPr>
          <w:rFonts w:ascii="Times New Roman" w:eastAsia="仿宋_GB2312" w:hAnsi="Times New Roman" w:cs="Times New Roman" w:hint="eastAsia"/>
          <w:sz w:val="30"/>
          <w:szCs w:val="30"/>
        </w:rPr>
        <w:t>有关内容要求详见（六）申请材料。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审批时限在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20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F370AD" w:rsidRPr="00127A16" w:rsidRDefault="00F370AD" w:rsidP="00F370AD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  <w:sectPr w:rsidR="00F370AD" w:rsidRPr="00127A16" w:rsidSect="00C712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t>申请材料不完全符合规定，例如《金融许可证》复印件未加盖</w:t>
      </w:r>
      <w:r w:rsidR="00BE262A">
        <w:rPr>
          <w:rFonts w:ascii="Times New Roman" w:eastAsia="仿宋_GB2312" w:hAnsi="Times New Roman" w:cs="Times New Roman" w:hint="eastAsia"/>
          <w:sz w:val="30"/>
          <w:szCs w:val="30"/>
        </w:rPr>
        <w:t>银行</w:t>
      </w:r>
      <w:r w:rsidRPr="00127A16">
        <w:rPr>
          <w:rFonts w:ascii="Times New Roman" w:eastAsia="仿宋_GB2312" w:hAnsi="Times New Roman" w:cs="Times New Roman"/>
          <w:sz w:val="30"/>
          <w:szCs w:val="30"/>
        </w:rPr>
        <w:t>公章等。</w:t>
      </w:r>
    </w:p>
    <w:p w:rsidR="00BF4EF0" w:rsidRPr="00127A16" w:rsidRDefault="00BF4EF0" w:rsidP="00BF4EF0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BF4EF0" w:rsidRPr="00127A16" w:rsidRDefault="00BF4EF0" w:rsidP="00BF4EF0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BF4EF0" w:rsidRPr="00127A16" w:rsidRDefault="009526CE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423" style="position:absolute;left:0;text-align:left;margin-left:-1.45pt;margin-top:.15pt;width:148.4pt;height:68.9pt;z-index:251992064">
            <v:textbox>
              <w:txbxContent>
                <w:p w:rsidR="009B21AF" w:rsidRDefault="009B21AF" w:rsidP="009B21AF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 w:rsidRPr="00D90F2A">
                    <w:rPr>
                      <w:rFonts w:ascii="宋体" w:hAnsi="宋体" w:cs="宋体" w:hint="eastAsia"/>
                      <w:szCs w:val="21"/>
                    </w:rPr>
                    <w:t>申请人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以现场、</w:t>
                  </w:r>
                  <w:r w:rsidR="006E10A7">
                    <w:rPr>
                      <w:rFonts w:ascii="宋体" w:hAnsi="宋体" w:cs="宋体" w:hint="eastAsia"/>
                      <w:szCs w:val="21"/>
                    </w:rPr>
                    <w:t>邮寄、</w:t>
                  </w:r>
                  <w:r w:rsidRPr="00D90F2A">
                    <w:rPr>
                      <w:rFonts w:ascii="宋体" w:hAnsi="宋体" w:cs="宋体" w:hint="eastAsia"/>
                      <w:szCs w:val="21"/>
                    </w:rPr>
                    <w:t>国家外汇管理局政务服务网上办理系统等提出书面申请，并提交材料</w:t>
                  </w:r>
                </w:p>
                <w:p w:rsidR="00557EB9" w:rsidRPr="00262C39" w:rsidRDefault="00557EB9" w:rsidP="00BF4EF0"/>
              </w:txbxContent>
            </v:textbox>
          </v:rect>
        </w:pict>
      </w:r>
    </w:p>
    <w:p w:rsidR="00BF4EF0" w:rsidRPr="00127A16" w:rsidRDefault="009526CE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rect id="_x0000_s1418" style="position:absolute;left:0;text-align:left;margin-left:273.6pt;margin-top:26.7pt;width:104.7pt;height:39.8pt;z-index:251986944">
            <v:textbox>
              <w:txbxContent>
                <w:p w:rsidR="00557EB9" w:rsidRDefault="00557EB9" w:rsidP="00BF4EF0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 w:rsidR="00557EB9" w:rsidRDefault="00557EB9" w:rsidP="00BF4EF0"/>
              </w:txbxContent>
            </v:textbox>
          </v:rect>
        </w:pict>
      </w:r>
    </w:p>
    <w:p w:rsidR="00BF4EF0" w:rsidRPr="00127A16" w:rsidRDefault="009526CE" w:rsidP="00BF4EF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1" type="#_x0000_t32" style="position:absolute;left:0;text-align:left;margin-left:41.45pt;margin-top:21.05pt;width:232.15pt;height:.05pt;flip:x;z-index:25197977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07" type="#_x0000_t32" style="position:absolute;left:0;text-align:left;margin-left:40.6pt;margin-top:6.65pt;width:.85pt;height:73.4pt;z-index:251975680" o:connectortype="straight">
            <v:stroke endarrow="block"/>
          </v:shape>
        </w:pict>
      </w:r>
    </w:p>
    <w:p w:rsidR="00BF4EF0" w:rsidRPr="00127A16" w:rsidRDefault="009526CE" w:rsidP="00BF4EF0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BF4EF0" w:rsidRPr="00127A16" w:rsidSect="00C712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16" type="#_x0000_t32" style="position:absolute;margin-left:40.6pt;margin-top:182.85pt;width:41.1pt;height:0;z-index:251984896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15" type="#_x0000_t32" style="position:absolute;margin-left:40.6pt;margin-top:113.3pt;width:0;height:69.55pt;z-index:251983872" o:connectortype="straight"/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09" type="#_x0000_t32" style="position:absolute;margin-left:93.35pt;margin-top:101.65pt;width:58.6pt;height:0;z-index:25197772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13" type="#_x0000_t32" style="position:absolute;margin-left:237.35pt;margin-top:253.15pt;width:.85pt;height:45.25pt;z-index:251981824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14" type="#_x0000_t32" style="position:absolute;margin-left:131.6pt;margin-top:253.15pt;width:.05pt;height:45.25pt;z-index:251982848" o:connectortype="straight">
            <v:stroke endarrow="block"/>
          </v:shape>
        </w:pict>
      </w:r>
      <w:r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12" type="#_x0000_t32" style="position:absolute;margin-left:179.6pt;margin-top:204.6pt;width:0;height:21.85pt;z-index:251980800" o:connectortype="straight">
            <v:stroke endarrow="block"/>
          </v:shape>
        </w:pict>
      </w:r>
    </w:p>
    <w:p w:rsidR="00BF4EF0" w:rsidRPr="00127A16" w:rsidRDefault="009526CE" w:rsidP="00BF4EF0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BF4EF0" w:rsidRPr="00127A16" w:rsidSect="00C712B2">
          <w:footerReference w:type="default" r:id="rId12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26CE">
        <w:rPr>
          <w:rFonts w:ascii="Times New Roman" w:eastAsia="仿宋_GB2312" w:hAnsi="Times New Roman" w:cs="Times New Roman"/>
          <w:noProof/>
          <w:sz w:val="30"/>
          <w:szCs w:val="30"/>
        </w:rPr>
        <w:lastRenderedPageBreak/>
        <w:pict>
          <v:shape id="_x0000_s1408" type="#_x0000_t32" style="position:absolute;left:0;text-align:left;margin-left:89.25pt;margin-top:61.45pt;width:62.7pt;height:.05pt;z-index:251976704" o:connectortype="straight">
            <v:stroke endarrow="block"/>
          </v:shape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rect id="_x0000_s1425" style="position:absolute;left:0;text-align:left;margin-left:199.5pt;margin-top:298.4pt;width:87.35pt;height:58.6pt;z-index:251994112">
            <v:textbox>
              <w:txbxContent>
                <w:p w:rsidR="00557EB9" w:rsidRDefault="00557EB9" w:rsidP="00BF4EF0">
                  <w:r>
                    <w:rPr>
                      <w:rFonts w:hint="eastAsia"/>
                    </w:rPr>
                    <w:t>依法作出不予许可决定，并送达</w:t>
                  </w:r>
                </w:p>
                <w:p w:rsidR="00557EB9" w:rsidRPr="00262C39" w:rsidRDefault="00557EB9" w:rsidP="00BF4EF0"/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rect id="_x0000_s1424" style="position:absolute;left:0;text-align:left;margin-left:81.65pt;margin-top:298.4pt;width:87.35pt;height:58.6pt;z-index:251993088">
            <v:textbox>
              <w:txbxContent>
                <w:p w:rsidR="00557EB9" w:rsidRPr="006C79B0" w:rsidRDefault="00557EB9" w:rsidP="00BF4EF0">
                  <w:r>
                    <w:rPr>
                      <w:rFonts w:hint="eastAsia"/>
                    </w:rPr>
                    <w:t>予以许可，向</w:t>
                  </w:r>
                  <w:r w:rsidRPr="00691B71">
                    <w:rPr>
                      <w:rFonts w:hint="eastAsia"/>
                    </w:rPr>
                    <w:t>申请人</w:t>
                  </w:r>
                  <w:r>
                    <w:rPr>
                      <w:rFonts w:hint="eastAsia"/>
                    </w:rPr>
                    <w:t>出具正式公文或备案表</w:t>
                  </w:r>
                </w:p>
                <w:p w:rsidR="00557EB9" w:rsidRPr="00262C39" w:rsidRDefault="00557EB9" w:rsidP="00BF4EF0"/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rect id="_x0000_s1422" style="position:absolute;left:0;text-align:left;margin-left:81.7pt;margin-top:226.45pt;width:212.6pt;height:26.7pt;z-index:251991040">
            <v:textbox>
              <w:txbxContent>
                <w:p w:rsidR="00557EB9" w:rsidRDefault="00557EB9" w:rsidP="00BF4EF0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 w:rsidR="00557EB9" w:rsidRDefault="00557EB9" w:rsidP="00BF4EF0"/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rect id="_x0000_s1421" style="position:absolute;left:0;text-align:left;margin-left:81.65pt;margin-top:174.45pt;width:205.2pt;height:30.15pt;z-index:251990016">
            <v:textbox>
              <w:txbxContent>
                <w:p w:rsidR="00557EB9" w:rsidRDefault="00557EB9" w:rsidP="00BF4EF0"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 w:rsidR="00557EB9" w:rsidRPr="003F4A6A" w:rsidRDefault="00557EB9" w:rsidP="00BF4EF0"/>
              </w:txbxContent>
            </v:textbox>
          </v:rect>
        </w:pict>
      </w:r>
      <w:r w:rsidRPr="009526CE">
        <w:rPr>
          <w:rFonts w:ascii="Times New Roman" w:eastAsia="仿宋_GB2312" w:hAnsi="Times New Roman" w:cs="Times New Roman"/>
          <w:noProof/>
          <w:sz w:val="30"/>
          <w:szCs w:val="30"/>
        </w:rPr>
        <w:pict>
          <v:shape id="_x0000_s1410" type="#_x0000_t32" style="position:absolute;left:0;text-align:left;margin-left:319.55pt;margin-top:4.1pt;width:.05pt;height:44.75pt;flip:y;z-index:251978752" o:connectortype="straight">
            <v:stroke endarrow="block"/>
          </v:shape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rect id="_x0000_s1420" style="position:absolute;left:0;text-align:left;margin-left:151.95pt;margin-top:91.45pt;width:268.1pt;height:45.3pt;z-index:251988992">
            <v:textbox>
              <w:txbxContent>
                <w:p w:rsidR="00557EB9" w:rsidRDefault="00557EB9" w:rsidP="00BF4EF0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 w:rsidR="00557EB9" w:rsidRPr="003F4A6A" w:rsidRDefault="00557EB9" w:rsidP="00BF4EF0"/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rect id="_x0000_s1419" style="position:absolute;left:0;text-align:left;margin-left:151.95pt;margin-top:48.85pt;width:268.1pt;height:25pt;z-index:251987968">
            <v:textbox>
              <w:txbxContent>
                <w:p w:rsidR="00557EB9" w:rsidRDefault="00557EB9" w:rsidP="00BF4EF0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 w:rsidR="00557EB9" w:rsidRPr="003F4A6A" w:rsidRDefault="00557EB9" w:rsidP="00BF4EF0"/>
              </w:txbxContent>
            </v:textbox>
          </v:rect>
        </w:pict>
      </w:r>
      <w:r>
        <w:rPr>
          <w:rFonts w:ascii="Times New Roman" w:eastAsia="黑体" w:hAnsi="Times New Roman" w:cs="Times New Roman"/>
          <w:noProof/>
          <w:sz w:val="48"/>
          <w:szCs w:val="4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417" type="#_x0000_t110" style="position:absolute;left:0;text-align:left;margin-left:-39.65pt;margin-top:35.35pt;width:163.7pt;height:94.45pt;z-index:251985920">
            <v:textbox style="mso-next-textbox:#_x0000_s1417">
              <w:txbxContent>
                <w:p w:rsidR="00557EB9" w:rsidRDefault="00557EB9" w:rsidP="00BF4EF0">
                  <w:r>
                    <w:rPr>
                      <w:rFonts w:hint="eastAsia"/>
                    </w:rPr>
                    <w:t>接件并当场（或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个工作日）作出是否受理决定</w:t>
                  </w:r>
                </w:p>
                <w:p w:rsidR="00557EB9" w:rsidRPr="003F4A6A" w:rsidRDefault="00557EB9" w:rsidP="00BF4EF0"/>
              </w:txbxContent>
            </v:textbox>
          </v:shape>
        </w:pict>
      </w:r>
    </w:p>
    <w:p w:rsidR="00BF4EF0" w:rsidRPr="00127A16" w:rsidRDefault="00BF4EF0" w:rsidP="00BF4EF0">
      <w:pPr>
        <w:widowControl/>
        <w:spacing w:line="384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27A16"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附录二</w:t>
      </w:r>
    </w:p>
    <w:p w:rsidR="00BF4EF0" w:rsidRPr="00127A16" w:rsidRDefault="00BF4EF0" w:rsidP="00BF4EF0">
      <w:pPr>
        <w:widowControl/>
        <w:spacing w:line="384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127A16">
        <w:rPr>
          <w:rFonts w:ascii="Times New Roman" w:eastAsia="黑体" w:hAnsi="Times New Roman" w:cs="Times New Roman"/>
          <w:sz w:val="30"/>
          <w:szCs w:val="30"/>
        </w:rPr>
        <w:t>银行办理即期结售汇业务备案表</w:t>
      </w:r>
    </w:p>
    <w:tbl>
      <w:tblPr>
        <w:tblStyle w:val="a6"/>
        <w:tblW w:w="8522" w:type="dxa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已赋码号码为：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未赋码</w:t>
            </w: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对公结售汇业务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对私结售汇业务</w:t>
            </w: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并入上级行报送上级行名称：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本行单独报送</w:t>
            </w:r>
          </w:p>
        </w:tc>
      </w:tr>
      <w:tr w:rsidR="00BF4EF0" w:rsidRPr="00127A16" w:rsidTr="00C712B2"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是否已满足网络接入和设备要求：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个人外汇业务监测系统使用身份：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用上级行代码登录上级行名称：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□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用本行代码登录</w:t>
            </w:r>
          </w:p>
        </w:tc>
      </w:tr>
      <w:tr w:rsidR="00BF4EF0" w:rsidRPr="00127A16" w:rsidTr="00C712B2">
        <w:tc>
          <w:tcPr>
            <w:tcW w:w="1420" w:type="dxa"/>
            <w:vMerge w:val="restart"/>
            <w:vAlign w:val="center"/>
          </w:tcPr>
          <w:p w:rsidR="00BF4EF0" w:rsidRPr="00127A16" w:rsidRDefault="00BF4EF0" w:rsidP="00C712B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BF4EF0" w:rsidRPr="00127A16" w:rsidTr="00C712B2">
        <w:tc>
          <w:tcPr>
            <w:tcW w:w="1420" w:type="dxa"/>
            <w:vMerge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  <w:vMerge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1420" w:type="dxa"/>
            <w:vMerge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F4EF0" w:rsidRPr="00127A16" w:rsidTr="00C712B2">
        <w:tc>
          <w:tcPr>
            <w:tcW w:w="8522" w:type="dxa"/>
            <w:gridSpan w:val="6"/>
          </w:tcPr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声明：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授权银行签章备案银行签章</w:t>
            </w:r>
          </w:p>
          <w:p w:rsidR="00BF4EF0" w:rsidRPr="00127A16" w:rsidRDefault="00BF4EF0" w:rsidP="00C712B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年月日年月人</w:t>
            </w:r>
          </w:p>
        </w:tc>
      </w:tr>
      <w:tr w:rsidR="00BF4EF0" w:rsidRPr="00127A16" w:rsidTr="00C712B2">
        <w:tc>
          <w:tcPr>
            <w:tcW w:w="8522" w:type="dxa"/>
            <w:gridSpan w:val="6"/>
          </w:tcPr>
          <w:p w:rsidR="00BF4EF0" w:rsidRPr="00127A16" w:rsidRDefault="00BF4EF0" w:rsidP="00C712B2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BF4EF0" w:rsidRPr="00127A16" w:rsidRDefault="00BF4EF0" w:rsidP="00C712B2">
            <w:pPr>
              <w:widowControl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国家外汇管理局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××</w:t>
            </w: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分支局</w:t>
            </w:r>
          </w:p>
          <w:p w:rsidR="00BF4EF0" w:rsidRPr="00127A16" w:rsidRDefault="00BF4EF0" w:rsidP="00C712B2">
            <w:pPr>
              <w:widowControl/>
              <w:ind w:right="72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（签章）</w:t>
            </w:r>
          </w:p>
          <w:p w:rsidR="00BF4EF0" w:rsidRPr="00127A16" w:rsidRDefault="00BF4EF0" w:rsidP="00C712B2">
            <w:pPr>
              <w:widowControl/>
              <w:ind w:right="48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27A16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 w:rsidR="00AB131E" w:rsidRPr="00127A16" w:rsidRDefault="00BF4EF0" w:rsidP="00F370AD">
      <w:pPr>
        <w:widowControl/>
        <w:jc w:val="left"/>
        <w:rPr>
          <w:rFonts w:ascii="Times New Roman" w:hAnsi="Times New Roman" w:cs="Times New Roman"/>
        </w:rPr>
      </w:pP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附注：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1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、本表仅适用于银行分支机构。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、申请办理即期结售汇业务的银行营业网点无行政公章的，可以使用上级行行政公章替代，但其上级行需出具申请行无行政公章的说明材料。附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2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、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4</w:t>
      </w:r>
      <w:r w:rsidRPr="00127A16">
        <w:rPr>
          <w:rFonts w:ascii="Times New Roman" w:eastAsia="仿宋_GB2312" w:hAnsi="Times New Roman" w:cs="Times New Roman"/>
          <w:kern w:val="0"/>
          <w:sz w:val="24"/>
          <w:szCs w:val="24"/>
        </w:rPr>
        <w:t>同。</w:t>
      </w:r>
      <w:bookmarkStart w:id="0" w:name="_GoBack"/>
      <w:bookmarkEnd w:id="0"/>
    </w:p>
    <w:sectPr w:rsidR="00AB131E" w:rsidRPr="00127A16" w:rsidSect="006E043C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CA" w:rsidRDefault="00A07DCA" w:rsidP="00AB131E">
      <w:r>
        <w:separator/>
      </w:r>
    </w:p>
  </w:endnote>
  <w:endnote w:type="continuationSeparator" w:id="1">
    <w:p w:rsidR="00A07DCA" w:rsidRDefault="00A07DCA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58"/>
      <w:docPartObj>
        <w:docPartGallery w:val="Page Numbers (Bottom of Page)"/>
        <w:docPartUnique/>
      </w:docPartObj>
    </w:sdtPr>
    <w:sdtContent>
      <w:p w:rsidR="00557EB9" w:rsidRDefault="009526CE">
        <w:pPr>
          <w:pStyle w:val="a4"/>
          <w:jc w:val="center"/>
        </w:pPr>
        <w:r w:rsidRPr="009526CE">
          <w:fldChar w:fldCharType="begin"/>
        </w:r>
        <w:r w:rsidR="00557EB9">
          <w:instrText xml:space="preserve"> PAGE   \* MERGEFORMAT </w:instrText>
        </w:r>
        <w:r w:rsidRPr="009526CE">
          <w:fldChar w:fldCharType="separate"/>
        </w:r>
        <w:r w:rsidR="00A82111" w:rsidRPr="00A82111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557EB9" w:rsidRDefault="00557E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673"/>
      <w:docPartObj>
        <w:docPartGallery w:val="Page Numbers (Bottom of Page)"/>
        <w:docPartUnique/>
      </w:docPartObj>
    </w:sdtPr>
    <w:sdtContent>
      <w:p w:rsidR="00557EB9" w:rsidRDefault="009526CE">
        <w:pPr>
          <w:pStyle w:val="a4"/>
          <w:jc w:val="center"/>
        </w:pPr>
        <w:r w:rsidRPr="009526CE">
          <w:fldChar w:fldCharType="begin"/>
        </w:r>
        <w:r w:rsidR="00557EB9">
          <w:instrText xml:space="preserve"> PAGE   \* MERGEFORMAT </w:instrText>
        </w:r>
        <w:r w:rsidRPr="009526CE">
          <w:fldChar w:fldCharType="separate"/>
        </w:r>
        <w:r w:rsidR="00557EB9" w:rsidRPr="006C79B0">
          <w:rPr>
            <w:noProof/>
            <w:lang w:val="zh-CN"/>
          </w:rPr>
          <w:t>191</w:t>
        </w:r>
        <w:r>
          <w:rPr>
            <w:noProof/>
            <w:lang w:val="zh-CN"/>
          </w:rPr>
          <w:fldChar w:fldCharType="end"/>
        </w:r>
      </w:p>
    </w:sdtContent>
  </w:sdt>
  <w:p w:rsidR="00557EB9" w:rsidRDefault="00557EB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9526CE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A82111" w:rsidRPr="00A82111">
      <w:rPr>
        <w:noProof/>
        <w:lang w:val="zh-CN"/>
      </w:rPr>
      <w:t>10</w:t>
    </w:r>
    <w:r>
      <w:fldChar w:fldCharType="end"/>
    </w:r>
  </w:p>
  <w:p w:rsidR="00A369E4" w:rsidRDefault="00A07D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CA" w:rsidRDefault="00A07DCA" w:rsidP="00AB131E">
      <w:r>
        <w:separator/>
      </w:r>
    </w:p>
  </w:footnote>
  <w:footnote w:type="continuationSeparator" w:id="1">
    <w:p w:rsidR="00A07DCA" w:rsidRDefault="00A07DCA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">
    <w15:presenceInfo w15:providerId="None" w15:userId="m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1" type="connector" idref="#_x0000_s1410"/>
        <o:r id="V:Rule12" type="connector" idref="#_x0000_s1413"/>
        <o:r id="V:Rule13" type="connector" idref="#_x0000_s1408"/>
        <o:r id="V:Rule14" type="connector" idref="#_x0000_s1415"/>
        <o:r id="V:Rule15" type="connector" idref="#_x0000_s1409"/>
        <o:r id="V:Rule16" type="connector" idref="#_x0000_s1407"/>
        <o:r id="V:Rule17" type="connector" idref="#_x0000_s1414"/>
        <o:r id="V:Rule18" type="connector" idref="#_x0000_s1416"/>
        <o:r id="V:Rule19" type="connector" idref="#_x0000_s1411"/>
        <o:r id="V:Rule20" type="connector" idref="#_x0000_s14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A2EF-A420-434B-A733-DC72BAB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29</cp:revision>
  <cp:lastPrinted>2017-11-24T00:22:00Z</cp:lastPrinted>
  <dcterms:created xsi:type="dcterms:W3CDTF">2020-02-17T02:50:00Z</dcterms:created>
  <dcterms:modified xsi:type="dcterms:W3CDTF">2020-09-01T02:49:00Z</dcterms:modified>
</cp:coreProperties>
</file>