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EB8" w:rsidRPr="00AB131E" w:rsidRDefault="00671EB8" w:rsidP="00671EB8">
      <w:pPr>
        <w:ind w:right="300"/>
        <w:rPr>
          <w:rFonts w:ascii="黑体" w:eastAsia="黑体"/>
          <w:sz w:val="48"/>
          <w:szCs w:val="48"/>
        </w:rPr>
      </w:pPr>
      <w:r w:rsidRPr="00AB131E">
        <w:rPr>
          <w:rFonts w:ascii="黑体" w:eastAsia="黑体" w:hint="eastAsia"/>
          <w:sz w:val="48"/>
          <w:szCs w:val="48"/>
        </w:rPr>
        <w:t>编号：</w:t>
      </w:r>
      <w:r w:rsidRPr="00AB131E">
        <w:rPr>
          <w:rFonts w:ascii="黑体" w:eastAsia="黑体"/>
          <w:sz w:val="48"/>
          <w:szCs w:val="48"/>
        </w:rPr>
        <w:t>57002</w:t>
      </w:r>
      <w:r w:rsidRPr="00AB131E">
        <w:rPr>
          <w:rFonts w:ascii="黑体" w:eastAsia="黑体" w:hint="eastAsia"/>
          <w:sz w:val="48"/>
          <w:szCs w:val="48"/>
        </w:rPr>
        <w:t>-1</w:t>
      </w:r>
      <w:r w:rsidR="00A6408D">
        <w:rPr>
          <w:rFonts w:ascii="黑体" w:eastAsia="黑体"/>
          <w:sz w:val="48"/>
          <w:szCs w:val="48"/>
        </w:rPr>
        <w:t xml:space="preserve">            </w:t>
      </w:r>
      <w:r w:rsidR="00A6408D">
        <w:rPr>
          <w:rFonts w:ascii="黑体" w:eastAsia="黑体"/>
          <w:noProof/>
          <w:sz w:val="48"/>
          <w:szCs w:val="48"/>
        </w:rPr>
        <w:t xml:space="preserve"> </w:t>
      </w:r>
      <w:r w:rsidR="00A6408D">
        <w:rPr>
          <w:rFonts w:ascii="黑体" w:eastAsia="黑体"/>
          <w:noProof/>
          <w:sz w:val="48"/>
          <w:szCs w:val="48"/>
        </w:rPr>
        <w:drawing>
          <wp:inline distT="0" distB="0" distL="0" distR="0" wp14:anchorId="226F78AA">
            <wp:extent cx="1103630" cy="8839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3630" cy="883920"/>
                    </a:xfrm>
                    <a:prstGeom prst="rect">
                      <a:avLst/>
                    </a:prstGeom>
                    <a:noFill/>
                  </pic:spPr>
                </pic:pic>
              </a:graphicData>
            </a:graphic>
          </wp:inline>
        </w:drawing>
      </w:r>
    </w:p>
    <w:p w:rsidR="00671EB8" w:rsidRPr="00AB131E" w:rsidRDefault="00671EB8" w:rsidP="00671EB8">
      <w:pPr>
        <w:ind w:right="300"/>
        <w:jc w:val="center"/>
        <w:rPr>
          <w:rFonts w:ascii="黑体" w:eastAsia="黑体"/>
          <w:sz w:val="30"/>
          <w:szCs w:val="30"/>
        </w:rPr>
      </w:pPr>
    </w:p>
    <w:p w:rsidR="00671EB8" w:rsidRPr="00AB131E" w:rsidRDefault="00671EB8" w:rsidP="00671EB8">
      <w:pPr>
        <w:ind w:right="300"/>
        <w:jc w:val="center"/>
        <w:rPr>
          <w:rFonts w:ascii="黑体" w:eastAsia="黑体"/>
          <w:sz w:val="30"/>
          <w:szCs w:val="30"/>
        </w:rPr>
      </w:pPr>
    </w:p>
    <w:p w:rsidR="00671EB8" w:rsidRPr="00AB131E" w:rsidRDefault="00671EB8" w:rsidP="00671EB8">
      <w:pPr>
        <w:ind w:right="300"/>
        <w:jc w:val="center"/>
        <w:rPr>
          <w:rFonts w:ascii="黑体" w:eastAsia="黑体"/>
          <w:sz w:val="30"/>
          <w:szCs w:val="30"/>
        </w:rPr>
      </w:pPr>
      <w:bookmarkStart w:id="0" w:name="_GoBack"/>
      <w:bookmarkEnd w:id="0"/>
    </w:p>
    <w:p w:rsidR="00671EB8" w:rsidRPr="00AB131E" w:rsidRDefault="00671EB8" w:rsidP="00671EB8">
      <w:pPr>
        <w:ind w:right="300"/>
        <w:jc w:val="center"/>
        <w:rPr>
          <w:rFonts w:ascii="黑体" w:eastAsia="黑体"/>
          <w:sz w:val="52"/>
          <w:szCs w:val="52"/>
        </w:rPr>
      </w:pPr>
    </w:p>
    <w:p w:rsidR="00671EB8" w:rsidRPr="00AB131E" w:rsidRDefault="00671EB8" w:rsidP="00671EB8">
      <w:pPr>
        <w:ind w:right="300"/>
        <w:jc w:val="center"/>
        <w:rPr>
          <w:rFonts w:ascii="黑体" w:eastAsia="黑体"/>
          <w:sz w:val="52"/>
          <w:szCs w:val="52"/>
        </w:rPr>
      </w:pPr>
      <w:r w:rsidRPr="00AB131E">
        <w:rPr>
          <w:rFonts w:ascii="黑体" w:eastAsia="黑体" w:hint="eastAsia"/>
          <w:sz w:val="52"/>
          <w:szCs w:val="52"/>
        </w:rPr>
        <w:t xml:space="preserve">“出口单位名录登记” </w:t>
      </w:r>
    </w:p>
    <w:p w:rsidR="00671EB8" w:rsidRPr="00AB131E" w:rsidRDefault="00671EB8" w:rsidP="00671EB8">
      <w:pPr>
        <w:ind w:right="300"/>
        <w:jc w:val="center"/>
        <w:rPr>
          <w:rFonts w:ascii="黑体" w:eastAsia="黑体"/>
          <w:sz w:val="52"/>
          <w:szCs w:val="52"/>
        </w:rPr>
      </w:pPr>
      <w:r w:rsidRPr="00AB131E">
        <w:rPr>
          <w:rFonts w:ascii="黑体" w:eastAsia="黑体" w:hint="eastAsia"/>
          <w:sz w:val="52"/>
          <w:szCs w:val="52"/>
        </w:rPr>
        <w:t>行政审批服务指南</w:t>
      </w:r>
    </w:p>
    <w:p w:rsidR="00671EB8" w:rsidRPr="00AB131E" w:rsidRDefault="00671EB8" w:rsidP="00671EB8">
      <w:pPr>
        <w:ind w:right="300"/>
        <w:jc w:val="center"/>
        <w:rPr>
          <w:rFonts w:ascii="仿宋_GB2312" w:eastAsia="仿宋_GB2312"/>
          <w:sz w:val="30"/>
          <w:szCs w:val="30"/>
        </w:rPr>
      </w:pPr>
    </w:p>
    <w:p w:rsidR="00671EB8" w:rsidRPr="00AB131E" w:rsidRDefault="00671EB8" w:rsidP="00671EB8">
      <w:pPr>
        <w:ind w:right="300"/>
        <w:jc w:val="center"/>
        <w:rPr>
          <w:rFonts w:ascii="仿宋_GB2312" w:eastAsia="仿宋_GB2312"/>
          <w:sz w:val="30"/>
          <w:szCs w:val="30"/>
        </w:rPr>
      </w:pPr>
    </w:p>
    <w:p w:rsidR="00671EB8" w:rsidRPr="00AB131E" w:rsidRDefault="00671EB8" w:rsidP="00671EB8">
      <w:pPr>
        <w:ind w:right="300"/>
        <w:jc w:val="center"/>
        <w:rPr>
          <w:rFonts w:ascii="仿宋_GB2312" w:eastAsia="仿宋_GB2312"/>
          <w:sz w:val="30"/>
          <w:szCs w:val="30"/>
        </w:rPr>
      </w:pPr>
    </w:p>
    <w:p w:rsidR="00671EB8" w:rsidRPr="00AB131E" w:rsidRDefault="00671EB8" w:rsidP="00671EB8">
      <w:pPr>
        <w:ind w:right="300"/>
        <w:jc w:val="center"/>
        <w:rPr>
          <w:rFonts w:ascii="仿宋_GB2312" w:eastAsia="仿宋_GB2312"/>
          <w:sz w:val="30"/>
          <w:szCs w:val="30"/>
        </w:rPr>
      </w:pPr>
    </w:p>
    <w:p w:rsidR="00671EB8" w:rsidRPr="00AB131E" w:rsidRDefault="00671EB8" w:rsidP="00671EB8">
      <w:pPr>
        <w:ind w:right="300"/>
        <w:jc w:val="center"/>
        <w:rPr>
          <w:rFonts w:ascii="仿宋_GB2312" w:eastAsia="仿宋_GB2312"/>
          <w:sz w:val="30"/>
          <w:szCs w:val="30"/>
        </w:rPr>
      </w:pPr>
    </w:p>
    <w:p w:rsidR="00671EB8" w:rsidRPr="00AB131E" w:rsidRDefault="00671EB8" w:rsidP="00671EB8">
      <w:pPr>
        <w:ind w:right="300"/>
        <w:jc w:val="center"/>
        <w:rPr>
          <w:rFonts w:ascii="仿宋_GB2312" w:eastAsia="仿宋_GB2312"/>
          <w:sz w:val="30"/>
          <w:szCs w:val="30"/>
        </w:rPr>
      </w:pPr>
    </w:p>
    <w:p w:rsidR="00671EB8" w:rsidRPr="00AB131E" w:rsidRDefault="00671EB8" w:rsidP="00671EB8">
      <w:pPr>
        <w:ind w:right="300"/>
        <w:jc w:val="center"/>
        <w:rPr>
          <w:rFonts w:ascii="仿宋_GB2312" w:eastAsia="仿宋_GB2312"/>
          <w:sz w:val="30"/>
          <w:szCs w:val="30"/>
        </w:rPr>
      </w:pPr>
      <w:r w:rsidRPr="00AB131E">
        <w:rPr>
          <w:rFonts w:ascii="仿宋_GB2312" w:eastAsia="仿宋_GB2312" w:hint="eastAsia"/>
          <w:sz w:val="30"/>
          <w:szCs w:val="30"/>
        </w:rPr>
        <w:t>发布日期：201</w:t>
      </w:r>
      <w:r>
        <w:rPr>
          <w:rFonts w:ascii="仿宋_GB2312" w:eastAsia="仿宋_GB2312" w:hint="eastAsia"/>
          <w:sz w:val="30"/>
          <w:szCs w:val="30"/>
        </w:rPr>
        <w:t>7</w:t>
      </w:r>
      <w:r w:rsidRPr="00AB131E">
        <w:rPr>
          <w:rFonts w:ascii="仿宋_GB2312" w:eastAsia="仿宋_GB2312" w:hint="eastAsia"/>
          <w:sz w:val="30"/>
          <w:szCs w:val="30"/>
        </w:rPr>
        <w:t>年</w:t>
      </w:r>
      <w:r>
        <w:rPr>
          <w:rFonts w:ascii="仿宋_GB2312" w:eastAsia="仿宋_GB2312" w:hint="eastAsia"/>
          <w:sz w:val="30"/>
          <w:szCs w:val="30"/>
        </w:rPr>
        <w:t>11</w:t>
      </w:r>
      <w:r w:rsidRPr="00AB131E">
        <w:rPr>
          <w:rFonts w:ascii="仿宋_GB2312" w:eastAsia="仿宋_GB2312" w:hint="eastAsia"/>
          <w:sz w:val="30"/>
          <w:szCs w:val="30"/>
        </w:rPr>
        <w:t>月</w:t>
      </w:r>
      <w:r>
        <w:rPr>
          <w:rFonts w:ascii="仿宋_GB2312" w:eastAsia="仿宋_GB2312" w:hint="eastAsia"/>
          <w:sz w:val="30"/>
          <w:szCs w:val="30"/>
        </w:rPr>
        <w:t>24</w:t>
      </w:r>
      <w:r w:rsidRPr="00AB131E">
        <w:rPr>
          <w:rFonts w:ascii="仿宋_GB2312" w:eastAsia="仿宋_GB2312" w:hint="eastAsia"/>
          <w:sz w:val="30"/>
          <w:szCs w:val="30"/>
        </w:rPr>
        <w:t>日</w:t>
      </w:r>
    </w:p>
    <w:p w:rsidR="00671EB8" w:rsidRPr="00AB131E" w:rsidRDefault="00671EB8" w:rsidP="00671EB8">
      <w:pPr>
        <w:ind w:right="300"/>
        <w:jc w:val="center"/>
        <w:rPr>
          <w:rFonts w:ascii="仿宋_GB2312" w:eastAsia="仿宋_GB2312"/>
          <w:sz w:val="30"/>
          <w:szCs w:val="30"/>
        </w:rPr>
      </w:pPr>
      <w:r w:rsidRPr="00AB131E">
        <w:rPr>
          <w:rFonts w:ascii="仿宋_GB2312" w:eastAsia="仿宋_GB2312" w:hint="eastAsia"/>
          <w:sz w:val="30"/>
          <w:szCs w:val="30"/>
        </w:rPr>
        <w:t>实施日期：201</w:t>
      </w:r>
      <w:r>
        <w:rPr>
          <w:rFonts w:ascii="仿宋_GB2312" w:eastAsia="仿宋_GB2312" w:hint="eastAsia"/>
          <w:sz w:val="30"/>
          <w:szCs w:val="30"/>
        </w:rPr>
        <w:t>7</w:t>
      </w:r>
      <w:r w:rsidRPr="00AB131E">
        <w:rPr>
          <w:rFonts w:ascii="仿宋_GB2312" w:eastAsia="仿宋_GB2312" w:hint="eastAsia"/>
          <w:sz w:val="30"/>
          <w:szCs w:val="30"/>
        </w:rPr>
        <w:t>年</w:t>
      </w:r>
      <w:r>
        <w:rPr>
          <w:rFonts w:ascii="仿宋_GB2312" w:eastAsia="仿宋_GB2312" w:hint="eastAsia"/>
          <w:sz w:val="30"/>
          <w:szCs w:val="30"/>
        </w:rPr>
        <w:t>11</w:t>
      </w:r>
      <w:r w:rsidRPr="00AB131E">
        <w:rPr>
          <w:rFonts w:ascii="仿宋_GB2312" w:eastAsia="仿宋_GB2312" w:hint="eastAsia"/>
          <w:sz w:val="30"/>
          <w:szCs w:val="30"/>
        </w:rPr>
        <w:t>月</w:t>
      </w:r>
      <w:r>
        <w:rPr>
          <w:rFonts w:ascii="仿宋_GB2312" w:eastAsia="仿宋_GB2312" w:hint="eastAsia"/>
          <w:sz w:val="30"/>
          <w:szCs w:val="30"/>
        </w:rPr>
        <w:t>24</w:t>
      </w:r>
      <w:r w:rsidRPr="00AB131E">
        <w:rPr>
          <w:rFonts w:ascii="仿宋_GB2312" w:eastAsia="仿宋_GB2312" w:hint="eastAsia"/>
          <w:sz w:val="30"/>
          <w:szCs w:val="30"/>
        </w:rPr>
        <w:t>日</w:t>
      </w:r>
    </w:p>
    <w:p w:rsidR="00671EB8" w:rsidRPr="00AB131E" w:rsidRDefault="00671EB8" w:rsidP="00671EB8">
      <w:pPr>
        <w:ind w:right="300"/>
        <w:jc w:val="center"/>
        <w:rPr>
          <w:rFonts w:ascii="仿宋_GB2312" w:eastAsia="仿宋_GB2312"/>
          <w:sz w:val="30"/>
          <w:szCs w:val="30"/>
        </w:rPr>
      </w:pPr>
      <w:r w:rsidRPr="00AB131E">
        <w:rPr>
          <w:rFonts w:ascii="仿宋_GB2312" w:eastAsia="仿宋_GB2312" w:hint="eastAsia"/>
          <w:sz w:val="30"/>
          <w:szCs w:val="30"/>
        </w:rPr>
        <w:t>发布机构：国家外汇管理局</w:t>
      </w:r>
    </w:p>
    <w:p w:rsidR="00671EB8" w:rsidRPr="00AB131E" w:rsidRDefault="00671EB8" w:rsidP="00671EB8">
      <w:pPr>
        <w:ind w:right="300"/>
        <w:rPr>
          <w:rFonts w:ascii="仿宋_GB2312" w:eastAsia="仿宋_GB2312"/>
          <w:sz w:val="30"/>
          <w:szCs w:val="30"/>
        </w:rPr>
      </w:pPr>
    </w:p>
    <w:p w:rsidR="00671EB8" w:rsidRPr="00AB131E" w:rsidRDefault="00671EB8" w:rsidP="00671EB8">
      <w:pPr>
        <w:ind w:right="300"/>
        <w:rPr>
          <w:rFonts w:ascii="仿宋_GB2312" w:eastAsia="仿宋_GB2312"/>
          <w:sz w:val="30"/>
          <w:szCs w:val="30"/>
        </w:rPr>
        <w:sectPr w:rsidR="00671EB8" w:rsidRPr="00AB131E" w:rsidSect="00AB131E">
          <w:pgSz w:w="11906" w:h="16838"/>
          <w:pgMar w:top="1440" w:right="1800" w:bottom="1440" w:left="1800" w:header="851" w:footer="992" w:gutter="0"/>
          <w:cols w:space="425"/>
          <w:docGrid w:type="lines" w:linePitch="312"/>
        </w:sectPr>
      </w:pPr>
    </w:p>
    <w:p w:rsidR="00671EB8" w:rsidRPr="00AB131E" w:rsidRDefault="00671EB8" w:rsidP="00671EB8">
      <w:pPr>
        <w:ind w:right="300"/>
        <w:jc w:val="left"/>
        <w:rPr>
          <w:rFonts w:ascii="黑体" w:eastAsia="黑体"/>
          <w:sz w:val="30"/>
          <w:szCs w:val="30"/>
        </w:rPr>
      </w:pPr>
      <w:r w:rsidRPr="00AB131E">
        <w:rPr>
          <w:rFonts w:ascii="黑体" w:eastAsia="黑体" w:hint="eastAsia"/>
          <w:sz w:val="30"/>
          <w:szCs w:val="30"/>
        </w:rPr>
        <w:lastRenderedPageBreak/>
        <w:t xml:space="preserve">   </w:t>
      </w:r>
      <w:r w:rsidRPr="00AB131E">
        <w:rPr>
          <w:rFonts w:ascii="黑体" w:eastAsia="黑体" w:hAnsi="Times New Roman" w:hint="eastAsia"/>
          <w:sz w:val="30"/>
          <w:szCs w:val="30"/>
        </w:rPr>
        <w:t xml:space="preserve"> </w:t>
      </w:r>
      <w:r w:rsidRPr="00AB131E">
        <w:rPr>
          <w:rFonts w:ascii="黑体" w:eastAsia="黑体" w:hint="eastAsia"/>
          <w:sz w:val="30"/>
          <w:szCs w:val="30"/>
        </w:rPr>
        <w:t>一、项目信息</w:t>
      </w:r>
    </w:p>
    <w:p w:rsidR="00671EB8" w:rsidRPr="00AB131E" w:rsidRDefault="00671EB8" w:rsidP="00671EB8">
      <w:pPr>
        <w:ind w:right="300" w:firstLine="585"/>
        <w:jc w:val="left"/>
        <w:rPr>
          <w:rFonts w:ascii="仿宋_GB2312" w:eastAsia="仿宋_GB2312"/>
          <w:sz w:val="30"/>
          <w:szCs w:val="30"/>
        </w:rPr>
      </w:pPr>
      <w:r w:rsidRPr="00AB131E">
        <w:rPr>
          <w:rFonts w:ascii="仿宋_GB2312" w:eastAsia="仿宋_GB2312" w:hint="eastAsia"/>
          <w:sz w:val="30"/>
          <w:szCs w:val="30"/>
        </w:rPr>
        <w:t>项目名称：</w:t>
      </w:r>
      <w:r w:rsidRPr="00AB131E">
        <w:rPr>
          <w:rFonts w:ascii="仿宋_GB2312" w:eastAsia="仿宋_GB2312" w:hAnsi="Times New Roman" w:hint="eastAsia"/>
          <w:sz w:val="30"/>
          <w:szCs w:val="30"/>
        </w:rPr>
        <w:t>出口单位出口收汇核查</w:t>
      </w:r>
      <w:r w:rsidRPr="00AB131E">
        <w:rPr>
          <w:rFonts w:ascii="仿宋_GB2312" w:eastAsia="仿宋_GB2312" w:hint="eastAsia"/>
          <w:sz w:val="30"/>
          <w:szCs w:val="30"/>
        </w:rPr>
        <w:t>；</w:t>
      </w:r>
    </w:p>
    <w:p w:rsidR="00671EB8" w:rsidRPr="00AB131E" w:rsidRDefault="00671EB8" w:rsidP="00671EB8">
      <w:pPr>
        <w:ind w:right="300" w:firstLine="585"/>
        <w:jc w:val="left"/>
        <w:rPr>
          <w:rFonts w:ascii="仿宋_GB2312" w:eastAsia="仿宋_GB2312"/>
          <w:sz w:val="30"/>
          <w:szCs w:val="30"/>
        </w:rPr>
      </w:pPr>
      <w:r w:rsidRPr="00AB131E">
        <w:rPr>
          <w:rFonts w:ascii="仿宋_GB2312" w:eastAsia="仿宋_GB2312" w:hint="eastAsia"/>
          <w:sz w:val="30"/>
          <w:szCs w:val="30"/>
        </w:rPr>
        <w:t>项目编号：57002</w:t>
      </w:r>
    </w:p>
    <w:p w:rsidR="00671EB8" w:rsidRPr="00AB131E" w:rsidRDefault="00671EB8" w:rsidP="00671EB8">
      <w:pPr>
        <w:ind w:right="300" w:firstLine="585"/>
        <w:rPr>
          <w:rFonts w:ascii="仿宋_GB2312" w:eastAsia="仿宋_GB2312"/>
          <w:sz w:val="30"/>
          <w:szCs w:val="30"/>
        </w:rPr>
      </w:pPr>
      <w:r w:rsidRPr="00AB131E">
        <w:rPr>
          <w:rFonts w:ascii="仿宋_GB2312" w:eastAsia="仿宋_GB2312" w:hint="eastAsia"/>
          <w:sz w:val="30"/>
          <w:szCs w:val="30"/>
        </w:rPr>
        <w:t>子项名称：出口单位名录登记；</w:t>
      </w:r>
    </w:p>
    <w:p w:rsidR="00671EB8" w:rsidRPr="00AB131E" w:rsidRDefault="00671EB8" w:rsidP="00671EB8">
      <w:pPr>
        <w:ind w:right="300" w:firstLine="585"/>
        <w:rPr>
          <w:rFonts w:ascii="仿宋_GB2312" w:eastAsia="仿宋_GB2312"/>
          <w:sz w:val="30"/>
          <w:szCs w:val="30"/>
        </w:rPr>
      </w:pPr>
      <w:r w:rsidRPr="00AB131E">
        <w:rPr>
          <w:rFonts w:ascii="仿宋_GB2312" w:eastAsia="仿宋_GB2312" w:hint="eastAsia"/>
          <w:sz w:val="30"/>
          <w:szCs w:val="30"/>
        </w:rPr>
        <w:t>审批类别：行政许可。</w:t>
      </w:r>
    </w:p>
    <w:p w:rsidR="00671EB8" w:rsidRPr="00AB131E" w:rsidRDefault="00671EB8" w:rsidP="00671EB8">
      <w:pPr>
        <w:ind w:right="300" w:firstLine="585"/>
        <w:rPr>
          <w:rFonts w:ascii="黑体" w:eastAsia="黑体"/>
          <w:sz w:val="30"/>
          <w:szCs w:val="30"/>
        </w:rPr>
      </w:pPr>
      <w:r w:rsidRPr="00AB131E">
        <w:rPr>
          <w:rFonts w:ascii="黑体" w:eastAsia="黑体" w:hint="eastAsia"/>
          <w:sz w:val="30"/>
          <w:szCs w:val="30"/>
        </w:rPr>
        <w:t>二、适用范围</w:t>
      </w:r>
    </w:p>
    <w:p w:rsidR="00671EB8" w:rsidRPr="00AB131E" w:rsidRDefault="00671EB8" w:rsidP="00671EB8">
      <w:pPr>
        <w:ind w:right="300" w:firstLine="585"/>
        <w:rPr>
          <w:rFonts w:ascii="仿宋_GB2312" w:eastAsia="仿宋_GB2312"/>
          <w:sz w:val="30"/>
          <w:szCs w:val="30"/>
        </w:rPr>
      </w:pPr>
      <w:r w:rsidRPr="00AB131E">
        <w:rPr>
          <w:rFonts w:ascii="仿宋_GB2312" w:eastAsia="仿宋_GB2312" w:hint="eastAsia"/>
          <w:sz w:val="30"/>
          <w:szCs w:val="30"/>
        </w:rPr>
        <w:t>本指南适用于“出口单位名录登记”的申请和办理。</w:t>
      </w:r>
    </w:p>
    <w:p w:rsidR="00671EB8" w:rsidRPr="00AB131E" w:rsidRDefault="00671EB8" w:rsidP="00671EB8">
      <w:pPr>
        <w:ind w:right="300" w:firstLine="585"/>
        <w:rPr>
          <w:rFonts w:ascii="黑体" w:eastAsia="黑体"/>
          <w:sz w:val="30"/>
          <w:szCs w:val="30"/>
        </w:rPr>
      </w:pPr>
      <w:r w:rsidRPr="00AB131E">
        <w:rPr>
          <w:rFonts w:ascii="黑体" w:eastAsia="黑体" w:hint="eastAsia"/>
          <w:sz w:val="30"/>
          <w:szCs w:val="30"/>
        </w:rPr>
        <w:t>三、设定依据</w:t>
      </w:r>
    </w:p>
    <w:p w:rsidR="00671EB8" w:rsidRPr="00AB131E" w:rsidRDefault="00671EB8" w:rsidP="00671EB8">
      <w:pPr>
        <w:ind w:right="300" w:firstLine="585"/>
        <w:rPr>
          <w:rFonts w:ascii="仿宋_GB2312" w:eastAsia="仿宋_GB2312" w:hAnsi="Times New Roman"/>
          <w:sz w:val="30"/>
          <w:szCs w:val="30"/>
        </w:rPr>
      </w:pPr>
      <w:r w:rsidRPr="00AB131E">
        <w:rPr>
          <w:rFonts w:ascii="仿宋_GB2312" w:eastAsia="仿宋_GB2312" w:hint="eastAsia"/>
          <w:sz w:val="30"/>
          <w:szCs w:val="30"/>
        </w:rPr>
        <w:t>（一）</w:t>
      </w:r>
      <w:r w:rsidRPr="00AB131E">
        <w:rPr>
          <w:rFonts w:ascii="仿宋_GB2312" w:eastAsia="仿宋_GB2312" w:hAnsi="Times New Roman" w:hint="eastAsia"/>
          <w:sz w:val="30"/>
          <w:szCs w:val="30"/>
        </w:rPr>
        <w:t>《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rsidR="00671EB8" w:rsidRPr="00080630" w:rsidRDefault="00671EB8" w:rsidP="00671EB8">
      <w:pPr>
        <w:ind w:right="300" w:firstLine="585"/>
        <w:rPr>
          <w:rFonts w:ascii="仿宋_GB2312" w:eastAsia="仿宋_GB2312"/>
          <w:sz w:val="30"/>
          <w:szCs w:val="30"/>
        </w:rPr>
      </w:pPr>
      <w:r w:rsidRPr="00AB131E">
        <w:rPr>
          <w:rFonts w:ascii="仿宋_GB2312" w:eastAsia="仿宋_GB2312" w:hAnsi="Times New Roman" w:hint="eastAsia"/>
          <w:sz w:val="30"/>
          <w:szCs w:val="30"/>
        </w:rPr>
        <w:t>（二）《</w:t>
      </w:r>
      <w:r w:rsidRPr="00080630">
        <w:rPr>
          <w:rFonts w:ascii="仿宋_GB2312" w:eastAsia="仿宋_GB2312" w:hAnsi="Times New Roman" w:hint="eastAsia"/>
          <w:sz w:val="30"/>
          <w:szCs w:val="30"/>
        </w:rPr>
        <w:t>国务院对确需保留的行政审批项目设定行政许可的决定》（国务院令第</w:t>
      </w:r>
      <w:r>
        <w:rPr>
          <w:rFonts w:ascii="仿宋_GB2312" w:eastAsia="仿宋_GB2312" w:hAnsi="Times New Roman" w:hint="eastAsia"/>
          <w:sz w:val="30"/>
          <w:szCs w:val="30"/>
        </w:rPr>
        <w:t>412号）附件第489项“出口单位出口收汇差额核销、核销备查核准”。</w:t>
      </w:r>
    </w:p>
    <w:p w:rsidR="00671EB8" w:rsidRPr="00AB131E" w:rsidRDefault="00671EB8" w:rsidP="00671EB8">
      <w:pPr>
        <w:ind w:firstLine="585"/>
        <w:rPr>
          <w:rFonts w:ascii="黑体" w:eastAsia="黑体"/>
          <w:sz w:val="30"/>
          <w:szCs w:val="30"/>
        </w:rPr>
      </w:pPr>
      <w:r>
        <w:rPr>
          <w:rFonts w:ascii="黑体" w:eastAsia="黑体" w:hint="eastAsia"/>
          <w:sz w:val="30"/>
          <w:szCs w:val="30"/>
        </w:rPr>
        <w:t>四、办理依据</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（一）《中华人民共和国外汇管理条例》（国务院令第532号）；</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（二）《国家外汇管理局关于印发货物贸易外汇管理法规有关问题的通知》（汇发[2012]38号）。</w:t>
      </w:r>
    </w:p>
    <w:p w:rsidR="00671EB8" w:rsidRPr="00AB131E" w:rsidRDefault="00671EB8" w:rsidP="00671EB8">
      <w:pPr>
        <w:ind w:firstLineChars="200" w:firstLine="600"/>
        <w:rPr>
          <w:rFonts w:ascii="黑体" w:eastAsia="黑体" w:hAnsi="Times New Roman"/>
          <w:sz w:val="30"/>
          <w:szCs w:val="30"/>
        </w:rPr>
      </w:pPr>
      <w:r w:rsidRPr="00AB131E">
        <w:rPr>
          <w:rFonts w:ascii="黑体" w:eastAsia="黑体" w:hAnsi="Times New Roman" w:hint="eastAsia"/>
          <w:sz w:val="30"/>
          <w:szCs w:val="30"/>
        </w:rPr>
        <w:t>五、受理机构</w:t>
      </w:r>
    </w:p>
    <w:p w:rsidR="00671EB8" w:rsidRPr="00AB131E" w:rsidRDefault="00671EB8" w:rsidP="00671EB8">
      <w:pPr>
        <w:ind w:firstLineChars="200" w:firstLine="600"/>
        <w:rPr>
          <w:rFonts w:ascii="黑体" w:eastAsia="黑体" w:hAnsi="Times New Roman"/>
          <w:sz w:val="30"/>
          <w:szCs w:val="30"/>
        </w:rPr>
      </w:pPr>
      <w:r w:rsidRPr="00AB131E">
        <w:rPr>
          <w:rFonts w:ascii="仿宋_GB2312" w:eastAsia="仿宋_GB2312" w:hAnsi="Times New Roman" w:hint="eastAsia"/>
          <w:sz w:val="30"/>
          <w:szCs w:val="30"/>
        </w:rPr>
        <w:lastRenderedPageBreak/>
        <w:t>申请人注册所在地国家外汇管理局分支局。</w:t>
      </w:r>
    </w:p>
    <w:p w:rsidR="00671EB8" w:rsidRPr="00AB131E" w:rsidRDefault="00671EB8" w:rsidP="00671EB8">
      <w:pPr>
        <w:ind w:firstLineChars="200" w:firstLine="600"/>
        <w:rPr>
          <w:rFonts w:ascii="黑体" w:eastAsia="黑体" w:hAnsi="Times New Roman"/>
          <w:sz w:val="30"/>
          <w:szCs w:val="30"/>
        </w:rPr>
      </w:pPr>
      <w:r w:rsidRPr="00AB131E">
        <w:rPr>
          <w:rFonts w:ascii="黑体" w:eastAsia="黑体" w:hAnsi="Times New Roman" w:hint="eastAsia"/>
          <w:sz w:val="30"/>
          <w:szCs w:val="30"/>
        </w:rPr>
        <w:t>六、决定机构</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申请人注册所在地国家外汇管理局分支局。</w:t>
      </w:r>
    </w:p>
    <w:p w:rsidR="00671EB8" w:rsidRPr="00AB131E" w:rsidRDefault="00671EB8" w:rsidP="00671EB8">
      <w:pPr>
        <w:ind w:firstLineChars="200" w:firstLine="600"/>
        <w:rPr>
          <w:rFonts w:ascii="黑体" w:eastAsia="黑体" w:hAnsi="Times New Roman"/>
          <w:sz w:val="30"/>
          <w:szCs w:val="30"/>
        </w:rPr>
      </w:pPr>
      <w:r w:rsidRPr="00AB131E">
        <w:rPr>
          <w:rFonts w:ascii="黑体" w:eastAsia="黑体" w:hAnsi="Times New Roman" w:hint="eastAsia"/>
          <w:sz w:val="30"/>
          <w:szCs w:val="30"/>
        </w:rPr>
        <w:t>七、审批数量</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无数量限制。</w:t>
      </w:r>
    </w:p>
    <w:p w:rsidR="00671EB8" w:rsidRPr="00AB131E" w:rsidRDefault="00671EB8" w:rsidP="00671EB8">
      <w:pPr>
        <w:ind w:firstLineChars="200" w:firstLine="600"/>
        <w:rPr>
          <w:rFonts w:ascii="黑体" w:eastAsia="黑体" w:hAnsi="Times New Roman"/>
          <w:sz w:val="30"/>
          <w:szCs w:val="30"/>
        </w:rPr>
      </w:pPr>
      <w:r w:rsidRPr="00AB131E">
        <w:rPr>
          <w:rFonts w:ascii="黑体" w:eastAsia="黑体" w:hAnsi="Times New Roman" w:hint="eastAsia"/>
          <w:sz w:val="30"/>
          <w:szCs w:val="30"/>
        </w:rPr>
        <w:t>八、办事条件</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（一）新办条件。申请人为企业，应符合以下条件之一：1、依法取得对外贸易经营权；2、无对外贸易经营权，但确有客观需要开展贸易外汇收支业务。</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（二）变更条件。</w:t>
      </w:r>
      <w:r w:rsidRPr="00AB131E">
        <w:rPr>
          <w:rFonts w:ascii="仿宋_GB2312" w:eastAsia="仿宋_GB2312" w:hAnsi="Times New Roman"/>
          <w:sz w:val="30"/>
          <w:szCs w:val="30"/>
        </w:rPr>
        <w:t>名录内企业的企业名称、注册地址、法定代表人、注册资本、公司类型、经营范围或联系方式发生变更的，应当在变更事项发生之日起30天内，持相应变更文件或证明的原件及加盖企业公章的复印件到所在地外汇局办理名录变更手续。</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三）注销条件。名录内企业发生下列情况之一，应当在30天内主动到所在地外汇局办理名录注销手续：1、终止经营或不再从事对外贸易；2、被工商管理部门注销或吊销营业执照；3、被商务主管部门取消对外贸易经营权。</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个人对外贸易经营者名录登记比照具有对外贸易经营权企业办理。</w:t>
      </w:r>
    </w:p>
    <w:p w:rsidR="00671EB8" w:rsidRPr="00AB131E" w:rsidRDefault="00671EB8" w:rsidP="00671EB8">
      <w:pPr>
        <w:ind w:firstLineChars="200" w:firstLine="600"/>
        <w:rPr>
          <w:rFonts w:ascii="仿宋_GB2312" w:eastAsia="仿宋_GB2312" w:hAnsi="Times New Roman"/>
          <w:sz w:val="30"/>
          <w:szCs w:val="30"/>
        </w:rPr>
      </w:pPr>
      <w:r w:rsidRPr="00EA32D0">
        <w:rPr>
          <w:rFonts w:ascii="仿宋_GB2312" w:eastAsia="仿宋_GB2312" w:hAnsi="Times New Roman" w:hint="eastAsia"/>
          <w:sz w:val="30"/>
          <w:szCs w:val="30"/>
        </w:rPr>
        <w:t>禁止性要求：申请材料不齐全，不符合法规规定</w:t>
      </w:r>
      <w:r w:rsidRPr="00755460">
        <w:rPr>
          <w:rFonts w:ascii="仿宋_GB2312" w:eastAsia="仿宋_GB2312" w:hAnsi="Times New Roman" w:hint="eastAsia"/>
          <w:sz w:val="30"/>
          <w:szCs w:val="30"/>
        </w:rPr>
        <w:t>。</w:t>
      </w:r>
    </w:p>
    <w:p w:rsidR="00671EB8" w:rsidRPr="00AB131E" w:rsidRDefault="00671EB8" w:rsidP="00671EB8">
      <w:pPr>
        <w:ind w:firstLineChars="200" w:firstLine="600"/>
        <w:rPr>
          <w:rFonts w:ascii="仿宋_GB2312" w:eastAsia="仿宋_GB2312" w:hAnsi="Times New Roman"/>
          <w:sz w:val="30"/>
          <w:szCs w:val="30"/>
        </w:rPr>
      </w:pPr>
    </w:p>
    <w:p w:rsidR="00671EB8" w:rsidRPr="00AB131E" w:rsidRDefault="00671EB8" w:rsidP="00671EB8">
      <w:pPr>
        <w:ind w:firstLineChars="200" w:firstLine="600"/>
        <w:rPr>
          <w:rFonts w:ascii="黑体" w:eastAsia="黑体" w:hAnsi="Times New Roman"/>
          <w:sz w:val="30"/>
          <w:szCs w:val="30"/>
        </w:rPr>
      </w:pPr>
      <w:r w:rsidRPr="00AB131E">
        <w:rPr>
          <w:rFonts w:ascii="黑体" w:eastAsia="黑体" w:hAnsi="Times New Roman" w:hint="eastAsia"/>
          <w:sz w:val="30"/>
          <w:szCs w:val="30"/>
        </w:rPr>
        <w:lastRenderedPageBreak/>
        <w:t>九、申请材料</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（一）新办申请材料清单</w:t>
      </w:r>
    </w:p>
    <w:tbl>
      <w:tblPr>
        <w:tblStyle w:val="a5"/>
        <w:tblW w:w="8613" w:type="dxa"/>
        <w:tblLook w:val="04A0" w:firstRow="1" w:lastRow="0" w:firstColumn="1" w:lastColumn="0" w:noHBand="0" w:noVBand="1"/>
      </w:tblPr>
      <w:tblGrid>
        <w:gridCol w:w="457"/>
        <w:gridCol w:w="1778"/>
        <w:gridCol w:w="1417"/>
        <w:gridCol w:w="567"/>
        <w:gridCol w:w="851"/>
        <w:gridCol w:w="1275"/>
        <w:gridCol w:w="2268"/>
      </w:tblGrid>
      <w:tr w:rsidR="00671EB8" w:rsidRPr="00AB131E" w:rsidTr="006D0DE0">
        <w:tc>
          <w:tcPr>
            <w:tcW w:w="457"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序号</w:t>
            </w:r>
          </w:p>
        </w:tc>
        <w:tc>
          <w:tcPr>
            <w:tcW w:w="1778"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提交材料名称</w:t>
            </w:r>
          </w:p>
        </w:tc>
        <w:tc>
          <w:tcPr>
            <w:tcW w:w="1417"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原件/</w:t>
            </w:r>
          </w:p>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复印件</w:t>
            </w:r>
          </w:p>
        </w:tc>
        <w:tc>
          <w:tcPr>
            <w:tcW w:w="567"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份数</w:t>
            </w:r>
          </w:p>
        </w:tc>
        <w:tc>
          <w:tcPr>
            <w:tcW w:w="851"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纸质/</w:t>
            </w:r>
          </w:p>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电子</w:t>
            </w:r>
          </w:p>
        </w:tc>
        <w:tc>
          <w:tcPr>
            <w:tcW w:w="1275"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要求</w:t>
            </w:r>
          </w:p>
        </w:tc>
        <w:tc>
          <w:tcPr>
            <w:tcW w:w="2268"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备注</w:t>
            </w: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1778" w:type="dxa"/>
            <w:vAlign w:val="center"/>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《货物贸易外汇收支企业名录登记申请书》</w:t>
            </w:r>
          </w:p>
        </w:tc>
        <w:tc>
          <w:tcPr>
            <w:tcW w:w="141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原件</w:t>
            </w:r>
          </w:p>
        </w:tc>
        <w:tc>
          <w:tcPr>
            <w:tcW w:w="56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275" w:type="dxa"/>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法定代表人签字并加盖企业公章</w:t>
            </w:r>
          </w:p>
        </w:tc>
        <w:tc>
          <w:tcPr>
            <w:tcW w:w="2268" w:type="dxa"/>
            <w:vMerge w:val="restart"/>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1.无对外贸易经营权的企业，确有客观需要开展贸易外汇收支业务的，办理名录登记时可免于提交第5项规定材料；</w:t>
            </w:r>
          </w:p>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 xml:space="preserve">                  2.已办理外汇登记手续的保税监管区域企业需要从事对外贸易的，应凭保税监管区域外汇登记证明和《货物贸易外汇收支业务办理确认书》，到所在地外汇局完成名录登记手续。</w:t>
            </w: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2</w:t>
            </w:r>
          </w:p>
        </w:tc>
        <w:tc>
          <w:tcPr>
            <w:tcW w:w="1778" w:type="dxa"/>
            <w:vAlign w:val="center"/>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《货物贸易外汇收支业务办理确认书》</w:t>
            </w:r>
          </w:p>
        </w:tc>
        <w:tc>
          <w:tcPr>
            <w:tcW w:w="141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原件</w:t>
            </w:r>
          </w:p>
        </w:tc>
        <w:tc>
          <w:tcPr>
            <w:tcW w:w="56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275" w:type="dxa"/>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法定代表人签字并加盖企业公章</w:t>
            </w:r>
          </w:p>
        </w:tc>
        <w:tc>
          <w:tcPr>
            <w:tcW w:w="2268" w:type="dxa"/>
            <w:vMerge/>
          </w:tcPr>
          <w:p w:rsidR="00671EB8" w:rsidRPr="00AB131E" w:rsidRDefault="00671EB8" w:rsidP="006D0DE0">
            <w:pPr>
              <w:rPr>
                <w:rFonts w:ascii="仿宋_GB2312" w:eastAsia="仿宋_GB2312" w:hAnsi="Times New Roman"/>
                <w:sz w:val="24"/>
                <w:szCs w:val="24"/>
              </w:rPr>
            </w:pP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3</w:t>
            </w:r>
          </w:p>
        </w:tc>
        <w:tc>
          <w:tcPr>
            <w:tcW w:w="1778" w:type="dxa"/>
            <w:vAlign w:val="center"/>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《企业法人营业执照》或《企业营业执照》副本</w:t>
            </w:r>
          </w:p>
        </w:tc>
        <w:tc>
          <w:tcPr>
            <w:tcW w:w="1417"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56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275" w:type="dxa"/>
          </w:tcPr>
          <w:p w:rsidR="00671EB8" w:rsidRPr="00AB131E" w:rsidRDefault="00671EB8" w:rsidP="006D0DE0">
            <w:pPr>
              <w:rPr>
                <w:rFonts w:ascii="仿宋_GB2312" w:eastAsia="仿宋_GB2312" w:hAnsi="Times New Roman"/>
                <w:sz w:val="24"/>
                <w:szCs w:val="24"/>
              </w:rPr>
            </w:pPr>
          </w:p>
        </w:tc>
        <w:tc>
          <w:tcPr>
            <w:tcW w:w="2268" w:type="dxa"/>
            <w:vMerge/>
          </w:tcPr>
          <w:p w:rsidR="00671EB8" w:rsidRPr="00AB131E" w:rsidRDefault="00671EB8" w:rsidP="006D0DE0">
            <w:pPr>
              <w:rPr>
                <w:rFonts w:ascii="仿宋_GB2312" w:eastAsia="仿宋_GB2312" w:hAnsi="Times New Roman"/>
                <w:sz w:val="24"/>
                <w:szCs w:val="24"/>
              </w:rPr>
            </w:pP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Pr>
                <w:rFonts w:ascii="仿宋_GB2312" w:eastAsia="仿宋_GB2312" w:hAnsi="Times New Roman" w:hint="eastAsia"/>
                <w:sz w:val="24"/>
                <w:szCs w:val="24"/>
              </w:rPr>
              <w:t>4</w:t>
            </w:r>
          </w:p>
        </w:tc>
        <w:tc>
          <w:tcPr>
            <w:tcW w:w="1778" w:type="dxa"/>
            <w:vAlign w:val="center"/>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《对外贸易经营者备案登记表》，依法不需要办理备案登记的可提交《</w:t>
            </w:r>
            <w:r w:rsidRPr="00FA2C84">
              <w:rPr>
                <w:rFonts w:ascii="仿宋_GB2312" w:eastAsia="仿宋_GB2312" w:hAnsi="Times New Roman" w:hint="eastAsia"/>
                <w:sz w:val="24"/>
                <w:szCs w:val="24"/>
              </w:rPr>
              <w:t>外商投资企业设立备案回执</w:t>
            </w:r>
            <w:r w:rsidRPr="00AB131E">
              <w:rPr>
                <w:rFonts w:ascii="仿宋_GB2312" w:eastAsia="仿宋_GB2312" w:hAnsi="Times New Roman" w:hint="eastAsia"/>
                <w:sz w:val="24"/>
                <w:szCs w:val="24"/>
              </w:rPr>
              <w:t>》等</w:t>
            </w:r>
          </w:p>
        </w:tc>
        <w:tc>
          <w:tcPr>
            <w:tcW w:w="1417"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56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275" w:type="dxa"/>
          </w:tcPr>
          <w:p w:rsidR="00671EB8" w:rsidRPr="00AB131E" w:rsidRDefault="00671EB8" w:rsidP="006D0DE0">
            <w:pPr>
              <w:rPr>
                <w:rFonts w:ascii="仿宋_GB2312" w:eastAsia="仿宋_GB2312" w:hAnsi="Times New Roman"/>
                <w:sz w:val="24"/>
                <w:szCs w:val="24"/>
              </w:rPr>
            </w:pPr>
          </w:p>
        </w:tc>
        <w:tc>
          <w:tcPr>
            <w:tcW w:w="2268" w:type="dxa"/>
            <w:vMerge w:val="restart"/>
          </w:tcPr>
          <w:p w:rsidR="00671EB8" w:rsidRPr="00AB131E" w:rsidRDefault="00671EB8" w:rsidP="006D0DE0">
            <w:pPr>
              <w:rPr>
                <w:rFonts w:ascii="仿宋_GB2312" w:eastAsia="仿宋_GB2312" w:hAnsi="Times New Roman"/>
                <w:sz w:val="24"/>
                <w:szCs w:val="24"/>
              </w:rPr>
            </w:pP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Pr>
                <w:rFonts w:ascii="仿宋_GB2312" w:eastAsia="仿宋_GB2312" w:hAnsi="Times New Roman" w:hint="eastAsia"/>
                <w:sz w:val="24"/>
                <w:szCs w:val="24"/>
              </w:rPr>
              <w:t>5</w:t>
            </w:r>
          </w:p>
        </w:tc>
        <w:tc>
          <w:tcPr>
            <w:tcW w:w="1778" w:type="dxa"/>
            <w:vAlign w:val="center"/>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外汇局要求提供的其他材料</w:t>
            </w:r>
          </w:p>
        </w:tc>
        <w:tc>
          <w:tcPr>
            <w:tcW w:w="1417"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56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275" w:type="dxa"/>
          </w:tcPr>
          <w:p w:rsidR="00671EB8" w:rsidRPr="00AB131E" w:rsidRDefault="00671EB8" w:rsidP="006D0DE0">
            <w:pPr>
              <w:rPr>
                <w:rFonts w:ascii="仿宋_GB2312" w:eastAsia="仿宋_GB2312" w:hAnsi="Times New Roman"/>
                <w:sz w:val="24"/>
                <w:szCs w:val="24"/>
              </w:rPr>
            </w:pPr>
          </w:p>
        </w:tc>
        <w:tc>
          <w:tcPr>
            <w:tcW w:w="2268" w:type="dxa"/>
            <w:vMerge/>
          </w:tcPr>
          <w:p w:rsidR="00671EB8" w:rsidRPr="00AB131E" w:rsidRDefault="00671EB8" w:rsidP="006D0DE0">
            <w:pPr>
              <w:rPr>
                <w:rFonts w:ascii="仿宋_GB2312" w:eastAsia="仿宋_GB2312" w:hAnsi="Times New Roman"/>
                <w:sz w:val="24"/>
                <w:szCs w:val="24"/>
              </w:rPr>
            </w:pPr>
          </w:p>
        </w:tc>
      </w:tr>
    </w:tbl>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（二）变更申请材料清单</w:t>
      </w:r>
    </w:p>
    <w:tbl>
      <w:tblPr>
        <w:tblStyle w:val="a5"/>
        <w:tblW w:w="8613" w:type="dxa"/>
        <w:tblLook w:val="04A0" w:firstRow="1" w:lastRow="0" w:firstColumn="1" w:lastColumn="0" w:noHBand="0" w:noVBand="1"/>
      </w:tblPr>
      <w:tblGrid>
        <w:gridCol w:w="457"/>
        <w:gridCol w:w="1069"/>
        <w:gridCol w:w="1386"/>
        <w:gridCol w:w="598"/>
        <w:gridCol w:w="1134"/>
        <w:gridCol w:w="3512"/>
        <w:gridCol w:w="457"/>
      </w:tblGrid>
      <w:tr w:rsidR="00671EB8" w:rsidRPr="00AB131E" w:rsidTr="006D0DE0">
        <w:tc>
          <w:tcPr>
            <w:tcW w:w="457"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序号</w:t>
            </w:r>
          </w:p>
        </w:tc>
        <w:tc>
          <w:tcPr>
            <w:tcW w:w="1069"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提交材料名称</w:t>
            </w:r>
          </w:p>
        </w:tc>
        <w:tc>
          <w:tcPr>
            <w:tcW w:w="1386"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原件/</w:t>
            </w:r>
          </w:p>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复印件</w:t>
            </w:r>
          </w:p>
        </w:tc>
        <w:tc>
          <w:tcPr>
            <w:tcW w:w="598"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份数</w:t>
            </w:r>
          </w:p>
        </w:tc>
        <w:tc>
          <w:tcPr>
            <w:tcW w:w="1134"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纸质/</w:t>
            </w:r>
          </w:p>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电子</w:t>
            </w:r>
          </w:p>
        </w:tc>
        <w:tc>
          <w:tcPr>
            <w:tcW w:w="3512"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要求</w:t>
            </w:r>
          </w:p>
        </w:tc>
        <w:tc>
          <w:tcPr>
            <w:tcW w:w="457"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备注</w:t>
            </w: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1</w:t>
            </w:r>
          </w:p>
        </w:tc>
        <w:tc>
          <w:tcPr>
            <w:tcW w:w="1069"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sz w:val="24"/>
                <w:szCs w:val="24"/>
              </w:rPr>
              <w:t>相应变更文件或证明</w:t>
            </w:r>
          </w:p>
        </w:tc>
        <w:tc>
          <w:tcPr>
            <w:tcW w:w="1386"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sz w:val="24"/>
                <w:szCs w:val="24"/>
              </w:rPr>
              <w:t>原件及加盖企业公章的复印件</w:t>
            </w:r>
          </w:p>
        </w:tc>
        <w:tc>
          <w:tcPr>
            <w:tcW w:w="598"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1</w:t>
            </w:r>
          </w:p>
        </w:tc>
        <w:tc>
          <w:tcPr>
            <w:tcW w:w="1134"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sz w:val="24"/>
                <w:szCs w:val="24"/>
              </w:rPr>
              <w:t>纸质</w:t>
            </w:r>
          </w:p>
        </w:tc>
        <w:tc>
          <w:tcPr>
            <w:tcW w:w="3512"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“相应变更文件或证明”应可郑明企业名称、注册地址、法定代表人、注册资本、公司类型、经营范围或联系方式等发生变更。</w:t>
            </w:r>
          </w:p>
        </w:tc>
        <w:tc>
          <w:tcPr>
            <w:tcW w:w="457" w:type="dxa"/>
            <w:vAlign w:val="center"/>
          </w:tcPr>
          <w:p w:rsidR="00671EB8" w:rsidRPr="00AB131E" w:rsidRDefault="00671EB8" w:rsidP="006D0DE0">
            <w:pPr>
              <w:jc w:val="center"/>
              <w:rPr>
                <w:rFonts w:ascii="仿宋_GB2312" w:eastAsia="仿宋_GB2312" w:hAnsi="Times New Roman"/>
                <w:b/>
                <w:sz w:val="24"/>
                <w:szCs w:val="24"/>
              </w:rPr>
            </w:pPr>
          </w:p>
        </w:tc>
      </w:tr>
    </w:tbl>
    <w:p w:rsidR="00671EB8" w:rsidRPr="00AB131E" w:rsidRDefault="00671EB8" w:rsidP="00671EB8">
      <w:pPr>
        <w:ind w:firstLineChars="200" w:firstLine="600"/>
        <w:rPr>
          <w:rFonts w:ascii="仿宋_GB2312" w:eastAsia="仿宋_GB2312"/>
          <w:sz w:val="30"/>
          <w:szCs w:val="30"/>
        </w:rPr>
      </w:pPr>
      <w:r w:rsidRPr="00AB131E">
        <w:rPr>
          <w:rFonts w:ascii="仿宋_GB2312" w:eastAsia="仿宋_GB2312" w:hint="eastAsia"/>
          <w:sz w:val="30"/>
          <w:szCs w:val="30"/>
        </w:rPr>
        <w:t>（三）注销申请材料清单</w:t>
      </w:r>
    </w:p>
    <w:tbl>
      <w:tblPr>
        <w:tblStyle w:val="a5"/>
        <w:tblW w:w="8613" w:type="dxa"/>
        <w:tblLook w:val="04A0" w:firstRow="1" w:lastRow="0" w:firstColumn="1" w:lastColumn="0" w:noHBand="0" w:noVBand="1"/>
      </w:tblPr>
      <w:tblGrid>
        <w:gridCol w:w="457"/>
        <w:gridCol w:w="1069"/>
        <w:gridCol w:w="1386"/>
        <w:gridCol w:w="598"/>
        <w:gridCol w:w="1134"/>
        <w:gridCol w:w="3512"/>
        <w:gridCol w:w="457"/>
      </w:tblGrid>
      <w:tr w:rsidR="00671EB8" w:rsidRPr="00AB131E" w:rsidTr="006D0DE0">
        <w:tc>
          <w:tcPr>
            <w:tcW w:w="457"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序</w:t>
            </w:r>
            <w:r w:rsidRPr="00AB131E">
              <w:rPr>
                <w:rFonts w:ascii="仿宋_GB2312" w:eastAsia="仿宋_GB2312" w:hAnsi="Times New Roman" w:hint="eastAsia"/>
                <w:b/>
                <w:sz w:val="24"/>
                <w:szCs w:val="24"/>
              </w:rPr>
              <w:lastRenderedPageBreak/>
              <w:t>号</w:t>
            </w:r>
          </w:p>
        </w:tc>
        <w:tc>
          <w:tcPr>
            <w:tcW w:w="1069"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lastRenderedPageBreak/>
              <w:t>提交材</w:t>
            </w:r>
            <w:r w:rsidRPr="00AB131E">
              <w:rPr>
                <w:rFonts w:ascii="仿宋_GB2312" w:eastAsia="仿宋_GB2312" w:hAnsi="Times New Roman" w:hint="eastAsia"/>
                <w:b/>
                <w:sz w:val="24"/>
                <w:szCs w:val="24"/>
              </w:rPr>
              <w:lastRenderedPageBreak/>
              <w:t>料名称</w:t>
            </w:r>
          </w:p>
        </w:tc>
        <w:tc>
          <w:tcPr>
            <w:tcW w:w="1386"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lastRenderedPageBreak/>
              <w:t>原件/</w:t>
            </w:r>
          </w:p>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lastRenderedPageBreak/>
              <w:t>复印件</w:t>
            </w:r>
          </w:p>
        </w:tc>
        <w:tc>
          <w:tcPr>
            <w:tcW w:w="598"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lastRenderedPageBreak/>
              <w:t>份</w:t>
            </w:r>
            <w:r w:rsidRPr="00AB131E">
              <w:rPr>
                <w:rFonts w:ascii="仿宋_GB2312" w:eastAsia="仿宋_GB2312" w:hAnsi="Times New Roman" w:hint="eastAsia"/>
                <w:b/>
                <w:sz w:val="24"/>
                <w:szCs w:val="24"/>
              </w:rPr>
              <w:lastRenderedPageBreak/>
              <w:t>数</w:t>
            </w:r>
          </w:p>
        </w:tc>
        <w:tc>
          <w:tcPr>
            <w:tcW w:w="1134"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lastRenderedPageBreak/>
              <w:t>纸质/</w:t>
            </w:r>
          </w:p>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lastRenderedPageBreak/>
              <w:t>电子</w:t>
            </w:r>
          </w:p>
        </w:tc>
        <w:tc>
          <w:tcPr>
            <w:tcW w:w="3512"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lastRenderedPageBreak/>
              <w:t>要求</w:t>
            </w:r>
          </w:p>
        </w:tc>
        <w:tc>
          <w:tcPr>
            <w:tcW w:w="457"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备</w:t>
            </w:r>
            <w:r w:rsidRPr="00AB131E">
              <w:rPr>
                <w:rFonts w:ascii="仿宋_GB2312" w:eastAsia="仿宋_GB2312" w:hAnsi="Times New Roman" w:hint="eastAsia"/>
                <w:b/>
                <w:sz w:val="24"/>
                <w:szCs w:val="24"/>
              </w:rPr>
              <w:lastRenderedPageBreak/>
              <w:t>注</w:t>
            </w: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lastRenderedPageBreak/>
              <w:t>1</w:t>
            </w:r>
          </w:p>
        </w:tc>
        <w:tc>
          <w:tcPr>
            <w:tcW w:w="1069"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相应注销文件或证明、说明</w:t>
            </w:r>
          </w:p>
        </w:tc>
        <w:tc>
          <w:tcPr>
            <w:tcW w:w="1386"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598"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1134"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3512"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“相应注销文件或证明、说明”应可证明企业终止经营或不再从事对外贸易；或被工商管理部门注销或吊销营业执照；或被商务主管部门取消对外贸易经营权。</w:t>
            </w:r>
          </w:p>
        </w:tc>
        <w:tc>
          <w:tcPr>
            <w:tcW w:w="457" w:type="dxa"/>
            <w:vAlign w:val="center"/>
          </w:tcPr>
          <w:p w:rsidR="00671EB8" w:rsidRPr="00AB131E" w:rsidRDefault="00671EB8" w:rsidP="006D0DE0">
            <w:pPr>
              <w:jc w:val="center"/>
              <w:rPr>
                <w:rFonts w:ascii="仿宋_GB2312" w:eastAsia="仿宋_GB2312" w:hAnsi="Times New Roman"/>
                <w:sz w:val="24"/>
                <w:szCs w:val="24"/>
              </w:rPr>
            </w:pPr>
          </w:p>
        </w:tc>
      </w:tr>
    </w:tbl>
    <w:p w:rsidR="00671EB8" w:rsidRPr="00AB131E" w:rsidRDefault="00671EB8" w:rsidP="00671EB8">
      <w:pPr>
        <w:ind w:firstLineChars="200" w:firstLine="600"/>
        <w:rPr>
          <w:rFonts w:ascii="黑体" w:eastAsia="黑体" w:hAnsi="Times New Roman"/>
          <w:sz w:val="30"/>
          <w:szCs w:val="30"/>
        </w:rPr>
      </w:pPr>
      <w:r w:rsidRPr="00AB131E">
        <w:rPr>
          <w:rFonts w:ascii="黑体" w:eastAsia="黑体" w:hAnsi="Times New Roman" w:hint="eastAsia"/>
          <w:sz w:val="30"/>
          <w:szCs w:val="30"/>
        </w:rPr>
        <w:t>十、申请接受</w:t>
      </w:r>
    </w:p>
    <w:p w:rsidR="00671EB8" w:rsidRPr="00AB131E" w:rsidRDefault="00671EB8" w:rsidP="00671EB8">
      <w:pPr>
        <w:ind w:firstLineChars="200" w:firstLine="600"/>
        <w:rPr>
          <w:rFonts w:ascii="仿宋_GB2312" w:eastAsia="仿宋_GB2312"/>
          <w:sz w:val="30"/>
          <w:szCs w:val="30"/>
        </w:rPr>
      </w:pPr>
      <w:r w:rsidRPr="00AB131E">
        <w:rPr>
          <w:rFonts w:ascii="仿宋_GB2312" w:eastAsia="仿宋_GB2312" w:hAnsi="Times New Roman" w:hint="eastAsia"/>
          <w:sz w:val="30"/>
          <w:szCs w:val="30"/>
        </w:rPr>
        <w:t>申请人可通过</w:t>
      </w:r>
      <w:r>
        <w:rPr>
          <w:rFonts w:ascii="仿宋_GB2312" w:eastAsia="仿宋_GB2312" w:hAnsi="Times New Roman" w:hint="eastAsia"/>
          <w:sz w:val="30"/>
          <w:szCs w:val="30"/>
        </w:rPr>
        <w:t>国家外汇管理局分支局</w:t>
      </w:r>
      <w:r w:rsidRPr="00AB131E">
        <w:rPr>
          <w:rFonts w:ascii="仿宋_GB2312" w:eastAsia="仿宋_GB2312" w:hAnsi="Times New Roman" w:hint="eastAsia"/>
          <w:sz w:val="30"/>
          <w:szCs w:val="30"/>
        </w:rPr>
        <w:t>窗口提交材料。</w:t>
      </w:r>
    </w:p>
    <w:p w:rsidR="00671EB8" w:rsidRPr="00AB131E" w:rsidRDefault="00671EB8" w:rsidP="00671EB8">
      <w:pPr>
        <w:ind w:firstLineChars="200" w:firstLine="600"/>
        <w:rPr>
          <w:rFonts w:ascii="黑体" w:eastAsia="黑体" w:hAnsi="Times New Roman"/>
          <w:sz w:val="30"/>
          <w:szCs w:val="30"/>
        </w:rPr>
      </w:pPr>
      <w:r w:rsidRPr="00AB131E">
        <w:rPr>
          <w:rFonts w:ascii="黑体" w:eastAsia="黑体" w:hAnsi="Times New Roman" w:hint="eastAsia"/>
          <w:sz w:val="30"/>
          <w:szCs w:val="30"/>
        </w:rPr>
        <w:t>十一、基本办理流程</w:t>
      </w:r>
    </w:p>
    <w:p w:rsidR="00671EB8" w:rsidRPr="00AB131E" w:rsidRDefault="00671EB8" w:rsidP="00671EB8">
      <w:pPr>
        <w:tabs>
          <w:tab w:val="left" w:pos="615"/>
        </w:tabs>
        <w:rPr>
          <w:rFonts w:ascii="仿宋_GB2312" w:eastAsia="仿宋_GB2312"/>
          <w:sz w:val="30"/>
          <w:szCs w:val="30"/>
        </w:rPr>
      </w:pPr>
      <w:r w:rsidRPr="00AB131E">
        <w:rPr>
          <w:rFonts w:ascii="仿宋_GB2312" w:eastAsia="仿宋_GB2312" w:hAnsi="Times New Roman"/>
          <w:color w:val="FF0000"/>
          <w:sz w:val="30"/>
          <w:szCs w:val="30"/>
        </w:rPr>
        <w:tab/>
      </w:r>
      <w:r w:rsidRPr="00AB131E">
        <w:rPr>
          <w:rFonts w:ascii="仿宋_GB2312" w:eastAsia="仿宋_GB2312" w:hint="eastAsia"/>
          <w:sz w:val="30"/>
          <w:szCs w:val="30"/>
        </w:rPr>
        <w:t>（一）申请人提交申请；</w:t>
      </w:r>
    </w:p>
    <w:p w:rsidR="00671EB8" w:rsidRPr="00AB131E" w:rsidRDefault="00671EB8" w:rsidP="00671EB8">
      <w:pPr>
        <w:ind w:right="300" w:firstLine="600"/>
        <w:jc w:val="left"/>
        <w:rPr>
          <w:rFonts w:ascii="仿宋_GB2312" w:eastAsia="仿宋_GB2312"/>
          <w:sz w:val="30"/>
          <w:szCs w:val="30"/>
        </w:rPr>
      </w:pPr>
      <w:r w:rsidRPr="00AB131E">
        <w:rPr>
          <w:rFonts w:ascii="仿宋_GB2312" w:eastAsia="仿宋_GB2312" w:hint="eastAsia"/>
          <w:sz w:val="30"/>
          <w:szCs w:val="30"/>
        </w:rPr>
        <w:t>（二）决定是否予以受理；</w:t>
      </w:r>
    </w:p>
    <w:p w:rsidR="00671EB8" w:rsidRPr="00AB131E" w:rsidRDefault="00671EB8" w:rsidP="00671EB8">
      <w:pPr>
        <w:ind w:right="300" w:firstLine="600"/>
        <w:jc w:val="left"/>
        <w:rPr>
          <w:rFonts w:ascii="仿宋_GB2312" w:eastAsia="仿宋_GB2312"/>
          <w:sz w:val="30"/>
          <w:szCs w:val="30"/>
        </w:rPr>
      </w:pPr>
      <w:r w:rsidRPr="00AB131E">
        <w:rPr>
          <w:rFonts w:ascii="仿宋_GB2312" w:eastAsia="仿宋_GB2312" w:hint="eastAsia"/>
          <w:sz w:val="30"/>
          <w:szCs w:val="30"/>
        </w:rPr>
        <w:t>（三）不予受理的，出具不予受理通知书；受理的，出具受理通知书，进行审查报批；</w:t>
      </w:r>
    </w:p>
    <w:p w:rsidR="00671EB8" w:rsidRPr="00AB131E" w:rsidRDefault="00671EB8" w:rsidP="00671EB8">
      <w:pPr>
        <w:ind w:right="300" w:firstLine="600"/>
        <w:jc w:val="left"/>
        <w:rPr>
          <w:rFonts w:ascii="仿宋_GB2312" w:eastAsia="仿宋_GB2312"/>
          <w:sz w:val="30"/>
          <w:szCs w:val="30"/>
        </w:rPr>
      </w:pPr>
      <w:r w:rsidRPr="00AB131E">
        <w:rPr>
          <w:rFonts w:ascii="仿宋_GB2312" w:eastAsia="仿宋_GB2312" w:hint="eastAsia"/>
          <w:sz w:val="30"/>
          <w:szCs w:val="30"/>
        </w:rPr>
        <w:t>（四）不予许可的，</w:t>
      </w:r>
      <w:r w:rsidRPr="00BD43F6">
        <w:rPr>
          <w:rFonts w:ascii="Times New Roman" w:eastAsia="仿宋_GB2312" w:hAnsi="Times New Roman" w:cs="Times New Roman"/>
          <w:sz w:val="30"/>
          <w:szCs w:val="30"/>
        </w:rPr>
        <w:t>做出不予</w:t>
      </w:r>
      <w:r>
        <w:rPr>
          <w:rFonts w:ascii="Times New Roman" w:eastAsia="仿宋_GB2312" w:hAnsi="Times New Roman" w:cs="Times New Roman" w:hint="eastAsia"/>
          <w:sz w:val="30"/>
          <w:szCs w:val="30"/>
        </w:rPr>
        <w:t>许可</w:t>
      </w:r>
      <w:r w:rsidRPr="00BD43F6">
        <w:rPr>
          <w:rFonts w:ascii="Times New Roman" w:eastAsia="仿宋_GB2312" w:hAnsi="Times New Roman" w:cs="Times New Roman"/>
          <w:sz w:val="30"/>
          <w:szCs w:val="30"/>
        </w:rPr>
        <w:t>的行政许可书面决定并说明</w:t>
      </w:r>
      <w:r>
        <w:rPr>
          <w:rFonts w:ascii="Times New Roman" w:eastAsia="仿宋_GB2312" w:hAnsi="Times New Roman" w:cs="Times New Roman" w:hint="eastAsia"/>
          <w:sz w:val="30"/>
          <w:szCs w:val="30"/>
        </w:rPr>
        <w:t>理由。</w:t>
      </w:r>
      <w:r w:rsidRPr="00AB131E">
        <w:rPr>
          <w:rFonts w:ascii="仿宋_GB2312" w:eastAsia="仿宋_GB2312" w:hint="eastAsia"/>
          <w:sz w:val="30"/>
          <w:szCs w:val="30"/>
        </w:rPr>
        <w:t>许可的，按照以下情形分别办理：</w:t>
      </w:r>
    </w:p>
    <w:p w:rsidR="00671EB8" w:rsidRPr="00AB131E" w:rsidRDefault="00671EB8" w:rsidP="00671EB8">
      <w:pPr>
        <w:ind w:right="300" w:firstLine="600"/>
        <w:jc w:val="left"/>
        <w:rPr>
          <w:rFonts w:ascii="仿宋_GB2312" w:eastAsia="仿宋_GB2312"/>
          <w:sz w:val="30"/>
          <w:szCs w:val="30"/>
        </w:rPr>
      </w:pPr>
      <w:r w:rsidRPr="00AB131E">
        <w:rPr>
          <w:rFonts w:ascii="仿宋_GB2312" w:eastAsia="仿宋_GB2312" w:hint="eastAsia"/>
          <w:sz w:val="30"/>
          <w:szCs w:val="30"/>
        </w:rPr>
        <w:t>1、新办。通过货物贸易外汇监测系统为企业登记名录，设置辅导期标识，并为企业办理监测系统网上业务开户。</w:t>
      </w:r>
    </w:p>
    <w:p w:rsidR="00671EB8" w:rsidRPr="00AB131E" w:rsidRDefault="00671EB8" w:rsidP="00671EB8">
      <w:pPr>
        <w:ind w:right="300" w:firstLine="600"/>
        <w:jc w:val="left"/>
        <w:rPr>
          <w:rFonts w:ascii="仿宋_GB2312" w:eastAsia="仿宋_GB2312" w:hAnsi="Times New Roman"/>
          <w:sz w:val="30"/>
          <w:szCs w:val="30"/>
        </w:rPr>
      </w:pPr>
      <w:r w:rsidRPr="00AB131E">
        <w:rPr>
          <w:rFonts w:ascii="仿宋_GB2312" w:eastAsia="仿宋_GB2312" w:hint="eastAsia"/>
          <w:sz w:val="30"/>
          <w:szCs w:val="30"/>
        </w:rPr>
        <w:t>2、变更。</w:t>
      </w:r>
      <w:r w:rsidRPr="00AB131E">
        <w:rPr>
          <w:rFonts w:ascii="仿宋_GB2312" w:eastAsia="仿宋_GB2312" w:hAnsi="Times New Roman" w:hint="eastAsia"/>
          <w:sz w:val="30"/>
          <w:szCs w:val="30"/>
        </w:rPr>
        <w:t>通过</w:t>
      </w:r>
      <w:r w:rsidRPr="00AB131E">
        <w:rPr>
          <w:rFonts w:ascii="仿宋_GB2312" w:eastAsia="仿宋_GB2312" w:hint="eastAsia"/>
          <w:sz w:val="30"/>
          <w:szCs w:val="30"/>
        </w:rPr>
        <w:t>货物贸易外汇监测系统</w:t>
      </w:r>
      <w:r w:rsidRPr="00AB131E">
        <w:rPr>
          <w:rFonts w:ascii="仿宋_GB2312" w:eastAsia="仿宋_GB2312" w:hAnsi="Times New Roman" w:hint="eastAsia"/>
          <w:sz w:val="30"/>
          <w:szCs w:val="30"/>
        </w:rPr>
        <w:t>变更企业的名录登记信息。</w:t>
      </w:r>
    </w:p>
    <w:p w:rsidR="00671EB8" w:rsidRPr="00AB131E" w:rsidRDefault="00671EB8" w:rsidP="00671EB8">
      <w:pPr>
        <w:ind w:right="300" w:firstLine="600"/>
        <w:jc w:val="left"/>
        <w:rPr>
          <w:rFonts w:ascii="仿宋_GB2312" w:eastAsia="仿宋_GB2312" w:hAnsi="Times New Roman"/>
          <w:sz w:val="30"/>
          <w:szCs w:val="30"/>
        </w:rPr>
      </w:pPr>
      <w:r w:rsidRPr="00AB131E">
        <w:rPr>
          <w:rFonts w:ascii="仿宋_GB2312" w:eastAsia="仿宋_GB2312" w:hAnsi="Times New Roman" w:hint="eastAsia"/>
          <w:sz w:val="30"/>
          <w:szCs w:val="30"/>
        </w:rPr>
        <w:t>3、注销。通过</w:t>
      </w:r>
      <w:r w:rsidRPr="00AB131E">
        <w:rPr>
          <w:rFonts w:ascii="仿宋_GB2312" w:eastAsia="仿宋_GB2312" w:hint="eastAsia"/>
          <w:sz w:val="30"/>
          <w:szCs w:val="30"/>
        </w:rPr>
        <w:t>货物贸易监测系统</w:t>
      </w:r>
      <w:r w:rsidRPr="00AB131E">
        <w:rPr>
          <w:rFonts w:ascii="仿宋_GB2312" w:eastAsia="仿宋_GB2312" w:hAnsi="Times New Roman" w:hint="eastAsia"/>
          <w:sz w:val="30"/>
          <w:szCs w:val="30"/>
        </w:rPr>
        <w:t>撤销企业网上业务开户，并注销企业名录。</w:t>
      </w:r>
    </w:p>
    <w:p w:rsidR="00671EB8" w:rsidRPr="00AB131E" w:rsidRDefault="00671EB8" w:rsidP="00671EB8">
      <w:pPr>
        <w:ind w:right="300" w:firstLine="600"/>
        <w:jc w:val="left"/>
        <w:rPr>
          <w:rFonts w:ascii="仿宋_GB2312" w:eastAsia="仿宋_GB2312" w:hAnsi="Times New Roman"/>
          <w:sz w:val="30"/>
          <w:szCs w:val="30"/>
        </w:rPr>
      </w:pPr>
      <w:r w:rsidRPr="00AB131E">
        <w:rPr>
          <w:rFonts w:ascii="仿宋_GB2312" w:eastAsia="仿宋_GB2312" w:hAnsi="Times New Roman" w:hint="eastAsia"/>
          <w:sz w:val="30"/>
          <w:szCs w:val="30"/>
        </w:rPr>
        <w:t>（五）企业可直接登录货物贸易外汇监测系统查询办理情况。</w:t>
      </w:r>
    </w:p>
    <w:p w:rsidR="00671EB8" w:rsidRPr="00AB131E" w:rsidRDefault="00671EB8" w:rsidP="00671EB8">
      <w:pPr>
        <w:ind w:right="300" w:firstLine="600"/>
        <w:jc w:val="left"/>
        <w:rPr>
          <w:rFonts w:ascii="仿宋_GB2312" w:eastAsia="仿宋_GB2312" w:hAnsi="Times New Roman"/>
          <w:sz w:val="30"/>
          <w:szCs w:val="30"/>
        </w:rPr>
      </w:pPr>
      <w:r w:rsidRPr="00AB131E">
        <w:rPr>
          <w:rFonts w:ascii="仿宋_GB2312" w:eastAsia="仿宋_GB2312" w:hint="eastAsia"/>
          <w:sz w:val="30"/>
          <w:szCs w:val="30"/>
        </w:rPr>
        <w:t>（六）</w:t>
      </w:r>
      <w:r w:rsidRPr="00AB131E">
        <w:rPr>
          <w:rFonts w:ascii="仿宋_GB2312" w:eastAsia="仿宋_GB2312" w:hAnsi="Times New Roman" w:hint="eastAsia"/>
          <w:sz w:val="30"/>
          <w:szCs w:val="30"/>
        </w:rPr>
        <w:t>材料不全或不符合法定形式的，一次性告知补正材料，并出具《行政许可补正通知书》。</w:t>
      </w:r>
    </w:p>
    <w:p w:rsidR="00671EB8" w:rsidRPr="00AB131E" w:rsidRDefault="00671EB8" w:rsidP="00671EB8">
      <w:pPr>
        <w:ind w:right="300" w:firstLine="600"/>
        <w:jc w:val="left"/>
        <w:rPr>
          <w:rFonts w:ascii="仿宋_GB2312" w:eastAsia="仿宋_GB2312"/>
          <w:sz w:val="30"/>
          <w:szCs w:val="30"/>
        </w:rPr>
      </w:pPr>
      <w:r w:rsidRPr="00AB131E">
        <w:rPr>
          <w:rFonts w:ascii="仿宋_GB2312" w:eastAsia="仿宋_GB2312" w:hint="eastAsia"/>
          <w:sz w:val="30"/>
          <w:szCs w:val="30"/>
        </w:rPr>
        <w:lastRenderedPageBreak/>
        <w:t>（七）</w:t>
      </w:r>
      <w:r w:rsidRPr="00AB131E">
        <w:rPr>
          <w:rFonts w:ascii="仿宋_GB2312" w:eastAsia="仿宋_GB2312" w:hAnsi="Times New Roman" w:hint="eastAsia"/>
          <w:sz w:val="30"/>
          <w:szCs w:val="30"/>
        </w:rPr>
        <w:t>当场可以作出审批决定的申请，可以不出具《行政审批受理单》，但如申请人要求的，应出具。</w:t>
      </w:r>
    </w:p>
    <w:p w:rsidR="00671EB8" w:rsidRPr="00AB131E" w:rsidRDefault="00671EB8" w:rsidP="00671EB8">
      <w:pPr>
        <w:tabs>
          <w:tab w:val="left" w:pos="615"/>
        </w:tabs>
        <w:ind w:firstLine="585"/>
        <w:rPr>
          <w:rFonts w:ascii="黑体" w:eastAsia="黑体" w:hAnsi="Times New Roman"/>
          <w:sz w:val="30"/>
          <w:szCs w:val="30"/>
        </w:rPr>
      </w:pPr>
      <w:r w:rsidRPr="00AB131E">
        <w:rPr>
          <w:rFonts w:ascii="黑体" w:eastAsia="黑体" w:hAnsi="Times New Roman" w:hint="eastAsia"/>
          <w:sz w:val="30"/>
          <w:szCs w:val="30"/>
        </w:rPr>
        <w:t>十二、办理方式</w:t>
      </w:r>
    </w:p>
    <w:p w:rsidR="00671EB8" w:rsidRPr="00AB131E" w:rsidRDefault="00671EB8" w:rsidP="00671EB8">
      <w:pPr>
        <w:ind w:firstLineChars="200" w:firstLine="600"/>
        <w:rPr>
          <w:rFonts w:ascii="黑体" w:eastAsia="黑体" w:hAnsi="Times New Roman"/>
          <w:sz w:val="30"/>
          <w:szCs w:val="30"/>
        </w:rPr>
      </w:pPr>
      <w:r w:rsidRPr="00AB131E">
        <w:rPr>
          <w:rFonts w:ascii="仿宋_GB2312" w:eastAsia="仿宋_GB2312" w:hAnsi="Times New Roman" w:hint="eastAsia"/>
          <w:sz w:val="30"/>
          <w:szCs w:val="30"/>
        </w:rPr>
        <w:t>一般程序：申请、受理、审查、决定（新办、变更或注销）、企业查询。</w:t>
      </w:r>
    </w:p>
    <w:p w:rsidR="00671EB8" w:rsidRPr="00AB131E" w:rsidRDefault="00671EB8" w:rsidP="00671EB8">
      <w:pPr>
        <w:ind w:firstLineChars="200" w:firstLine="600"/>
        <w:rPr>
          <w:rFonts w:ascii="黑体" w:eastAsia="黑体" w:hAnsi="Times New Roman"/>
          <w:sz w:val="30"/>
          <w:szCs w:val="30"/>
        </w:rPr>
      </w:pPr>
      <w:r w:rsidRPr="00AB131E">
        <w:rPr>
          <w:rFonts w:ascii="黑体" w:eastAsia="黑体" w:hAnsi="Times New Roman" w:hint="eastAsia"/>
          <w:sz w:val="30"/>
          <w:szCs w:val="30"/>
        </w:rPr>
        <w:t>十三、审批时限</w:t>
      </w:r>
    </w:p>
    <w:p w:rsidR="00671EB8" w:rsidRPr="00AB131E" w:rsidRDefault="00671EB8" w:rsidP="00671EB8">
      <w:pPr>
        <w:ind w:firstLine="585"/>
        <w:rPr>
          <w:rFonts w:ascii="仿宋_GB2312" w:eastAsia="仿宋_GB2312" w:hAnsi="Times New Roman"/>
          <w:sz w:val="30"/>
          <w:szCs w:val="30"/>
        </w:rPr>
      </w:pPr>
      <w:r w:rsidRPr="00AB131E">
        <w:rPr>
          <w:rFonts w:ascii="仿宋_GB2312" w:eastAsia="仿宋_GB2312" w:hAnsi="Times New Roman" w:hint="eastAsia"/>
          <w:sz w:val="30"/>
          <w:szCs w:val="30"/>
        </w:rPr>
        <w:t>20个工作日。</w:t>
      </w:r>
    </w:p>
    <w:p w:rsidR="00671EB8" w:rsidRPr="00AB131E" w:rsidRDefault="00671EB8" w:rsidP="00671EB8">
      <w:pPr>
        <w:ind w:firstLine="585"/>
        <w:rPr>
          <w:rFonts w:ascii="黑体" w:eastAsia="黑体" w:hAnsi="Times New Roman"/>
          <w:sz w:val="30"/>
          <w:szCs w:val="30"/>
        </w:rPr>
      </w:pPr>
      <w:r w:rsidRPr="00AB131E">
        <w:rPr>
          <w:rFonts w:ascii="黑体" w:eastAsia="黑体" w:hAnsi="Times New Roman" w:hint="eastAsia"/>
          <w:sz w:val="30"/>
          <w:szCs w:val="30"/>
        </w:rPr>
        <w:t>十四、审批收费依据及标准</w:t>
      </w:r>
    </w:p>
    <w:p w:rsidR="00671EB8" w:rsidRPr="00AB131E" w:rsidRDefault="00671EB8" w:rsidP="00671EB8">
      <w:pPr>
        <w:ind w:firstLine="585"/>
        <w:rPr>
          <w:rFonts w:ascii="仿宋_GB2312" w:eastAsia="仿宋_GB2312" w:hAnsi="Times New Roman"/>
          <w:sz w:val="30"/>
          <w:szCs w:val="30"/>
        </w:rPr>
      </w:pPr>
      <w:r w:rsidRPr="00AB131E">
        <w:rPr>
          <w:rFonts w:ascii="仿宋_GB2312" w:eastAsia="仿宋_GB2312" w:hAnsi="Times New Roman" w:hint="eastAsia"/>
          <w:sz w:val="30"/>
          <w:szCs w:val="30"/>
        </w:rPr>
        <w:t>不收费。</w:t>
      </w:r>
    </w:p>
    <w:p w:rsidR="00671EB8" w:rsidRPr="00AB131E" w:rsidRDefault="00671EB8" w:rsidP="00671EB8">
      <w:pPr>
        <w:ind w:firstLineChars="200" w:firstLine="600"/>
        <w:rPr>
          <w:rFonts w:ascii="黑体" w:eastAsia="黑体" w:hAnsi="Times New Roman"/>
          <w:sz w:val="30"/>
          <w:szCs w:val="30"/>
        </w:rPr>
      </w:pPr>
      <w:r w:rsidRPr="00AB131E">
        <w:rPr>
          <w:rFonts w:ascii="黑体" w:eastAsia="黑体" w:hAnsi="Times New Roman" w:hint="eastAsia"/>
          <w:sz w:val="30"/>
          <w:szCs w:val="30"/>
        </w:rPr>
        <w:t>十五、审批结果</w:t>
      </w:r>
    </w:p>
    <w:p w:rsidR="00671EB8" w:rsidRPr="00AB131E" w:rsidRDefault="00671EB8" w:rsidP="00671EB8">
      <w:pPr>
        <w:ind w:right="300" w:firstLine="600"/>
        <w:rPr>
          <w:rFonts w:ascii="仿宋_GB2312" w:eastAsia="仿宋_GB2312" w:hAnsi="Times New Roman"/>
          <w:sz w:val="30"/>
          <w:szCs w:val="30"/>
        </w:rPr>
      </w:pPr>
      <w:r w:rsidRPr="00AB131E">
        <w:rPr>
          <w:rFonts w:ascii="仿宋_GB2312" w:eastAsia="仿宋_GB2312" w:hAnsi="Times New Roman" w:hint="eastAsia"/>
          <w:sz w:val="30"/>
          <w:szCs w:val="30"/>
        </w:rPr>
        <w:t>企业可直接登录货物贸易外汇监测系统查询办理情况。</w:t>
      </w:r>
    </w:p>
    <w:p w:rsidR="00671EB8" w:rsidRPr="00AB131E" w:rsidRDefault="00671EB8" w:rsidP="00671EB8">
      <w:pPr>
        <w:ind w:right="300" w:firstLine="600"/>
        <w:rPr>
          <w:rFonts w:ascii="黑体" w:eastAsia="黑体" w:hAnsi="Times New Roman"/>
          <w:sz w:val="30"/>
          <w:szCs w:val="30"/>
        </w:rPr>
      </w:pPr>
      <w:r w:rsidRPr="00AB131E">
        <w:rPr>
          <w:rFonts w:ascii="黑体" w:eastAsia="黑体" w:hAnsi="Times New Roman" w:hint="eastAsia"/>
          <w:sz w:val="30"/>
          <w:szCs w:val="30"/>
        </w:rPr>
        <w:t>十六、结果送达</w:t>
      </w:r>
    </w:p>
    <w:p w:rsidR="00671EB8" w:rsidRPr="00AB131E" w:rsidRDefault="00671EB8" w:rsidP="00671EB8">
      <w:pPr>
        <w:ind w:right="300" w:firstLine="600"/>
        <w:rPr>
          <w:rFonts w:ascii="仿宋_GB2312" w:eastAsia="仿宋_GB2312" w:hAnsi="Times New Roman"/>
          <w:sz w:val="30"/>
          <w:szCs w:val="30"/>
        </w:rPr>
      </w:pPr>
      <w:r w:rsidRPr="00AB131E">
        <w:rPr>
          <w:rFonts w:ascii="仿宋_GB2312" w:eastAsia="仿宋_GB2312" w:hAnsi="Times New Roman" w:hint="eastAsia"/>
          <w:sz w:val="30"/>
          <w:szCs w:val="30"/>
        </w:rPr>
        <w:t>现场或</w:t>
      </w:r>
      <w:r>
        <w:rPr>
          <w:rFonts w:ascii="仿宋_GB2312" w:eastAsia="仿宋_GB2312" w:hAnsi="Times New Roman" w:hint="eastAsia"/>
          <w:sz w:val="30"/>
          <w:szCs w:val="30"/>
        </w:rPr>
        <w:t>通过</w:t>
      </w:r>
      <w:r w:rsidRPr="00AB131E">
        <w:rPr>
          <w:rFonts w:ascii="仿宋_GB2312" w:eastAsia="仿宋_GB2312" w:hAnsi="Times New Roman" w:hint="eastAsia"/>
          <w:sz w:val="30"/>
          <w:szCs w:val="30"/>
        </w:rPr>
        <w:t>电话</w:t>
      </w:r>
      <w:r w:rsidRPr="005F0A86">
        <w:rPr>
          <w:rFonts w:ascii="仿宋_GB2312" w:eastAsia="仿宋_GB2312" w:hAnsi="Times New Roman" w:hint="eastAsia"/>
          <w:sz w:val="30"/>
          <w:szCs w:val="30"/>
        </w:rPr>
        <w:t>或货物贸易外汇监测系统</w:t>
      </w:r>
      <w:r w:rsidRPr="00AB131E">
        <w:rPr>
          <w:rFonts w:ascii="仿宋_GB2312" w:eastAsia="仿宋_GB2312" w:hAnsi="Times New Roman" w:hint="eastAsia"/>
          <w:sz w:val="30"/>
          <w:szCs w:val="30"/>
        </w:rPr>
        <w:t>等方式告知企业相关行政决定，并通过监测系统向金融机构发布全国企业名录信息。</w:t>
      </w:r>
    </w:p>
    <w:p w:rsidR="00671EB8" w:rsidRPr="00AB131E" w:rsidRDefault="00671EB8" w:rsidP="00671EB8">
      <w:pPr>
        <w:ind w:right="300" w:firstLine="600"/>
        <w:rPr>
          <w:rFonts w:ascii="黑体" w:eastAsia="黑体" w:hAnsi="Times New Roman"/>
          <w:sz w:val="30"/>
          <w:szCs w:val="30"/>
        </w:rPr>
      </w:pPr>
      <w:r w:rsidRPr="00AB131E">
        <w:rPr>
          <w:rFonts w:ascii="黑体" w:eastAsia="黑体" w:hAnsi="Times New Roman" w:hint="eastAsia"/>
          <w:sz w:val="30"/>
          <w:szCs w:val="30"/>
        </w:rPr>
        <w:t>十七、申请人权利和义务</w:t>
      </w:r>
    </w:p>
    <w:p w:rsidR="00671EB8" w:rsidRPr="00AB131E" w:rsidRDefault="00671EB8" w:rsidP="00671EB8">
      <w:pPr>
        <w:ind w:right="300" w:firstLine="600"/>
        <w:rPr>
          <w:rFonts w:ascii="仿宋_GB2312" w:eastAsia="仿宋_GB2312"/>
          <w:sz w:val="30"/>
          <w:szCs w:val="30"/>
        </w:rPr>
      </w:pPr>
      <w:r w:rsidRPr="00AB131E">
        <w:rPr>
          <w:rFonts w:ascii="仿宋_GB2312" w:eastAsia="仿宋_GB2312" w:hint="eastAsia"/>
          <w:sz w:val="30"/>
          <w:szCs w:val="30"/>
        </w:rPr>
        <w:t>申请人有权依法提出行政审批申请，依法进行投诉、举报、复议、诉讼等。申请人有义务保证申请材料完整、真实、准确，获批后合法合规办理相关业务。</w:t>
      </w:r>
    </w:p>
    <w:p w:rsidR="00671EB8" w:rsidRPr="00AB131E" w:rsidRDefault="00671EB8" w:rsidP="00671EB8">
      <w:pPr>
        <w:ind w:right="300" w:firstLine="600"/>
        <w:rPr>
          <w:rFonts w:ascii="仿宋_GB2312" w:eastAsia="仿宋_GB2312"/>
          <w:sz w:val="30"/>
          <w:szCs w:val="30"/>
        </w:rPr>
      </w:pPr>
      <w:r w:rsidRPr="00AB131E">
        <w:rPr>
          <w:rFonts w:ascii="黑体" w:eastAsia="黑体" w:hAnsi="Times New Roman" w:hint="eastAsia"/>
          <w:sz w:val="30"/>
          <w:szCs w:val="30"/>
        </w:rPr>
        <w:t>十八、咨询途径、监督和投诉、公开查询等由所在地分支局办理</w:t>
      </w:r>
    </w:p>
    <w:p w:rsidR="00671EB8" w:rsidRPr="00755460" w:rsidRDefault="00671EB8" w:rsidP="00671EB8">
      <w:pPr>
        <w:ind w:right="300" w:firstLine="600"/>
        <w:rPr>
          <w:rFonts w:ascii="Times New Roman" w:eastAsia="仿宋_GB2312" w:hAnsi="Times New Roman" w:cs="Times New Roman"/>
          <w:sz w:val="30"/>
          <w:szCs w:val="30"/>
        </w:rPr>
      </w:pPr>
      <w:r w:rsidRPr="00EA32D0">
        <w:rPr>
          <w:rFonts w:ascii="仿宋_GB2312" w:eastAsia="仿宋_GB2312" w:hAnsi="Times New Roman" w:hint="eastAsia"/>
          <w:sz w:val="30"/>
          <w:szCs w:val="30"/>
        </w:rPr>
        <w:t>向国家外汇管理局咨询、监督投诉等可通过国家外汇管理</w:t>
      </w:r>
      <w:r w:rsidRPr="00EA32D0">
        <w:rPr>
          <w:rFonts w:ascii="仿宋_GB2312" w:eastAsia="仿宋_GB2312" w:hAnsi="Times New Roman" w:hint="eastAsia"/>
          <w:sz w:val="30"/>
          <w:szCs w:val="30"/>
        </w:rPr>
        <w:lastRenderedPageBreak/>
        <w:t>局官方互联网站公众交流栏目进行。网址为</w:t>
      </w:r>
      <w:hyperlink r:id="rId7" w:history="1">
        <w:r w:rsidRPr="00EA32D0">
          <w:rPr>
            <w:rFonts w:ascii="Times New Roman" w:eastAsia="仿宋_GB2312" w:hAnsi="Times New Roman" w:cs="Times New Roman"/>
            <w:sz w:val="30"/>
            <w:szCs w:val="30"/>
          </w:rPr>
          <w:t>www.safe</w:t>
        </w:r>
      </w:hyperlink>
      <w:r w:rsidRPr="00EA32D0">
        <w:rPr>
          <w:rFonts w:ascii="Times New Roman" w:eastAsia="仿宋_GB2312" w:hAnsi="Times New Roman" w:cs="Times New Roman"/>
          <w:sz w:val="30"/>
          <w:szCs w:val="30"/>
        </w:rPr>
        <w:t>.gov.cn</w:t>
      </w:r>
    </w:p>
    <w:p w:rsidR="00671EB8" w:rsidRPr="00755460" w:rsidRDefault="00671EB8" w:rsidP="00671EB8">
      <w:pPr>
        <w:ind w:right="300" w:firstLine="600"/>
        <w:rPr>
          <w:rFonts w:ascii="仿宋_GB2312" w:eastAsia="仿宋_GB2312" w:hAnsi="Times New Roman"/>
          <w:sz w:val="30"/>
          <w:szCs w:val="30"/>
        </w:rPr>
      </w:pPr>
      <w:r w:rsidRPr="00EA32D0">
        <w:rPr>
          <w:rFonts w:ascii="仿宋_GB2312" w:eastAsia="仿宋_GB2312" w:hAnsi="Times New Roman" w:hint="eastAsia"/>
          <w:sz w:val="30"/>
          <w:szCs w:val="30"/>
        </w:rPr>
        <w:t>向各地外汇局进行咨询、进程查询、监督和投诉等可通过各地外汇局官方互联网站的相应栏目进行。网址可通过</w:t>
      </w:r>
      <w:hyperlink r:id="rId8" w:history="1">
        <w:r w:rsidRPr="004F0AEC">
          <w:rPr>
            <w:rFonts w:ascii="Times New Roman" w:eastAsia="仿宋_GB2312" w:hAnsi="Times New Roman" w:cs="Times New Roman" w:hint="eastAsia"/>
            <w:sz w:val="30"/>
          </w:rPr>
          <w:t>www.safe.gov.cn</w:t>
        </w:r>
      </w:hyperlink>
      <w:r w:rsidRPr="004F0AEC">
        <w:rPr>
          <w:rFonts w:ascii="Times New Roman" w:eastAsia="仿宋_GB2312" w:hAnsi="Times New Roman" w:cs="Times New Roman" w:hint="eastAsia"/>
          <w:sz w:val="30"/>
          <w:szCs w:val="30"/>
        </w:rPr>
        <w:t>进行链接，也可通过各外汇局官方互联网站上</w:t>
      </w:r>
      <w:r w:rsidRPr="00EA32D0">
        <w:rPr>
          <w:rFonts w:ascii="Times New Roman" w:eastAsia="仿宋_GB2312" w:hAnsi="Times New Roman" w:cs="Times New Roman" w:hint="eastAsia"/>
          <w:sz w:val="30"/>
          <w:szCs w:val="30"/>
        </w:rPr>
        <w:t>公布的电话进行。</w:t>
      </w:r>
    </w:p>
    <w:p w:rsidR="00671EB8" w:rsidRPr="00755460" w:rsidRDefault="00671EB8" w:rsidP="00671EB8">
      <w:pPr>
        <w:ind w:right="300" w:firstLine="600"/>
        <w:rPr>
          <w:rFonts w:ascii="黑体" w:eastAsia="黑体" w:hAnsi="Times New Roman"/>
          <w:sz w:val="30"/>
          <w:szCs w:val="30"/>
        </w:rPr>
      </w:pPr>
      <w:r w:rsidRPr="00EA32D0">
        <w:rPr>
          <w:rFonts w:ascii="黑体" w:eastAsia="黑体" w:hAnsi="Times New Roman" w:hint="eastAsia"/>
          <w:sz w:val="30"/>
          <w:szCs w:val="30"/>
        </w:rPr>
        <w:t>十九、事项审查类型</w:t>
      </w:r>
    </w:p>
    <w:p w:rsidR="00671EB8" w:rsidRPr="00755460" w:rsidRDefault="00671EB8" w:rsidP="00671EB8">
      <w:pPr>
        <w:ind w:right="300" w:firstLine="600"/>
        <w:rPr>
          <w:rFonts w:ascii="仿宋_GB2312" w:eastAsia="仿宋_GB2312"/>
          <w:sz w:val="30"/>
          <w:szCs w:val="30"/>
        </w:rPr>
      </w:pPr>
      <w:r w:rsidRPr="00EA32D0">
        <w:rPr>
          <w:rFonts w:ascii="仿宋_GB2312" w:eastAsia="仿宋_GB2312" w:hint="eastAsia"/>
          <w:sz w:val="30"/>
          <w:szCs w:val="30"/>
        </w:rPr>
        <w:t>前审后批。</w:t>
      </w:r>
    </w:p>
    <w:p w:rsidR="00671EB8" w:rsidRPr="00755460" w:rsidRDefault="00671EB8" w:rsidP="00671EB8">
      <w:pPr>
        <w:ind w:right="300" w:firstLine="600"/>
        <w:rPr>
          <w:rFonts w:ascii="黑体" w:eastAsia="黑体" w:hAnsi="Times New Roman"/>
          <w:sz w:val="30"/>
          <w:szCs w:val="30"/>
        </w:rPr>
      </w:pPr>
      <w:r w:rsidRPr="00EA32D0">
        <w:rPr>
          <w:rFonts w:ascii="黑体" w:eastAsia="黑体" w:hAnsi="Times New Roman" w:hint="eastAsia"/>
          <w:sz w:val="30"/>
          <w:szCs w:val="30"/>
        </w:rPr>
        <w:t>二十、办公地址和时间</w:t>
      </w:r>
    </w:p>
    <w:p w:rsidR="00671EB8" w:rsidRPr="00755460" w:rsidRDefault="00671EB8" w:rsidP="00671EB8">
      <w:pPr>
        <w:ind w:firstLineChars="200" w:firstLine="600"/>
        <w:rPr>
          <w:rFonts w:ascii="仿宋_GB2312" w:eastAsia="仿宋_GB2312" w:hAnsi="Times New Roman"/>
          <w:sz w:val="30"/>
          <w:szCs w:val="30"/>
        </w:rPr>
      </w:pPr>
      <w:r w:rsidRPr="00EA32D0">
        <w:rPr>
          <w:rFonts w:ascii="仿宋_GB2312" w:eastAsia="仿宋_GB2312" w:hAnsi="Times New Roman" w:hint="eastAsia"/>
          <w:sz w:val="30"/>
          <w:szCs w:val="30"/>
        </w:rPr>
        <w:t>该项行政许可具体由国家外汇管理局分支局办理，各地外汇分局办公地址和办公时间见各地外汇局官方互联网站。</w:t>
      </w:r>
    </w:p>
    <w:p w:rsidR="00671EB8" w:rsidRPr="00755460" w:rsidRDefault="00671EB8" w:rsidP="00671EB8">
      <w:pPr>
        <w:ind w:firstLineChars="200" w:firstLine="600"/>
        <w:rPr>
          <w:rFonts w:ascii="黑体" w:eastAsia="黑体" w:hAnsi="Times New Roman"/>
          <w:sz w:val="30"/>
          <w:szCs w:val="30"/>
        </w:rPr>
      </w:pPr>
      <w:r w:rsidRPr="00EA32D0">
        <w:rPr>
          <w:rFonts w:ascii="黑体" w:eastAsia="黑体" w:hAnsi="Times New Roman" w:hint="eastAsia"/>
          <w:sz w:val="30"/>
          <w:szCs w:val="30"/>
        </w:rPr>
        <w:t>二十一、常见问题解答及错误示例。</w:t>
      </w:r>
    </w:p>
    <w:p w:rsidR="00671EB8" w:rsidRPr="00755460" w:rsidRDefault="00671EB8" w:rsidP="00671EB8">
      <w:pPr>
        <w:ind w:firstLineChars="200" w:firstLine="600"/>
        <w:rPr>
          <w:rFonts w:ascii="仿宋_GB2312" w:eastAsia="仿宋_GB2312" w:hAnsi="Times New Roman"/>
          <w:sz w:val="30"/>
          <w:szCs w:val="30"/>
        </w:rPr>
      </w:pPr>
      <w:r w:rsidRPr="00EA32D0">
        <w:rPr>
          <w:rFonts w:ascii="仿宋_GB2312" w:eastAsia="仿宋_GB2312" w:hAnsi="Times New Roman" w:hint="eastAsia"/>
          <w:sz w:val="30"/>
          <w:szCs w:val="30"/>
        </w:rPr>
        <w:t>1、申请材料需要提供原件还是复印件？</w:t>
      </w:r>
    </w:p>
    <w:p w:rsidR="00671EB8" w:rsidRPr="00755460" w:rsidRDefault="00671EB8" w:rsidP="00671EB8">
      <w:pPr>
        <w:ind w:firstLineChars="200" w:firstLine="600"/>
        <w:rPr>
          <w:rFonts w:ascii="仿宋_GB2312" w:eastAsia="仿宋_GB2312" w:hAnsi="ˎ̥" w:cs="宋体"/>
          <w:color w:val="000000"/>
          <w:kern w:val="0"/>
          <w:sz w:val="30"/>
          <w:szCs w:val="30"/>
        </w:rPr>
      </w:pPr>
      <w:r w:rsidRPr="00EA32D0">
        <w:rPr>
          <w:rFonts w:ascii="仿宋_GB2312" w:eastAsia="仿宋_GB2312" w:hAnsi="Times New Roman" w:hint="eastAsia"/>
          <w:sz w:val="30"/>
          <w:szCs w:val="30"/>
        </w:rPr>
        <w:t>申请材料需要提供原件及其复印件，复印件上需</w:t>
      </w:r>
      <w:r w:rsidRPr="00EA32D0">
        <w:rPr>
          <w:rFonts w:ascii="仿宋_GB2312" w:eastAsia="仿宋_GB2312" w:hAnsi="ˎ̥" w:cs="宋体" w:hint="eastAsia"/>
          <w:color w:val="000000"/>
          <w:kern w:val="0"/>
          <w:sz w:val="30"/>
          <w:szCs w:val="30"/>
        </w:rPr>
        <w:t>加盖企业公章。</w:t>
      </w:r>
    </w:p>
    <w:p w:rsidR="00671EB8" w:rsidRPr="00755460" w:rsidRDefault="00671EB8" w:rsidP="00671EB8">
      <w:pPr>
        <w:widowControl/>
        <w:spacing w:line="384" w:lineRule="auto"/>
        <w:ind w:firstLineChars="200" w:firstLine="600"/>
        <w:jc w:val="left"/>
        <w:rPr>
          <w:rFonts w:ascii="仿宋_GB2312" w:eastAsia="仿宋_GB2312" w:hAnsi="ˎ̥" w:cs="宋体"/>
          <w:color w:val="000000"/>
          <w:kern w:val="0"/>
          <w:sz w:val="30"/>
          <w:szCs w:val="30"/>
        </w:rPr>
      </w:pPr>
      <w:r w:rsidRPr="00EA32D0">
        <w:rPr>
          <w:rFonts w:ascii="仿宋_GB2312" w:eastAsia="仿宋_GB2312" w:hAnsi="ˎ̥" w:cs="宋体" w:hint="eastAsia"/>
          <w:color w:val="000000"/>
          <w:kern w:val="0"/>
          <w:sz w:val="30"/>
          <w:szCs w:val="30"/>
        </w:rPr>
        <w:t>2、错误示例</w:t>
      </w:r>
    </w:p>
    <w:p w:rsidR="00671EB8" w:rsidRPr="00755460" w:rsidRDefault="00671EB8" w:rsidP="00671EB8">
      <w:pPr>
        <w:widowControl/>
        <w:spacing w:line="384" w:lineRule="auto"/>
        <w:ind w:firstLineChars="150" w:firstLine="450"/>
        <w:rPr>
          <w:rFonts w:ascii="仿宋_GB2312" w:eastAsia="仿宋_GB2312" w:hAnsi="Times New Roman"/>
          <w:sz w:val="30"/>
          <w:szCs w:val="30"/>
        </w:rPr>
      </w:pPr>
      <w:r w:rsidRPr="00EA32D0">
        <w:rPr>
          <w:rFonts w:ascii="仿宋_GB2312" w:eastAsia="仿宋_GB2312" w:hAnsi="ˎ̥" w:cs="宋体" w:hint="eastAsia"/>
          <w:color w:val="000000"/>
          <w:kern w:val="0"/>
          <w:sz w:val="30"/>
          <w:szCs w:val="30"/>
        </w:rPr>
        <w:t>企业在填写《货物贸易外汇收支企业名录登记申请书》时，注意“经济类型”填写有限责任公司等内容，“行业类型”填写批发业、建筑业等内容，不要误将行业类型的内容填入经济类型的栏目。</w:t>
      </w:r>
    </w:p>
    <w:p w:rsidR="00671EB8" w:rsidRPr="00AB131E" w:rsidRDefault="00671EB8" w:rsidP="00671EB8">
      <w:pPr>
        <w:ind w:right="300"/>
        <w:rPr>
          <w:rFonts w:ascii="仿宋_GB2312" w:eastAsia="仿宋_GB2312"/>
          <w:sz w:val="30"/>
          <w:szCs w:val="30"/>
        </w:rPr>
      </w:pPr>
    </w:p>
    <w:p w:rsidR="00671EB8" w:rsidRPr="00AB131E" w:rsidRDefault="00671EB8" w:rsidP="00671EB8">
      <w:pPr>
        <w:ind w:right="300"/>
        <w:rPr>
          <w:rFonts w:ascii="仿宋_GB2312" w:eastAsia="仿宋_GB2312"/>
          <w:sz w:val="30"/>
          <w:szCs w:val="30"/>
        </w:rPr>
      </w:pPr>
    </w:p>
    <w:p w:rsidR="00671EB8" w:rsidRDefault="00671EB8" w:rsidP="00671EB8">
      <w:pPr>
        <w:ind w:right="300"/>
        <w:rPr>
          <w:rFonts w:ascii="仿宋_GB2312" w:eastAsia="仿宋_GB2312"/>
          <w:sz w:val="30"/>
          <w:szCs w:val="30"/>
        </w:rPr>
      </w:pPr>
    </w:p>
    <w:p w:rsidR="00671EB8" w:rsidRPr="00AB131E" w:rsidRDefault="00671EB8" w:rsidP="00671EB8">
      <w:pPr>
        <w:ind w:right="300"/>
        <w:rPr>
          <w:rFonts w:ascii="仿宋_GB2312" w:eastAsia="仿宋_GB2312"/>
          <w:sz w:val="30"/>
          <w:szCs w:val="30"/>
        </w:rPr>
      </w:pPr>
    </w:p>
    <w:p w:rsidR="00671EB8" w:rsidRPr="00AB131E" w:rsidRDefault="00671EB8" w:rsidP="00671EB8">
      <w:pPr>
        <w:ind w:right="300"/>
        <w:rPr>
          <w:rFonts w:ascii="仿宋_GB2312" w:eastAsia="仿宋_GB2312"/>
          <w:sz w:val="30"/>
          <w:szCs w:val="30"/>
        </w:rPr>
      </w:pPr>
      <w:r w:rsidRPr="00AB131E">
        <w:rPr>
          <w:rFonts w:ascii="仿宋_GB2312" w:eastAsia="仿宋_GB2312" w:hint="eastAsia"/>
          <w:sz w:val="30"/>
          <w:szCs w:val="30"/>
        </w:rPr>
        <w:t>附录一</w:t>
      </w:r>
    </w:p>
    <w:p w:rsidR="00671EB8" w:rsidRPr="00AB131E" w:rsidRDefault="00671EB8" w:rsidP="00671EB8">
      <w:pPr>
        <w:ind w:right="300"/>
        <w:jc w:val="center"/>
        <w:rPr>
          <w:rFonts w:ascii="黑体" w:eastAsia="黑体"/>
          <w:sz w:val="30"/>
          <w:szCs w:val="30"/>
        </w:rPr>
      </w:pPr>
      <w:r w:rsidRPr="00AB131E">
        <w:rPr>
          <w:rFonts w:ascii="黑体" w:eastAsia="黑体" w:hint="eastAsia"/>
          <w:sz w:val="30"/>
          <w:szCs w:val="30"/>
        </w:rPr>
        <w:t>基本流程图</w:t>
      </w:r>
    </w:p>
    <w:p w:rsidR="00671EB8" w:rsidRPr="00AB131E" w:rsidRDefault="008A0E84" w:rsidP="00671EB8">
      <w:pPr>
        <w:ind w:right="300"/>
        <w:jc w:val="center"/>
        <w:rPr>
          <w:rFonts w:ascii="黑体" w:eastAsia="黑体"/>
          <w:sz w:val="30"/>
          <w:szCs w:val="30"/>
        </w:rPr>
      </w:pPr>
      <w:r>
        <w:rPr>
          <w:rFonts w:ascii="仿宋_GB2312" w:eastAsia="仿宋_GB2312"/>
          <w:noProof/>
          <w:sz w:val="30"/>
          <w:szCs w:val="30"/>
        </w:rPr>
        <w:pict>
          <v:shapetype id="_x0000_t116" coordsize="21600,21600" o:spt="116" path="m3475,qx,10800,3475,21600l18125,21600qx21600,10800,18125,xe">
            <v:stroke joinstyle="miter"/>
            <v:path gradientshapeok="t" o:connecttype="rect" textboxrect="1018,3163,20582,18437"/>
          </v:shapetype>
          <v:shape id="_x0000_s1026" type="#_x0000_t116" style="position:absolute;left:0;text-align:left;margin-left:-5.55pt;margin-top:25.7pt;width:99.05pt;height:74.55pt;z-index:251660288">
            <v:textbox style="mso-next-textbox:#_x0000_s1026">
              <w:txbxContent>
                <w:p w:rsidR="00671EB8" w:rsidRDefault="00671EB8" w:rsidP="00671EB8">
                  <w:r>
                    <w:rPr>
                      <w:rFonts w:hint="eastAsia"/>
                    </w:rPr>
                    <w:t>申请人现场提出书面申请，并提交材料</w:t>
                  </w:r>
                </w:p>
              </w:txbxContent>
            </v:textbox>
          </v:shape>
        </w:pict>
      </w:r>
    </w:p>
    <w:p w:rsidR="00671EB8" w:rsidRPr="00AB131E" w:rsidRDefault="00671EB8" w:rsidP="00671EB8">
      <w:pPr>
        <w:ind w:right="300"/>
        <w:jc w:val="center"/>
        <w:rPr>
          <w:rFonts w:ascii="仿宋_GB2312" w:eastAsia="仿宋_GB2312"/>
          <w:sz w:val="30"/>
          <w:szCs w:val="30"/>
        </w:rPr>
      </w:pPr>
    </w:p>
    <w:p w:rsidR="00671EB8" w:rsidRPr="00AB131E" w:rsidRDefault="00671EB8" w:rsidP="00671EB8">
      <w:pPr>
        <w:ind w:right="300"/>
        <w:jc w:val="center"/>
        <w:rPr>
          <w:rFonts w:ascii="仿宋_GB2312" w:eastAsia="仿宋_GB2312"/>
          <w:sz w:val="30"/>
          <w:szCs w:val="30"/>
        </w:rPr>
      </w:pPr>
    </w:p>
    <w:p w:rsidR="00671EB8" w:rsidRPr="00AB131E" w:rsidRDefault="008A0E84" w:rsidP="00671EB8">
      <w:pPr>
        <w:ind w:right="300"/>
        <w:jc w:val="center"/>
        <w:rPr>
          <w:rFonts w:ascii="仿宋_GB2312" w:eastAsia="仿宋_GB2312"/>
          <w:sz w:val="30"/>
          <w:szCs w:val="30"/>
        </w:rPr>
      </w:pPr>
      <w:r>
        <w:rPr>
          <w:rFonts w:ascii="仿宋_GB2312" w:eastAsia="仿宋_GB2312"/>
          <w:noProof/>
          <w:sz w:val="30"/>
          <w:szCs w:val="30"/>
        </w:rPr>
        <w:pict>
          <v:shapetype id="_x0000_t32" coordsize="21600,21600" o:spt="32" o:oned="t" path="m,l21600,21600e" filled="f">
            <v:path arrowok="t" fillok="f" o:connecttype="none"/>
            <o:lock v:ext="edit" shapetype="t"/>
          </v:shapetype>
          <v:shape id="_x0000_s1035" type="#_x0000_t32" style="position:absolute;left:0;text-align:left;margin-left:40.6pt;margin-top:6.65pt;width:.9pt;height:55.8pt;z-index:251669504" o:connectortype="straight">
            <v:stroke endarrow="block"/>
          </v:shape>
        </w:pict>
      </w:r>
      <w:r>
        <w:rPr>
          <w:rFonts w:ascii="仿宋_GB2312" w:eastAsia="仿宋_GB2312"/>
          <w:noProof/>
          <w:sz w:val="30"/>
          <w:szCs w:val="30"/>
        </w:rPr>
        <w:pict>
          <v:shape id="_x0000_s1039" type="#_x0000_t32" style="position:absolute;left:0;text-align:left;margin-left:41.45pt;margin-top:21.05pt;width:232.15pt;height:.05pt;flip:x;z-index:251673600" o:connectortype="straight">
            <v:stroke endarrow="block"/>
          </v:shape>
        </w:pict>
      </w:r>
      <w:r>
        <w:rPr>
          <w:rFonts w:ascii="仿宋_GB2312" w:eastAsia="仿宋_GB2312"/>
          <w:noProof/>
          <w:sz w:val="30"/>
          <w:szCs w:val="30"/>
        </w:rPr>
        <w:pict>
          <v:rect id="_x0000_s1028" style="position:absolute;left:0;text-align:left;margin-left:273.6pt;margin-top:1.6pt;width:146.45pt;height:33.7pt;z-index:251662336">
            <v:textbox style="mso-next-textbox:#_x0000_s1028">
              <w:txbxContent>
                <w:p w:rsidR="00671EB8" w:rsidRDefault="00671EB8" w:rsidP="00671EB8">
                  <w:r>
                    <w:rPr>
                      <w:rFonts w:hint="eastAsia"/>
                    </w:rPr>
                    <w:t>申请人补全材料</w:t>
                  </w:r>
                </w:p>
              </w:txbxContent>
            </v:textbox>
          </v:rect>
        </w:pict>
      </w:r>
    </w:p>
    <w:p w:rsidR="00671EB8" w:rsidRPr="00AB131E" w:rsidRDefault="008A0E84" w:rsidP="00671EB8">
      <w:pPr>
        <w:ind w:right="300"/>
        <w:jc w:val="left"/>
        <w:rPr>
          <w:rFonts w:ascii="仿宋_GB2312" w:eastAsia="仿宋_GB2312"/>
          <w:sz w:val="30"/>
          <w:szCs w:val="30"/>
        </w:rPr>
        <w:sectPr w:rsidR="00671EB8" w:rsidRPr="00AB131E" w:rsidSect="00AB131E">
          <w:pgSz w:w="11906" w:h="16838"/>
          <w:pgMar w:top="1440" w:right="1800" w:bottom="1440" w:left="1800" w:header="851" w:footer="992" w:gutter="0"/>
          <w:cols w:space="425"/>
          <w:docGrid w:type="lines" w:linePitch="312"/>
        </w:sectPr>
      </w:pPr>
      <w:r>
        <w:rPr>
          <w:rFonts w:ascii="仿宋_GB2312" w:eastAsia="仿宋_GB2312"/>
          <w:noProof/>
          <w:sz w:val="30"/>
          <w:szCs w:val="30"/>
        </w:rPr>
        <w:pict>
          <v:shape id="_x0000_s1034" type="#_x0000_t116" style="position:absolute;margin-left:-10.2pt;margin-top:379.1pt;width:197.6pt;height:69.45pt;z-index:251668480">
            <v:textbox style="mso-next-textbox:#_x0000_s1034">
              <w:txbxContent>
                <w:p w:rsidR="00671EB8" w:rsidRPr="00FF421B" w:rsidRDefault="00671EB8" w:rsidP="00671EB8">
                  <w:r>
                    <w:rPr>
                      <w:rFonts w:hint="eastAsia"/>
                    </w:rPr>
                    <w:t>予以许可，</w:t>
                  </w:r>
                  <w:r w:rsidRPr="001946D9">
                    <w:rPr>
                      <w:rFonts w:hint="eastAsia"/>
                    </w:rPr>
                    <w:t>通过货物贸易外汇监测系统为企业登记</w:t>
                  </w:r>
                  <w:r>
                    <w:rPr>
                      <w:rFonts w:hint="eastAsia"/>
                    </w:rPr>
                    <w:t>（即新办）、变更、或注销</w:t>
                  </w:r>
                </w:p>
              </w:txbxContent>
            </v:textbox>
          </v:shape>
        </w:pict>
      </w:r>
      <w:r>
        <w:rPr>
          <w:rFonts w:ascii="仿宋_GB2312" w:eastAsia="仿宋_GB2312"/>
          <w:noProof/>
          <w:sz w:val="30"/>
          <w:szCs w:val="30"/>
        </w:rPr>
        <w:pict>
          <v:shape id="_x0000_s1041" type="#_x0000_t32" style="position:absolute;margin-left:247pt;margin-top:322.15pt;width:.85pt;height:50.9pt;z-index:251675648" o:connectortype="straight">
            <v:stroke endarrow="block"/>
          </v:shape>
        </w:pict>
      </w:r>
      <w:r>
        <w:rPr>
          <w:rFonts w:ascii="仿宋_GB2312" w:eastAsia="仿宋_GB2312"/>
          <w:noProof/>
          <w:sz w:val="30"/>
          <w:szCs w:val="30"/>
        </w:rPr>
        <w:pict>
          <v:shape id="_x0000_s1042" type="#_x0000_t32" style="position:absolute;margin-left:124.45pt;margin-top:327.8pt;width:.05pt;height:45.25pt;z-index:251676672" o:connectortype="straight">
            <v:stroke endarrow="block"/>
          </v:shape>
        </w:pict>
      </w:r>
      <w:r>
        <w:rPr>
          <w:rFonts w:ascii="仿宋_GB2312" w:eastAsia="仿宋_GB2312"/>
          <w:noProof/>
          <w:sz w:val="30"/>
          <w:szCs w:val="30"/>
        </w:rPr>
        <w:pict>
          <v:shapetype id="_x0000_t4" coordsize="21600,21600" o:spt="4" path="m10800,l,10800,10800,21600,21600,10800xe">
            <v:stroke joinstyle="miter"/>
            <v:path gradientshapeok="t" o:connecttype="rect" textboxrect="5400,5400,16200,16200"/>
          </v:shapetype>
          <v:shape id="_x0000_s1032" type="#_x0000_t4" style="position:absolute;margin-left:93.35pt;margin-top:253.15pt;width:176.05pt;height:108.1pt;z-index:251666432">
            <v:textbox style="mso-next-textbox:#_x0000_s1032">
              <w:txbxContent>
                <w:p w:rsidR="00671EB8" w:rsidRDefault="00671EB8" w:rsidP="00671EB8">
                  <w:pPr>
                    <w:jc w:val="center"/>
                  </w:pPr>
                </w:p>
                <w:p w:rsidR="00671EB8" w:rsidRDefault="00671EB8" w:rsidP="00671EB8">
                  <w:pPr>
                    <w:jc w:val="center"/>
                  </w:pPr>
                  <w:r>
                    <w:rPr>
                      <w:rFonts w:hint="eastAsia"/>
                    </w:rPr>
                    <w:t>审查报批</w:t>
                  </w:r>
                </w:p>
              </w:txbxContent>
            </v:textbox>
          </v:shape>
        </w:pict>
      </w:r>
      <w:r>
        <w:rPr>
          <w:rFonts w:ascii="仿宋_GB2312" w:eastAsia="仿宋_GB2312"/>
          <w:noProof/>
          <w:sz w:val="30"/>
          <w:szCs w:val="30"/>
        </w:rPr>
        <w:pict>
          <v:shape id="_x0000_s1033" type="#_x0000_t116" style="position:absolute;margin-left:228.7pt;margin-top:379.1pt;width:180.85pt;height:53.55pt;z-index:251667456">
            <v:textbox style="mso-next-textbox:#_x0000_s1033">
              <w:txbxContent>
                <w:p w:rsidR="00671EB8" w:rsidRDefault="00671EB8" w:rsidP="00671EB8">
                  <w:r>
                    <w:rPr>
                      <w:rFonts w:hint="eastAsia"/>
                    </w:rPr>
                    <w:t>依法作出不予许可决定，并送达</w:t>
                  </w:r>
                </w:p>
              </w:txbxContent>
            </v:textbox>
          </v:shape>
        </w:pict>
      </w:r>
      <w:r>
        <w:rPr>
          <w:rFonts w:ascii="仿宋_GB2312" w:eastAsia="仿宋_GB2312"/>
          <w:noProof/>
          <w:sz w:val="30"/>
          <w:szCs w:val="30"/>
        </w:rPr>
        <w:pict>
          <v:shape id="_x0000_s1037" type="#_x0000_t32" style="position:absolute;margin-left:93.5pt;margin-top:115.35pt;width:58.6pt;height:0;z-index:251671552" o:connectortype="straight">
            <v:stroke endarrow="block"/>
          </v:shape>
        </w:pict>
      </w:r>
      <w:r>
        <w:rPr>
          <w:rFonts w:ascii="仿宋_GB2312" w:eastAsia="仿宋_GB2312"/>
          <w:noProof/>
          <w:sz w:val="30"/>
          <w:szCs w:val="30"/>
        </w:rPr>
        <w:pict>
          <v:shape id="_x0000_s1027" type="#_x0000_t4" style="position:absolute;margin-left:-41pt;margin-top:31.25pt;width:165.45pt;height:112.45pt;z-index:251661312">
            <v:textbox style="mso-next-textbox:#_x0000_s1027">
              <w:txbxContent>
                <w:p w:rsidR="00671EB8" w:rsidRDefault="00671EB8" w:rsidP="00671EB8">
                  <w:r>
                    <w:rPr>
                      <w:rFonts w:hint="eastAsia"/>
                    </w:rPr>
                    <w:t>接件并当场或</w:t>
                  </w:r>
                  <w:r>
                    <w:rPr>
                      <w:rFonts w:hint="eastAsia"/>
                    </w:rPr>
                    <w:t>5</w:t>
                  </w:r>
                  <w:r>
                    <w:rPr>
                      <w:rFonts w:hint="eastAsia"/>
                    </w:rPr>
                    <w:t>个工作日作出是否受理决定</w:t>
                  </w:r>
                </w:p>
              </w:txbxContent>
            </v:textbox>
          </v:shape>
        </w:pict>
      </w:r>
      <w:r>
        <w:rPr>
          <w:rFonts w:ascii="仿宋_GB2312" w:eastAsia="仿宋_GB2312"/>
          <w:noProof/>
          <w:sz w:val="30"/>
          <w:szCs w:val="30"/>
        </w:rPr>
        <w:pict>
          <v:shape id="_x0000_s1043" type="#_x0000_t32" style="position:absolute;margin-left:40.6pt;margin-top:143.7pt;width:.05pt;height:39.15pt;z-index:251677696" o:connectortype="straight"/>
        </w:pict>
      </w:r>
      <w:r>
        <w:rPr>
          <w:rFonts w:ascii="仿宋_GB2312" w:eastAsia="仿宋_GB2312"/>
          <w:noProof/>
          <w:sz w:val="30"/>
          <w:szCs w:val="30"/>
        </w:rPr>
        <w:pict>
          <v:rect id="_x0000_s1031" style="position:absolute;margin-left:81.7pt;margin-top:168.1pt;width:210.9pt;height:63.2pt;z-index:251665408">
            <v:textbox style="mso-next-textbox:#_x0000_s1031">
              <w:txbxContent>
                <w:p w:rsidR="00671EB8" w:rsidRDefault="00671EB8" w:rsidP="00671EB8">
                  <w:r>
                    <w:rPr>
                      <w:rFonts w:hint="eastAsia"/>
                    </w:rPr>
                    <w:t>依法应予受理，出具受理单；</w:t>
                  </w:r>
                  <w:r w:rsidRPr="00892319">
                    <w:rPr>
                      <w:rFonts w:hint="eastAsia"/>
                    </w:rPr>
                    <w:t>当场可以作出审批决定的申请，可以不出具受理单</w:t>
                  </w:r>
                  <w:r>
                    <w:rPr>
                      <w:rFonts w:hint="eastAsia"/>
                    </w:rPr>
                    <w:t>，</w:t>
                  </w:r>
                  <w:r w:rsidRPr="00892319">
                    <w:rPr>
                      <w:rFonts w:hint="eastAsia"/>
                    </w:rPr>
                    <w:t>但如申请人要求的，应出具。</w:t>
                  </w:r>
                </w:p>
              </w:txbxContent>
            </v:textbox>
          </v:rect>
        </w:pict>
      </w:r>
      <w:r>
        <w:rPr>
          <w:rFonts w:ascii="仿宋_GB2312" w:eastAsia="仿宋_GB2312"/>
          <w:noProof/>
          <w:sz w:val="30"/>
          <w:szCs w:val="30"/>
        </w:rPr>
        <w:pict>
          <v:shape id="_x0000_s1040" type="#_x0000_t32" style="position:absolute;margin-left:179.6pt;margin-top:231.3pt;width:0;height:21.85pt;z-index:251674624" o:connectortype="straight">
            <v:stroke endarrow="block"/>
          </v:shape>
        </w:pict>
      </w:r>
      <w:r>
        <w:rPr>
          <w:rFonts w:ascii="仿宋_GB2312" w:eastAsia="仿宋_GB2312"/>
          <w:noProof/>
          <w:sz w:val="30"/>
          <w:szCs w:val="30"/>
        </w:rPr>
        <w:pict>
          <v:shape id="_x0000_s1044" type="#_x0000_t32" style="position:absolute;margin-left:40.6pt;margin-top:182.85pt;width:41.1pt;height:0;z-index:251678720" o:connectortype="straight">
            <v:stroke endarrow="block"/>
          </v:shape>
        </w:pict>
      </w:r>
      <w:r>
        <w:rPr>
          <w:rFonts w:ascii="仿宋_GB2312" w:eastAsia="仿宋_GB2312"/>
          <w:noProof/>
          <w:sz w:val="30"/>
          <w:szCs w:val="30"/>
        </w:rPr>
        <w:pict>
          <v:shapetype id="_x0000_t109" coordsize="21600,21600" o:spt="109" path="m,l,21600r21600,l21600,xe">
            <v:stroke joinstyle="miter"/>
            <v:path gradientshapeok="t" o:connecttype="rect"/>
          </v:shapetype>
          <v:shape id="_x0000_s1030" type="#_x0000_t109" style="position:absolute;margin-left:151.95pt;margin-top:91.5pt;width:268.1pt;height:45.3pt;z-index:251664384">
            <v:textbox style="mso-next-textbox:#_x0000_s1030">
              <w:txbxContent>
                <w:p w:rsidR="00671EB8" w:rsidRDefault="00671EB8" w:rsidP="00671EB8">
                  <w:r>
                    <w:rPr>
                      <w:rFonts w:hint="eastAsia"/>
                    </w:rPr>
                    <w:t>依法不予受理的，作出不予受理决定，出具不予受理通知书</w:t>
                  </w:r>
                </w:p>
              </w:txbxContent>
            </v:textbox>
          </v:shape>
        </w:pict>
      </w:r>
      <w:r>
        <w:rPr>
          <w:rFonts w:ascii="仿宋_GB2312" w:eastAsia="仿宋_GB2312"/>
          <w:noProof/>
          <w:sz w:val="30"/>
          <w:szCs w:val="30"/>
        </w:rPr>
        <w:pict>
          <v:shape id="_x0000_s1038" type="#_x0000_t32" style="position:absolute;margin-left:345.35pt;margin-top:4.1pt;width:.05pt;height:44.75pt;flip:y;z-index:251672576" o:connectortype="straight">
            <v:stroke endarrow="block"/>
          </v:shape>
        </w:pict>
      </w:r>
      <w:r>
        <w:rPr>
          <w:rFonts w:ascii="仿宋_GB2312" w:eastAsia="仿宋_GB2312"/>
          <w:noProof/>
          <w:sz w:val="30"/>
          <w:szCs w:val="30"/>
        </w:rPr>
        <w:pict>
          <v:shape id="_x0000_s1029" type="#_x0000_t109" style="position:absolute;margin-left:151.95pt;margin-top:48.85pt;width:268.1pt;height:25pt;z-index:251663360">
            <v:textbox style="mso-next-textbox:#_x0000_s1029">
              <w:txbxContent>
                <w:p w:rsidR="00671EB8" w:rsidRDefault="00671EB8" w:rsidP="00671EB8">
                  <w:r>
                    <w:rPr>
                      <w:rFonts w:hint="eastAsia"/>
                    </w:rPr>
                    <w:t>材料不全或不符合法定形式的，一次性告知补正材料</w:t>
                  </w:r>
                </w:p>
              </w:txbxContent>
            </v:textbox>
          </v:shape>
        </w:pict>
      </w:r>
      <w:r>
        <w:rPr>
          <w:rFonts w:ascii="仿宋_GB2312" w:eastAsia="仿宋_GB2312"/>
          <w:noProof/>
          <w:sz w:val="30"/>
          <w:szCs w:val="30"/>
        </w:rPr>
        <w:pict>
          <v:shape id="_x0000_s1036" type="#_x0000_t32" style="position:absolute;margin-left:93.35pt;margin-top:61.45pt;width:58.6pt;height:0;z-index:251670528" o:connectortype="straight">
            <v:stroke endarrow="block"/>
          </v:shape>
        </w:pict>
      </w:r>
    </w:p>
    <w:p w:rsidR="00671EB8" w:rsidRPr="00AB131E" w:rsidRDefault="00671EB8" w:rsidP="00671EB8">
      <w:pPr>
        <w:widowControl/>
        <w:spacing w:line="384" w:lineRule="auto"/>
        <w:jc w:val="left"/>
        <w:rPr>
          <w:rFonts w:ascii="仿宋_GB2312" w:eastAsia="仿宋_GB2312" w:hAnsi="ˎ̥" w:cs="宋体"/>
          <w:color w:val="000000"/>
          <w:kern w:val="0"/>
          <w:sz w:val="30"/>
          <w:szCs w:val="30"/>
        </w:rPr>
      </w:pPr>
      <w:r w:rsidRPr="00EA32D0">
        <w:rPr>
          <w:rFonts w:ascii="仿宋_GB2312" w:eastAsia="仿宋_GB2312" w:hAnsi="ˎ̥" w:cs="宋体" w:hint="eastAsia"/>
          <w:color w:val="000000"/>
          <w:kern w:val="0"/>
          <w:sz w:val="30"/>
          <w:szCs w:val="30"/>
        </w:rPr>
        <w:lastRenderedPageBreak/>
        <w:t>附录二（材料示范文本）</w:t>
      </w:r>
    </w:p>
    <w:p w:rsidR="00671EB8" w:rsidRPr="00AB131E" w:rsidRDefault="00671EB8" w:rsidP="00671EB8">
      <w:pPr>
        <w:widowControl/>
        <w:spacing w:line="384" w:lineRule="auto"/>
        <w:jc w:val="center"/>
        <w:rPr>
          <w:rFonts w:ascii="黑体" w:eastAsia="黑体" w:hAnsi="ˎ̥" w:cs="宋体"/>
          <w:color w:val="000000"/>
          <w:kern w:val="0"/>
          <w:sz w:val="30"/>
          <w:szCs w:val="30"/>
        </w:rPr>
      </w:pPr>
      <w:r w:rsidRPr="00AB131E">
        <w:rPr>
          <w:rFonts w:ascii="黑体" w:eastAsia="黑体" w:hAnsi="ˎ̥" w:cs="宋体" w:hint="eastAsia"/>
          <w:color w:val="000000"/>
          <w:kern w:val="0"/>
          <w:sz w:val="30"/>
          <w:szCs w:val="30"/>
        </w:rPr>
        <w:t xml:space="preserve">　　</w:t>
      </w:r>
    </w:p>
    <w:p w:rsidR="00671EB8" w:rsidRPr="00AB131E" w:rsidRDefault="00671EB8" w:rsidP="00671EB8">
      <w:pPr>
        <w:widowControl/>
        <w:spacing w:line="384" w:lineRule="auto"/>
        <w:jc w:val="center"/>
        <w:rPr>
          <w:rFonts w:ascii="黑体" w:eastAsia="黑体" w:hAnsi="ˎ̥" w:cs="宋体"/>
          <w:color w:val="000000"/>
          <w:kern w:val="0"/>
          <w:sz w:val="30"/>
          <w:szCs w:val="30"/>
        </w:rPr>
      </w:pPr>
      <w:r w:rsidRPr="00AB131E">
        <w:rPr>
          <w:rFonts w:ascii="黑体" w:eastAsia="黑体" w:hAnsi="ˎ̥" w:cs="宋体" w:hint="eastAsia"/>
          <w:color w:val="000000"/>
          <w:kern w:val="0"/>
          <w:sz w:val="30"/>
          <w:szCs w:val="30"/>
        </w:rPr>
        <w:t>货物贸易外汇收支企业名录登记申请书</w:t>
      </w:r>
    </w:p>
    <w:p w:rsidR="00671EB8" w:rsidRPr="00AB131E" w:rsidRDefault="00671EB8" w:rsidP="00671EB8">
      <w:pPr>
        <w:widowControl/>
        <w:spacing w:line="384" w:lineRule="auto"/>
        <w:jc w:val="center"/>
        <w:rPr>
          <w:rFonts w:ascii="黑体" w:eastAsia="黑体" w:hAnsi="ˎ̥" w:cs="宋体"/>
          <w:color w:val="000000"/>
          <w:kern w:val="0"/>
          <w:sz w:val="30"/>
          <w:szCs w:val="30"/>
        </w:rPr>
      </w:pPr>
    </w:p>
    <w:p w:rsidR="00671EB8" w:rsidRDefault="00671EB8" w:rsidP="00671EB8">
      <w:pPr>
        <w:widowControl/>
        <w:spacing w:line="384" w:lineRule="auto"/>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国家外汇管理局XX分（支）局：</w:t>
      </w:r>
      <w:r w:rsidRPr="00AB131E">
        <w:rPr>
          <w:rFonts w:ascii="仿宋_GB2312" w:eastAsia="仿宋_GB2312" w:hAnsi="ˎ̥" w:cs="宋体" w:hint="eastAsia"/>
          <w:color w:val="000000"/>
          <w:kern w:val="0"/>
          <w:sz w:val="30"/>
          <w:szCs w:val="30"/>
        </w:rPr>
        <w:br/>
        <w:t xml:space="preserve">　　本公司因业务需要，申请加入“货物贸易外汇收支企业名录”。现根据《货物贸易外汇管理指引》及实施细则要求填写相关信息并提交以下资料，请予以登记。本公司保证+所提供的信息和资料真实无讹。</w:t>
      </w:r>
      <w:r w:rsidRPr="00AB131E">
        <w:rPr>
          <w:rFonts w:ascii="仿宋_GB2312" w:eastAsia="仿宋_GB2312" w:hAnsi="ˎ̥" w:cs="宋体" w:hint="eastAsia"/>
          <w:color w:val="000000"/>
          <w:kern w:val="0"/>
          <w:sz w:val="30"/>
          <w:szCs w:val="30"/>
        </w:rPr>
        <w:br/>
        <w:t xml:space="preserve">　　□《企业法人营业执照》或《企业营业执照》副本</w:t>
      </w:r>
      <w:r w:rsidRPr="00AB131E">
        <w:rPr>
          <w:rFonts w:ascii="仿宋_GB2312" w:eastAsia="仿宋_GB2312" w:hAnsi="ˎ̥" w:cs="宋体" w:hint="eastAsia"/>
          <w:color w:val="000000"/>
          <w:kern w:val="0"/>
          <w:sz w:val="30"/>
          <w:szCs w:val="30"/>
        </w:rPr>
        <w:br/>
        <w:t xml:space="preserve">　　□《对外贸易经营者备案登记表》/《</w:t>
      </w:r>
      <w:r>
        <w:rPr>
          <w:rFonts w:ascii="仿宋_GB2312" w:eastAsia="仿宋_GB2312" w:hAnsi="ˎ̥" w:cs="宋体" w:hint="eastAsia"/>
          <w:color w:val="000000"/>
          <w:kern w:val="0"/>
          <w:sz w:val="30"/>
          <w:szCs w:val="30"/>
        </w:rPr>
        <w:t>外商投资企业设立备案回执</w:t>
      </w:r>
      <w:r w:rsidRPr="00AB131E">
        <w:rPr>
          <w:rFonts w:ascii="仿宋_GB2312" w:eastAsia="仿宋_GB2312" w:hAnsi="ˎ̥" w:cs="宋体" w:hint="eastAsia"/>
          <w:color w:val="000000"/>
          <w:kern w:val="0"/>
          <w:sz w:val="30"/>
          <w:szCs w:val="30"/>
        </w:rPr>
        <w:t>》</w:t>
      </w:r>
    </w:p>
    <w:p w:rsidR="00671EB8" w:rsidRPr="00AB131E" w:rsidRDefault="00671EB8" w:rsidP="00671EB8">
      <w:pPr>
        <w:widowControl/>
        <w:spacing w:line="384" w:lineRule="auto"/>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（注：以上资料均需提供原件及加盖企业公章的复印件。）</w:t>
      </w:r>
    </w:p>
    <w:tbl>
      <w:tblPr>
        <w:tblW w:w="0" w:type="auto"/>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1924"/>
        <w:gridCol w:w="2351"/>
        <w:gridCol w:w="1982"/>
        <w:gridCol w:w="2139"/>
      </w:tblGrid>
      <w:tr w:rsidR="00671EB8" w:rsidRPr="00AB131E" w:rsidTr="006D0DE0">
        <w:tc>
          <w:tcPr>
            <w:tcW w:w="1950" w:type="dxa"/>
            <w:tcBorders>
              <w:top w:val="single" w:sz="6" w:space="0" w:color="000000"/>
              <w:left w:val="single" w:sz="6" w:space="0" w:color="000000"/>
              <w:bottom w:val="single" w:sz="6" w:space="0" w:color="000000"/>
              <w:right w:val="single" w:sz="6" w:space="0" w:color="000000"/>
            </w:tcBorders>
            <w:vAlign w:val="bottom"/>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企业代码</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tc>
        <w:tc>
          <w:tcPr>
            <w:tcW w:w="2010"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企业名称</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tc>
      </w:tr>
      <w:tr w:rsidR="00671EB8" w:rsidRPr="00AB131E" w:rsidTr="006D0DE0">
        <w:tc>
          <w:tcPr>
            <w:tcW w:w="1950" w:type="dxa"/>
            <w:tcBorders>
              <w:top w:val="single" w:sz="6" w:space="0" w:color="000000"/>
              <w:left w:val="single" w:sz="6" w:space="0" w:color="000000"/>
              <w:bottom w:val="single" w:sz="6" w:space="0" w:color="000000"/>
              <w:right w:val="single" w:sz="6" w:space="0" w:color="000000"/>
            </w:tcBorders>
            <w:vAlign w:val="bottom"/>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经济类型代码及名称</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tc>
        <w:tc>
          <w:tcPr>
            <w:tcW w:w="2010"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行业类型代码及名称</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tc>
      </w:tr>
      <w:tr w:rsidR="00671EB8" w:rsidRPr="00AB131E" w:rsidTr="006D0DE0">
        <w:tc>
          <w:tcPr>
            <w:tcW w:w="1950" w:type="dxa"/>
            <w:tcBorders>
              <w:top w:val="single" w:sz="6" w:space="0" w:color="000000"/>
              <w:left w:val="single" w:sz="6" w:space="0" w:color="000000"/>
              <w:bottom w:val="single" w:sz="6" w:space="0" w:color="000000"/>
              <w:right w:val="single" w:sz="6" w:space="0" w:color="000000"/>
            </w:tcBorders>
            <w:vAlign w:val="bottom"/>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是否保税监管区域企业</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是　　　否</w:t>
            </w:r>
          </w:p>
        </w:tc>
        <w:tc>
          <w:tcPr>
            <w:tcW w:w="2010"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保税监管区域类型</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tc>
      </w:tr>
      <w:tr w:rsidR="00671EB8" w:rsidRPr="00AB131E" w:rsidTr="006D0DE0">
        <w:tc>
          <w:tcPr>
            <w:tcW w:w="1950"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法定代表人姓名</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tc>
        <w:tc>
          <w:tcPr>
            <w:tcW w:w="2010"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法定代表人身份证/护照号码</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tc>
      </w:tr>
      <w:tr w:rsidR="00671EB8" w:rsidRPr="00AB131E" w:rsidTr="00A53B54">
        <w:tc>
          <w:tcPr>
            <w:tcW w:w="1950"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lastRenderedPageBreak/>
              <w:t>海关注册号</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tc>
        <w:tc>
          <w:tcPr>
            <w:tcW w:w="2010"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color w:val="000000"/>
                <w:kern w:val="0"/>
                <w:sz w:val="30"/>
                <w:szCs w:val="30"/>
              </w:rPr>
            </w:pPr>
            <w:r>
              <w:rPr>
                <w:rFonts w:ascii="仿宋_GB2312" w:eastAsia="仿宋_GB2312" w:hAnsi="ˎ̥" w:cs="宋体" w:hint="eastAsia"/>
                <w:color w:val="000000"/>
                <w:kern w:val="0"/>
                <w:sz w:val="30"/>
                <w:szCs w:val="30"/>
              </w:rPr>
              <w:t>统一社会信用代码</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tc>
      </w:tr>
      <w:tr w:rsidR="00671EB8" w:rsidRPr="00AB131E" w:rsidTr="006D0DE0">
        <w:tc>
          <w:tcPr>
            <w:tcW w:w="1950" w:type="dxa"/>
            <w:tcBorders>
              <w:top w:val="single" w:sz="6" w:space="0" w:color="000000"/>
              <w:left w:val="single" w:sz="6" w:space="0" w:color="000000"/>
              <w:bottom w:val="single" w:sz="6" w:space="0" w:color="000000"/>
              <w:right w:val="single" w:sz="6" w:space="0" w:color="000000"/>
            </w:tcBorders>
            <w:vAlign w:val="bottom"/>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外币注册币种</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tc>
        <w:tc>
          <w:tcPr>
            <w:tcW w:w="2010"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外币注册资金</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tc>
      </w:tr>
      <w:tr w:rsidR="00671EB8" w:rsidRPr="00AB131E" w:rsidTr="006D0DE0">
        <w:tc>
          <w:tcPr>
            <w:tcW w:w="1950" w:type="dxa"/>
            <w:tcBorders>
              <w:top w:val="single" w:sz="6" w:space="0" w:color="000000"/>
              <w:left w:val="single" w:sz="6" w:space="0" w:color="000000"/>
              <w:bottom w:val="single" w:sz="6" w:space="0" w:color="000000"/>
              <w:right w:val="single" w:sz="6" w:space="0" w:color="000000"/>
            </w:tcBorders>
            <w:vAlign w:val="bottom"/>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人民币注册资金</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tc>
        <w:tc>
          <w:tcPr>
            <w:tcW w:w="2010"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最初设立日期</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tc>
      </w:tr>
      <w:tr w:rsidR="00671EB8" w:rsidRPr="00AB131E" w:rsidTr="006D0DE0">
        <w:tc>
          <w:tcPr>
            <w:tcW w:w="1950" w:type="dxa"/>
            <w:tcBorders>
              <w:top w:val="single" w:sz="6" w:space="0" w:color="000000"/>
              <w:left w:val="single" w:sz="6" w:space="0" w:color="000000"/>
              <w:bottom w:val="single" w:sz="6" w:space="0" w:color="000000"/>
              <w:right w:val="single" w:sz="6" w:space="0" w:color="000000"/>
            </w:tcBorders>
            <w:vAlign w:val="bottom"/>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经营范围</w:t>
            </w:r>
          </w:p>
        </w:tc>
        <w:tc>
          <w:tcPr>
            <w:tcW w:w="6570" w:type="dxa"/>
            <w:gridSpan w:val="3"/>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tc>
      </w:tr>
      <w:tr w:rsidR="00671EB8" w:rsidRPr="00AB131E" w:rsidTr="006D0DE0">
        <w:tc>
          <w:tcPr>
            <w:tcW w:w="1950" w:type="dxa"/>
            <w:tcBorders>
              <w:top w:val="single" w:sz="6" w:space="0" w:color="000000"/>
              <w:left w:val="single" w:sz="6" w:space="0" w:color="000000"/>
              <w:bottom w:val="single" w:sz="6" w:space="0" w:color="000000"/>
              <w:right w:val="single" w:sz="6" w:space="0" w:color="000000"/>
            </w:tcBorders>
            <w:vAlign w:val="bottom"/>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企业地址</w:t>
            </w:r>
          </w:p>
        </w:tc>
        <w:tc>
          <w:tcPr>
            <w:tcW w:w="6570" w:type="dxa"/>
            <w:gridSpan w:val="3"/>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tc>
      </w:tr>
      <w:tr w:rsidR="00671EB8" w:rsidRPr="00AB131E" w:rsidTr="006D0DE0">
        <w:tc>
          <w:tcPr>
            <w:tcW w:w="1950" w:type="dxa"/>
            <w:tcBorders>
              <w:top w:val="single" w:sz="6" w:space="0" w:color="000000"/>
              <w:left w:val="single" w:sz="6" w:space="0" w:color="000000"/>
              <w:bottom w:val="single" w:sz="6" w:space="0" w:color="000000"/>
              <w:right w:val="single" w:sz="6" w:space="0" w:color="000000"/>
            </w:tcBorders>
            <w:vAlign w:val="bottom"/>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邮编</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tc>
        <w:tc>
          <w:tcPr>
            <w:tcW w:w="2010"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电话</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tc>
      </w:tr>
      <w:tr w:rsidR="00671EB8" w:rsidRPr="00AB131E" w:rsidTr="006D0DE0">
        <w:tc>
          <w:tcPr>
            <w:tcW w:w="1950" w:type="dxa"/>
            <w:tcBorders>
              <w:top w:val="single" w:sz="6" w:space="0" w:color="000000"/>
              <w:left w:val="single" w:sz="6" w:space="0" w:color="000000"/>
              <w:bottom w:val="single" w:sz="6" w:space="0" w:color="000000"/>
              <w:right w:val="single" w:sz="6" w:space="0" w:color="000000"/>
            </w:tcBorders>
            <w:vAlign w:val="bottom"/>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传真</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tc>
        <w:tc>
          <w:tcPr>
            <w:tcW w:w="2010"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电子邮箱</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tc>
      </w:tr>
      <w:tr w:rsidR="00671EB8" w:rsidRPr="00AB131E" w:rsidTr="00A53B54">
        <w:tc>
          <w:tcPr>
            <w:tcW w:w="1950"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企业联系人</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tc>
        <w:tc>
          <w:tcPr>
            <w:tcW w:w="2010"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联系人移动电话</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line="270"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tc>
      </w:tr>
    </w:tbl>
    <w:p w:rsidR="00A53B54" w:rsidRDefault="00671EB8" w:rsidP="00671EB8">
      <w:pPr>
        <w:ind w:right="300"/>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br/>
      </w:r>
      <w:r w:rsidR="00A53B54">
        <w:rPr>
          <w:rFonts w:ascii="仿宋_GB2312" w:eastAsia="仿宋_GB2312" w:hAnsi="ˎ̥" w:cs="宋体" w:hint="eastAsia"/>
          <w:color w:val="000000"/>
          <w:kern w:val="0"/>
          <w:sz w:val="30"/>
          <w:szCs w:val="30"/>
        </w:rPr>
        <w:t xml:space="preserve">　　　　　　                法定代表人签字：　</w:t>
      </w:r>
    </w:p>
    <w:p w:rsidR="00671EB8" w:rsidRDefault="00671EB8" w:rsidP="00A53B54">
      <w:pPr>
        <w:ind w:right="300" w:firstLineChars="1700" w:firstLine="5100"/>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单位公章：</w:t>
      </w:r>
      <w:r w:rsidRPr="00AB131E">
        <w:rPr>
          <w:rFonts w:ascii="仿宋_GB2312" w:eastAsia="仿宋_GB2312" w:hAnsi="ˎ̥" w:cs="宋体" w:hint="eastAsia"/>
          <w:color w:val="000000"/>
          <w:kern w:val="0"/>
          <w:sz w:val="30"/>
          <w:szCs w:val="30"/>
        </w:rPr>
        <w:br/>
        <w:t xml:space="preserve">　　</w:t>
      </w:r>
      <w:r w:rsidR="00A53B54">
        <w:rPr>
          <w:rFonts w:ascii="仿宋_GB2312" w:eastAsia="仿宋_GB2312" w:hAnsi="ˎ̥" w:cs="宋体" w:hint="eastAsia"/>
          <w:color w:val="000000"/>
          <w:kern w:val="0"/>
          <w:sz w:val="30"/>
          <w:szCs w:val="30"/>
        </w:rPr>
        <w:t xml:space="preserve">                </w:t>
      </w:r>
      <w:r w:rsidR="00A53B54">
        <w:rPr>
          <w:rFonts w:ascii="仿宋_GB2312" w:eastAsia="仿宋_GB2312" w:hAnsi="ˎ̥" w:cs="宋体"/>
          <w:color w:val="000000"/>
          <w:kern w:val="0"/>
          <w:sz w:val="30"/>
          <w:szCs w:val="30"/>
        </w:rPr>
        <w:t xml:space="preserve">      </w:t>
      </w:r>
      <w:r w:rsidR="00A53B54">
        <w:rPr>
          <w:rFonts w:ascii="仿宋_GB2312" w:eastAsia="仿宋_GB2312" w:hAnsi="ˎ̥" w:cs="宋体" w:hint="eastAsia"/>
          <w:color w:val="000000"/>
          <w:kern w:val="0"/>
          <w:sz w:val="30"/>
          <w:szCs w:val="30"/>
        </w:rPr>
        <w:t xml:space="preserve"> </w:t>
      </w:r>
      <w:r w:rsidRPr="00AB131E">
        <w:rPr>
          <w:rFonts w:ascii="仿宋_GB2312" w:eastAsia="仿宋_GB2312" w:hAnsi="ˎ̥" w:cs="宋体" w:hint="eastAsia"/>
          <w:color w:val="000000"/>
          <w:kern w:val="0"/>
          <w:sz w:val="30"/>
          <w:szCs w:val="30"/>
        </w:rPr>
        <w:t>申请日期：　 年　　月　　日</w:t>
      </w:r>
      <w:r w:rsidRPr="00AB131E">
        <w:rPr>
          <w:rFonts w:ascii="仿宋_GB2312" w:eastAsia="仿宋_GB2312" w:hAnsi="ˎ̥" w:cs="宋体" w:hint="eastAsia"/>
          <w:color w:val="000000"/>
          <w:kern w:val="0"/>
          <w:sz w:val="30"/>
          <w:szCs w:val="30"/>
        </w:rPr>
        <w:br/>
        <w:t>注意事项及填表说明：</w:t>
      </w:r>
      <w:r w:rsidRPr="00AB131E">
        <w:rPr>
          <w:rFonts w:ascii="仿宋_GB2312" w:eastAsia="仿宋_GB2312" w:hAnsi="ˎ̥" w:cs="宋体" w:hint="eastAsia"/>
          <w:color w:val="000000"/>
          <w:kern w:val="0"/>
          <w:sz w:val="30"/>
          <w:szCs w:val="30"/>
        </w:rPr>
        <w:br/>
        <w:t xml:space="preserve">　　请认真阅读以下填表说明，按要求填写相关事项，因填写不准确造成的后果自行承担：</w:t>
      </w:r>
      <w:r w:rsidRPr="00AB131E">
        <w:rPr>
          <w:rFonts w:ascii="仿宋_GB2312" w:eastAsia="仿宋_GB2312" w:hAnsi="ˎ̥" w:cs="宋体" w:hint="eastAsia"/>
          <w:color w:val="000000"/>
          <w:kern w:val="0"/>
          <w:sz w:val="30"/>
          <w:szCs w:val="30"/>
        </w:rPr>
        <w:br/>
        <w:t xml:space="preserve">　　1. 企业代码：应为</w:t>
      </w:r>
      <w:r>
        <w:rPr>
          <w:rFonts w:ascii="仿宋_GB2312" w:eastAsia="仿宋_GB2312" w:hAnsi="ˎ̥" w:cs="宋体" w:hint="eastAsia"/>
          <w:color w:val="000000"/>
          <w:kern w:val="0"/>
          <w:sz w:val="30"/>
          <w:szCs w:val="30"/>
        </w:rPr>
        <w:t>营业执照中的“统一社会信用代码”，共18位</w:t>
      </w:r>
      <w:r w:rsidRPr="00AB131E">
        <w:rPr>
          <w:rFonts w:ascii="仿宋_GB2312" w:eastAsia="仿宋_GB2312" w:hAnsi="ˎ̥" w:cs="宋体" w:hint="eastAsia"/>
          <w:color w:val="000000"/>
          <w:kern w:val="0"/>
          <w:sz w:val="30"/>
          <w:szCs w:val="30"/>
        </w:rPr>
        <w:t>；</w:t>
      </w:r>
      <w:r w:rsidRPr="00AB131E">
        <w:rPr>
          <w:rFonts w:ascii="仿宋_GB2312" w:eastAsia="仿宋_GB2312" w:hAnsi="ˎ̥" w:cs="宋体" w:hint="eastAsia"/>
          <w:color w:val="000000"/>
          <w:kern w:val="0"/>
          <w:sz w:val="30"/>
          <w:szCs w:val="30"/>
        </w:rPr>
        <w:br/>
        <w:t xml:space="preserve">　　2. 经济类型代码及名称：按照“经济类型代码及名称表”</w:t>
      </w:r>
      <w:r w:rsidRPr="00AB131E">
        <w:rPr>
          <w:rFonts w:ascii="仿宋_GB2312" w:eastAsia="仿宋_GB2312" w:hAnsi="ˎ̥" w:cs="宋体" w:hint="eastAsia"/>
          <w:color w:val="000000"/>
          <w:kern w:val="0"/>
          <w:sz w:val="30"/>
          <w:szCs w:val="30"/>
        </w:rPr>
        <w:lastRenderedPageBreak/>
        <w:t>内容选择其中一项填写（可现场对照填写）；</w:t>
      </w:r>
      <w:r w:rsidRPr="00AB131E">
        <w:rPr>
          <w:rFonts w:ascii="仿宋_GB2312" w:eastAsia="仿宋_GB2312" w:hAnsi="ˎ̥" w:cs="宋体" w:hint="eastAsia"/>
          <w:color w:val="000000"/>
          <w:kern w:val="0"/>
          <w:sz w:val="30"/>
          <w:szCs w:val="30"/>
        </w:rPr>
        <w:br/>
        <w:t xml:space="preserve">　　3. 行业类型代码及名称：按照“行业类型代码及名称表”内容选择其中一项填写（可现场对照填写）；</w:t>
      </w:r>
      <w:r w:rsidRPr="00AB131E">
        <w:rPr>
          <w:rFonts w:ascii="仿宋_GB2312" w:eastAsia="仿宋_GB2312" w:hAnsi="ˎ̥" w:cs="宋体" w:hint="eastAsia"/>
          <w:color w:val="000000"/>
          <w:kern w:val="0"/>
          <w:sz w:val="30"/>
          <w:szCs w:val="30"/>
        </w:rPr>
        <w:br/>
        <w:t xml:space="preserve">　　4. 是否保税监管区域企业：是否为“保税区”、“出口加工区”、“保税物流园区”、“保税港区”、“综合保税区”企业，填写是或否；</w:t>
      </w:r>
      <w:r w:rsidRPr="00AB131E">
        <w:rPr>
          <w:rFonts w:ascii="仿宋_GB2312" w:eastAsia="仿宋_GB2312" w:hAnsi="ˎ̥" w:cs="宋体" w:hint="eastAsia"/>
          <w:color w:val="000000"/>
          <w:kern w:val="0"/>
          <w:sz w:val="30"/>
          <w:szCs w:val="30"/>
        </w:rPr>
        <w:br/>
        <w:t xml:space="preserve">　　5. 海关注册号：应为“海关进出口货物收发货人报关注册登记证书”中“海关注册登记编号”，共10位；</w:t>
      </w:r>
      <w:r w:rsidRPr="00AB131E">
        <w:rPr>
          <w:rFonts w:ascii="仿宋_GB2312" w:eastAsia="仿宋_GB2312" w:hAnsi="ˎ̥" w:cs="宋体" w:hint="eastAsia"/>
          <w:color w:val="000000"/>
          <w:kern w:val="0"/>
          <w:sz w:val="30"/>
          <w:szCs w:val="30"/>
        </w:rPr>
        <w:br/>
        <w:t xml:space="preserve">　　6. </w:t>
      </w:r>
      <w:r>
        <w:rPr>
          <w:rFonts w:ascii="仿宋_GB2312" w:eastAsia="仿宋_GB2312" w:hAnsi="ˎ̥" w:cs="宋体" w:hint="eastAsia"/>
          <w:color w:val="000000"/>
          <w:kern w:val="0"/>
          <w:sz w:val="30"/>
          <w:szCs w:val="30"/>
        </w:rPr>
        <w:t>统一社会信用代码</w:t>
      </w:r>
      <w:r w:rsidRPr="00AB131E">
        <w:rPr>
          <w:rFonts w:ascii="仿宋_GB2312" w:eastAsia="仿宋_GB2312" w:hAnsi="ˎ̥" w:cs="宋体" w:hint="eastAsia"/>
          <w:color w:val="000000"/>
          <w:kern w:val="0"/>
          <w:sz w:val="30"/>
          <w:szCs w:val="30"/>
        </w:rPr>
        <w:t>：应为营业执照中的“</w:t>
      </w:r>
      <w:r>
        <w:rPr>
          <w:rFonts w:ascii="仿宋_GB2312" w:eastAsia="仿宋_GB2312" w:hAnsi="ˎ̥" w:cs="宋体" w:hint="eastAsia"/>
          <w:color w:val="000000"/>
          <w:kern w:val="0"/>
          <w:sz w:val="30"/>
          <w:szCs w:val="30"/>
        </w:rPr>
        <w:t>统一社会信用代码</w:t>
      </w:r>
      <w:r w:rsidRPr="00AB131E">
        <w:rPr>
          <w:rFonts w:ascii="仿宋_GB2312" w:eastAsia="仿宋_GB2312" w:hAnsi="ˎ̥" w:cs="宋体" w:hint="eastAsia"/>
          <w:color w:val="000000"/>
          <w:kern w:val="0"/>
          <w:sz w:val="30"/>
          <w:szCs w:val="30"/>
        </w:rPr>
        <w:t>”，共</w:t>
      </w:r>
      <w:r>
        <w:rPr>
          <w:rFonts w:ascii="仿宋_GB2312" w:eastAsia="仿宋_GB2312" w:hAnsi="ˎ̥" w:cs="宋体" w:hint="eastAsia"/>
          <w:color w:val="000000"/>
          <w:kern w:val="0"/>
          <w:sz w:val="30"/>
          <w:szCs w:val="30"/>
        </w:rPr>
        <w:t>18</w:t>
      </w:r>
      <w:r w:rsidRPr="00AB131E">
        <w:rPr>
          <w:rFonts w:ascii="仿宋_GB2312" w:eastAsia="仿宋_GB2312" w:hAnsi="ˎ̥" w:cs="宋体" w:hint="eastAsia"/>
          <w:color w:val="000000"/>
          <w:kern w:val="0"/>
          <w:sz w:val="30"/>
          <w:szCs w:val="30"/>
        </w:rPr>
        <w:t>位；</w:t>
      </w:r>
    </w:p>
    <w:p w:rsidR="00671EB8" w:rsidRPr="00AB131E" w:rsidRDefault="00671EB8" w:rsidP="00671EB8">
      <w:pPr>
        <w:ind w:right="300"/>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r>
        <w:rPr>
          <w:rFonts w:ascii="仿宋_GB2312" w:eastAsia="仿宋_GB2312" w:hAnsi="ˎ̥" w:cs="宋体" w:hint="eastAsia"/>
          <w:color w:val="000000"/>
          <w:kern w:val="0"/>
          <w:sz w:val="30"/>
          <w:szCs w:val="30"/>
        </w:rPr>
        <w:t xml:space="preserve">  </w:t>
      </w:r>
      <w:r w:rsidRPr="00AB131E">
        <w:rPr>
          <w:rFonts w:ascii="仿宋_GB2312" w:eastAsia="仿宋_GB2312" w:hAnsi="ˎ̥" w:cs="宋体" w:hint="eastAsia"/>
          <w:color w:val="000000"/>
          <w:kern w:val="0"/>
          <w:sz w:val="30"/>
          <w:szCs w:val="30"/>
        </w:rPr>
        <w:t>7. 最初设立日期：应为营业执照中的“成立日期”；</w:t>
      </w:r>
      <w:r w:rsidRPr="00AB131E">
        <w:rPr>
          <w:rFonts w:ascii="仿宋_GB2312" w:eastAsia="仿宋_GB2312" w:hAnsi="ˎ̥" w:cs="宋体" w:hint="eastAsia"/>
          <w:color w:val="000000"/>
          <w:kern w:val="0"/>
          <w:sz w:val="30"/>
          <w:szCs w:val="30"/>
        </w:rPr>
        <w:br/>
        <w:t xml:space="preserve">　　8. 经营范围：应为营业执照中的经营范围。</w:t>
      </w:r>
    </w:p>
    <w:p w:rsidR="00671EB8" w:rsidRPr="00AB131E" w:rsidRDefault="00671EB8" w:rsidP="00671EB8">
      <w:pPr>
        <w:ind w:right="300"/>
        <w:jc w:val="left"/>
        <w:rPr>
          <w:rFonts w:ascii="仿宋_GB2312" w:eastAsia="仿宋_GB2312" w:hAnsi="ˎ̥" w:cs="宋体"/>
          <w:color w:val="000000"/>
          <w:kern w:val="0"/>
          <w:sz w:val="30"/>
          <w:szCs w:val="30"/>
        </w:rPr>
      </w:pPr>
    </w:p>
    <w:p w:rsidR="00671EB8" w:rsidRPr="00AB131E" w:rsidRDefault="00671EB8" w:rsidP="00671EB8">
      <w:pPr>
        <w:ind w:right="300"/>
        <w:jc w:val="left"/>
        <w:rPr>
          <w:rFonts w:ascii="仿宋_GB2312" w:eastAsia="仿宋_GB2312" w:hAnsi="ˎ̥" w:cs="宋体"/>
          <w:color w:val="000000"/>
          <w:kern w:val="0"/>
          <w:sz w:val="30"/>
          <w:szCs w:val="30"/>
        </w:rPr>
        <w:sectPr w:rsidR="00671EB8" w:rsidRPr="00AB131E" w:rsidSect="00AB131E">
          <w:pgSz w:w="11906" w:h="16838"/>
          <w:pgMar w:top="1440" w:right="1800" w:bottom="1440" w:left="1800" w:header="851" w:footer="992" w:gutter="0"/>
          <w:cols w:space="425"/>
          <w:docGrid w:type="lines" w:linePitch="312"/>
        </w:sectPr>
      </w:pPr>
    </w:p>
    <w:p w:rsidR="00671EB8" w:rsidRPr="00AB131E" w:rsidRDefault="00671EB8" w:rsidP="00671EB8">
      <w:pPr>
        <w:ind w:right="300"/>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lastRenderedPageBreak/>
        <w:t>附录三</w:t>
      </w:r>
      <w:r w:rsidRPr="00AB131E">
        <w:rPr>
          <w:rFonts w:ascii="仿宋_GB2312" w:eastAsia="仿宋_GB2312" w:hint="eastAsia"/>
          <w:sz w:val="30"/>
          <w:szCs w:val="30"/>
        </w:rPr>
        <w:t>（</w:t>
      </w:r>
      <w:r w:rsidRPr="00EA32D0">
        <w:rPr>
          <w:rFonts w:ascii="仿宋_GB2312" w:eastAsia="仿宋_GB2312" w:hAnsi="ˎ̥" w:cs="宋体" w:hint="eastAsia"/>
          <w:color w:val="000000"/>
          <w:kern w:val="0"/>
          <w:sz w:val="30"/>
          <w:szCs w:val="30"/>
        </w:rPr>
        <w:t>材料示范文本</w:t>
      </w:r>
      <w:r w:rsidRPr="00AB131E">
        <w:rPr>
          <w:rFonts w:ascii="仿宋_GB2312" w:eastAsia="仿宋_GB2312" w:hint="eastAsia"/>
          <w:sz w:val="30"/>
          <w:szCs w:val="30"/>
        </w:rPr>
        <w:t>）</w:t>
      </w:r>
    </w:p>
    <w:p w:rsidR="00671EB8" w:rsidRPr="00AB131E" w:rsidRDefault="00671EB8" w:rsidP="00671EB8">
      <w:pPr>
        <w:ind w:right="300"/>
        <w:jc w:val="left"/>
        <w:rPr>
          <w:rFonts w:ascii="仿宋_GB2312" w:eastAsia="仿宋_GB2312" w:hAnsi="ˎ̥" w:cs="宋体"/>
          <w:color w:val="000000"/>
          <w:kern w:val="0"/>
          <w:sz w:val="30"/>
          <w:szCs w:val="30"/>
        </w:rPr>
      </w:pPr>
    </w:p>
    <w:p w:rsidR="00671EB8" w:rsidRPr="00AB131E" w:rsidRDefault="00671EB8" w:rsidP="00671EB8">
      <w:pPr>
        <w:widowControl/>
        <w:spacing w:line="384" w:lineRule="auto"/>
        <w:ind w:firstLine="600"/>
        <w:jc w:val="center"/>
        <w:rPr>
          <w:rFonts w:ascii="黑体" w:eastAsia="黑体" w:hAnsi="ˎ̥" w:cs="宋体"/>
          <w:color w:val="000000"/>
          <w:kern w:val="0"/>
          <w:sz w:val="30"/>
          <w:szCs w:val="30"/>
        </w:rPr>
      </w:pPr>
      <w:r w:rsidRPr="00AB131E">
        <w:rPr>
          <w:rFonts w:ascii="黑体" w:eastAsia="黑体" w:hAnsi="ˎ̥" w:cs="宋体" w:hint="eastAsia"/>
          <w:color w:val="000000"/>
          <w:kern w:val="0"/>
          <w:sz w:val="30"/>
          <w:szCs w:val="30"/>
        </w:rPr>
        <w:t>货物贸易外汇收支业务办理确认书</w:t>
      </w:r>
    </w:p>
    <w:p w:rsidR="00A53B54" w:rsidRDefault="00671EB8" w:rsidP="00A53B54">
      <w:pPr>
        <w:widowControl/>
        <w:spacing w:line="384" w:lineRule="auto"/>
        <w:ind w:firstLine="600"/>
        <w:jc w:val="left"/>
        <w:rPr>
          <w:rFonts w:ascii="仿宋_GB2312" w:eastAsia="仿宋_GB2312" w:hAnsi="ˎ̥" w:cs="宋体"/>
          <w:color w:val="000000"/>
          <w:kern w:val="0"/>
          <w:sz w:val="30"/>
          <w:szCs w:val="30"/>
        </w:rPr>
      </w:pPr>
      <w:r w:rsidRPr="00AB131E">
        <w:rPr>
          <w:rFonts w:ascii="仿宋_GB2312" w:eastAsia="仿宋_GB2312" w:hAnsi="ˎ̥" w:cs="宋体"/>
          <w:color w:val="000000"/>
          <w:kern w:val="0"/>
          <w:sz w:val="30"/>
          <w:szCs w:val="30"/>
        </w:rPr>
        <w:br/>
        <w:t xml:space="preserve">　　本企业已知晓、理解《</w:t>
      </w:r>
      <w:hyperlink r:id="rId9" w:history="1">
        <w:r w:rsidRPr="00AB131E">
          <w:rPr>
            <w:rFonts w:ascii="仿宋_GB2312" w:eastAsia="仿宋_GB2312" w:hAnsi="ˎ̥" w:cs="宋体"/>
            <w:color w:val="000000"/>
            <w:kern w:val="0"/>
            <w:sz w:val="30"/>
            <w:szCs w:val="30"/>
          </w:rPr>
          <w:t>中华人民共和国外汇管理条例</w:t>
        </w:r>
      </w:hyperlink>
      <w:r w:rsidRPr="00AB131E">
        <w:rPr>
          <w:rFonts w:ascii="仿宋_GB2312" w:eastAsia="仿宋_GB2312" w:hAnsi="ˎ̥" w:cs="宋体"/>
          <w:color w:val="000000"/>
          <w:kern w:val="0"/>
          <w:sz w:val="30"/>
          <w:szCs w:val="30"/>
        </w:rPr>
        <w:t>》以及货物贸易外汇管理法规规定，并已仔细阅读、知晓、理解本确认书告知和提示的外汇局监管职责。</w:t>
      </w:r>
      <w:r w:rsidRPr="00AB131E">
        <w:rPr>
          <w:rFonts w:ascii="仿宋_GB2312" w:eastAsia="仿宋_GB2312" w:hAnsi="ˎ̥" w:cs="宋体"/>
          <w:color w:val="000000"/>
          <w:kern w:val="0"/>
          <w:sz w:val="30"/>
          <w:szCs w:val="30"/>
        </w:rPr>
        <w:br/>
        <w:t xml:space="preserve">　　一、依法从事对外贸易。对于本企业具有真实、合法交易基础的货物贸易外汇收支，在按规定提交有关真实有效单证的前提下，享有根据外汇管理法规规定便利办理货物贸易外汇收支的权利。</w:t>
      </w:r>
      <w:r w:rsidRPr="00AB131E">
        <w:rPr>
          <w:rFonts w:ascii="仿宋_GB2312" w:eastAsia="仿宋_GB2312" w:hAnsi="ˎ̥" w:cs="宋体"/>
          <w:color w:val="000000"/>
          <w:kern w:val="0"/>
          <w:sz w:val="30"/>
          <w:szCs w:val="30"/>
        </w:rPr>
        <w:br/>
        <w:t xml:space="preserve">　　二、对外汇局的具体行政行为包括行政处罚等，享有依法进行申诉、提起行政复议和行政诉讼等法定权利。</w:t>
      </w:r>
      <w:r w:rsidRPr="00AB131E">
        <w:rPr>
          <w:rFonts w:ascii="仿宋_GB2312" w:eastAsia="仿宋_GB2312" w:hAnsi="ˎ̥" w:cs="宋体"/>
          <w:color w:val="000000"/>
          <w:kern w:val="0"/>
          <w:sz w:val="30"/>
          <w:szCs w:val="30"/>
        </w:rPr>
        <w:br/>
        <w:t xml:space="preserve">　　三、接受并配合外汇局对本企业货物贸易外汇收支进行监督检查，及时、如实说明情况并提供相关单证资料；按规定进行相关的业务登记与报告；按照外汇局分类管理要求办理货物贸易外汇收支业务。</w:t>
      </w:r>
      <w:r w:rsidRPr="00AB131E">
        <w:rPr>
          <w:rFonts w:ascii="仿宋_GB2312" w:eastAsia="仿宋_GB2312" w:hAnsi="ˎ̥" w:cs="宋体"/>
          <w:color w:val="000000"/>
          <w:kern w:val="0"/>
          <w:sz w:val="30"/>
          <w:szCs w:val="30"/>
        </w:rPr>
        <w:br/>
        <w:t xml:space="preserve">　　四、若违反外汇管理法规规定，接受外汇局依法实施的包括罚款、列入负面信息名单、限制贸易信贷规模和结构、限制结算方式、对外公布相关处罚决定等在内的处理措施。</w:t>
      </w:r>
      <w:r w:rsidRPr="00AB131E">
        <w:rPr>
          <w:rFonts w:ascii="仿宋_GB2312" w:eastAsia="仿宋_GB2312" w:hAnsi="ˎ̥" w:cs="宋体"/>
          <w:color w:val="000000"/>
          <w:kern w:val="0"/>
          <w:sz w:val="30"/>
          <w:szCs w:val="30"/>
        </w:rPr>
        <w:br/>
        <w:t xml:space="preserve">　　五、知晓并确认本确认书适用于货物贸易外汇收支。本企业资本项目、服务贸易等其他项目外汇收支按照相关项目的外汇管</w:t>
      </w:r>
      <w:r w:rsidRPr="00AB131E">
        <w:rPr>
          <w:rFonts w:ascii="仿宋_GB2312" w:eastAsia="仿宋_GB2312" w:hAnsi="ˎ̥" w:cs="宋体"/>
          <w:color w:val="000000"/>
          <w:kern w:val="0"/>
          <w:sz w:val="30"/>
          <w:szCs w:val="30"/>
        </w:rPr>
        <w:lastRenderedPageBreak/>
        <w:t>理法规规定依法办理。本确认书未尽事项，按照有关外汇管理法规规定执行；相关外汇管理法规规定发生变化的，以新的外汇管理法规规定为准。</w:t>
      </w:r>
      <w:r w:rsidRPr="00AB131E">
        <w:rPr>
          <w:rFonts w:ascii="仿宋_GB2312" w:eastAsia="仿宋_GB2312" w:hAnsi="ˎ̥" w:cs="宋体"/>
          <w:color w:val="000000"/>
          <w:kern w:val="0"/>
          <w:sz w:val="30"/>
          <w:szCs w:val="30"/>
        </w:rPr>
        <w:br/>
        <w:t xml:space="preserve">　　六、本确认书自本企业签署时生效。本企业将认真学习并遵守货物贸易外汇管理法规规定，积极支持配合外汇局对货物贸易外汇收支业务的管理。</w:t>
      </w:r>
    </w:p>
    <w:p w:rsidR="00A53B54" w:rsidRDefault="00A53B54" w:rsidP="00A53B54">
      <w:pPr>
        <w:widowControl/>
        <w:spacing w:line="384" w:lineRule="auto"/>
        <w:ind w:firstLineChars="1450" w:firstLine="4350"/>
        <w:jc w:val="left"/>
        <w:rPr>
          <w:rFonts w:ascii="仿宋_GB2312" w:eastAsia="仿宋_GB2312" w:hAnsi="ˎ̥" w:cs="宋体"/>
          <w:color w:val="000000"/>
          <w:kern w:val="0"/>
          <w:sz w:val="30"/>
          <w:szCs w:val="30"/>
        </w:rPr>
      </w:pPr>
    </w:p>
    <w:p w:rsidR="00A53B54" w:rsidRDefault="00A53B54" w:rsidP="00A53B54">
      <w:pPr>
        <w:widowControl/>
        <w:spacing w:line="384" w:lineRule="auto"/>
        <w:ind w:firstLineChars="1450" w:firstLine="4350"/>
        <w:jc w:val="left"/>
        <w:rPr>
          <w:rFonts w:ascii="仿宋_GB2312" w:eastAsia="仿宋_GB2312" w:hAnsi="ˎ̥" w:cs="宋体"/>
          <w:color w:val="000000"/>
          <w:kern w:val="0"/>
          <w:sz w:val="30"/>
          <w:szCs w:val="30"/>
        </w:rPr>
      </w:pPr>
      <w:r w:rsidRPr="00AB131E">
        <w:rPr>
          <w:rFonts w:ascii="仿宋_GB2312" w:eastAsia="仿宋_GB2312" w:hAnsi="ˎ̥" w:cs="宋体"/>
          <w:color w:val="000000"/>
          <w:kern w:val="0"/>
          <w:sz w:val="30"/>
          <w:szCs w:val="30"/>
        </w:rPr>
        <w:t>法定代表人（签字）：</w:t>
      </w:r>
    </w:p>
    <w:p w:rsidR="00671EB8" w:rsidRPr="00AB131E" w:rsidRDefault="00A53B54" w:rsidP="00A53B54">
      <w:pPr>
        <w:widowControl/>
        <w:spacing w:line="384" w:lineRule="auto"/>
        <w:ind w:firstLineChars="1450" w:firstLine="4350"/>
        <w:jc w:val="left"/>
        <w:rPr>
          <w:rFonts w:ascii="仿宋_GB2312" w:eastAsia="仿宋_GB2312" w:hAnsi="ˎ̥" w:cs="宋体"/>
          <w:color w:val="000000"/>
          <w:kern w:val="0"/>
          <w:sz w:val="30"/>
          <w:szCs w:val="30"/>
        </w:rPr>
      </w:pPr>
      <w:r>
        <w:rPr>
          <w:rFonts w:ascii="仿宋_GB2312" w:eastAsia="仿宋_GB2312" w:hAnsi="ˎ̥" w:cs="宋体"/>
          <w:color w:val="000000"/>
          <w:kern w:val="0"/>
          <w:sz w:val="30"/>
          <w:szCs w:val="30"/>
        </w:rPr>
        <w:t>企业（公章）</w:t>
      </w:r>
      <w:r>
        <w:rPr>
          <w:rFonts w:ascii="仿宋_GB2312" w:eastAsia="仿宋_GB2312" w:hAnsi="ˎ̥" w:cs="宋体" w:hint="eastAsia"/>
          <w:color w:val="000000"/>
          <w:kern w:val="0"/>
          <w:sz w:val="30"/>
          <w:szCs w:val="30"/>
        </w:rPr>
        <w:t xml:space="preserve">：                    </w:t>
      </w:r>
      <w:r w:rsidR="00671EB8" w:rsidRPr="00AB131E">
        <w:rPr>
          <w:rFonts w:ascii="仿宋_GB2312" w:eastAsia="仿宋_GB2312" w:hAnsi="ˎ̥" w:cs="宋体"/>
          <w:color w:val="000000"/>
          <w:kern w:val="0"/>
          <w:sz w:val="30"/>
          <w:szCs w:val="30"/>
        </w:rPr>
        <w:br/>
      </w:r>
      <w:r>
        <w:rPr>
          <w:rFonts w:ascii="仿宋_GB2312" w:eastAsia="仿宋_GB2312" w:hAnsi="ˎ̥" w:cs="宋体"/>
          <w:color w:val="000000"/>
          <w:kern w:val="0"/>
          <w:sz w:val="30"/>
          <w:szCs w:val="30"/>
        </w:rPr>
        <w:t xml:space="preserve">                               </w:t>
      </w:r>
      <w:r w:rsidR="00671EB8" w:rsidRPr="00AB131E">
        <w:rPr>
          <w:rFonts w:ascii="仿宋_GB2312" w:eastAsia="仿宋_GB2312" w:hAnsi="ˎ̥" w:cs="宋体"/>
          <w:color w:val="000000"/>
          <w:kern w:val="0"/>
          <w:sz w:val="30"/>
          <w:szCs w:val="30"/>
        </w:rPr>
        <w:t>年　　月　　日</w:t>
      </w:r>
    </w:p>
    <w:p w:rsidR="00671EB8" w:rsidRPr="00A53B54" w:rsidRDefault="00671EB8" w:rsidP="00671EB8">
      <w:pPr>
        <w:widowControl/>
        <w:spacing w:line="384" w:lineRule="auto"/>
        <w:jc w:val="left"/>
        <w:rPr>
          <w:rFonts w:ascii="仿宋_GB2312" w:eastAsia="仿宋_GB2312" w:hAnsi="ˎ̥" w:cs="宋体"/>
          <w:color w:val="000000"/>
          <w:kern w:val="0"/>
          <w:sz w:val="30"/>
          <w:szCs w:val="30"/>
        </w:rPr>
      </w:pPr>
    </w:p>
    <w:tbl>
      <w:tblPr>
        <w:tblW w:w="0" w:type="auto"/>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8396"/>
      </w:tblGrid>
      <w:tr w:rsidR="00671EB8" w:rsidRPr="00AB131E" w:rsidTr="006D0DE0">
        <w:tc>
          <w:tcPr>
            <w:tcW w:w="8520" w:type="dxa"/>
            <w:tcBorders>
              <w:top w:val="single" w:sz="6" w:space="0" w:color="000000"/>
              <w:left w:val="single" w:sz="6" w:space="0" w:color="000000"/>
              <w:bottom w:val="single" w:sz="6" w:space="0" w:color="000000"/>
              <w:right w:val="single" w:sz="6" w:space="0" w:color="000000"/>
            </w:tcBorders>
            <w:hideMark/>
          </w:tcPr>
          <w:p w:rsidR="00671EB8" w:rsidRPr="00AB131E" w:rsidRDefault="00671EB8" w:rsidP="006D0DE0">
            <w:pPr>
              <w:widowControl/>
              <w:spacing w:before="100" w:beforeAutospacing="1" w:after="100" w:afterAutospacing="1" w:line="301"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r w:rsidRPr="00AB131E">
              <w:rPr>
                <w:rFonts w:ascii="仿宋_GB2312" w:eastAsia="仿宋_GB2312" w:hAnsi="ˎ̥" w:cs="宋体" w:hint="eastAsia"/>
                <w:color w:val="000000"/>
                <w:kern w:val="0"/>
                <w:sz w:val="24"/>
                <w:szCs w:val="24"/>
              </w:rPr>
              <w:t xml:space="preserve">   </w:t>
            </w:r>
            <w:r w:rsidRPr="00AB131E">
              <w:rPr>
                <w:rFonts w:ascii="仿宋_GB2312" w:eastAsia="仿宋_GB2312" w:hAnsi="ˎ̥" w:cs="宋体"/>
                <w:color w:val="000000"/>
                <w:kern w:val="0"/>
                <w:sz w:val="30"/>
                <w:szCs w:val="30"/>
              </w:rPr>
              <w:t>为进一步促进贸易便利化，更好地为企业服务，全面实施国家依法行政纲要，推进政府职能转变，外汇局根据《</w:t>
            </w:r>
            <w:hyperlink r:id="rId10" w:history="1">
              <w:r w:rsidRPr="00AB131E">
                <w:rPr>
                  <w:rFonts w:ascii="仿宋_GB2312" w:eastAsia="仿宋_GB2312" w:hAnsi="ˎ̥" w:cs="宋体"/>
                  <w:color w:val="000000"/>
                  <w:kern w:val="0"/>
                  <w:sz w:val="30"/>
                  <w:szCs w:val="30"/>
                </w:rPr>
                <w:t>中华人民共和国外汇管理条例</w:t>
              </w:r>
            </w:hyperlink>
            <w:r w:rsidRPr="00AB131E">
              <w:rPr>
                <w:rFonts w:ascii="仿宋_GB2312" w:eastAsia="仿宋_GB2312" w:hAnsi="ˎ̥" w:cs="宋体"/>
                <w:color w:val="000000"/>
                <w:kern w:val="0"/>
                <w:sz w:val="30"/>
                <w:szCs w:val="30"/>
              </w:rPr>
              <w:t>》及货物贸易外汇管理法规规定等，制定本确认书，提示企业相关外汇管理法规规定和依法享有的权利。企业签署本确认书并认真执行，享有依法便利办理货物贸易外汇收支业务的权利。</w:t>
            </w:r>
          </w:p>
          <w:p w:rsidR="00671EB8" w:rsidRPr="00AB131E" w:rsidRDefault="00671EB8" w:rsidP="006D0DE0">
            <w:pPr>
              <w:widowControl/>
              <w:spacing w:before="100" w:beforeAutospacing="1" w:after="100" w:afterAutospacing="1" w:line="301"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r w:rsidRPr="00AB131E">
              <w:rPr>
                <w:rFonts w:ascii="仿宋_GB2312" w:eastAsia="仿宋_GB2312" w:hAnsi="ˎ̥" w:cs="宋体"/>
                <w:color w:val="000000"/>
                <w:kern w:val="0"/>
                <w:sz w:val="30"/>
                <w:szCs w:val="30"/>
              </w:rPr>
              <w:t>外汇局依据《</w:t>
            </w:r>
            <w:hyperlink r:id="rId11" w:history="1">
              <w:r w:rsidRPr="00AB131E">
                <w:rPr>
                  <w:rFonts w:ascii="仿宋_GB2312" w:eastAsia="仿宋_GB2312" w:hAnsi="ˎ̥" w:cs="宋体"/>
                  <w:color w:val="000000"/>
                  <w:kern w:val="0"/>
                  <w:sz w:val="30"/>
                  <w:szCs w:val="30"/>
                </w:rPr>
                <w:t>中华人民共和国外汇管理条例</w:t>
              </w:r>
            </w:hyperlink>
            <w:r w:rsidRPr="00AB131E">
              <w:rPr>
                <w:rFonts w:ascii="仿宋_GB2312" w:eastAsia="仿宋_GB2312" w:hAnsi="ˎ̥" w:cs="宋体"/>
                <w:color w:val="000000"/>
                <w:kern w:val="0"/>
                <w:sz w:val="30"/>
                <w:szCs w:val="30"/>
              </w:rPr>
              <w:t>》等法规规定，在货物贸易外汇收支具有真实、合法交易基础，满足有关单证真实性及其与外汇收支一致性审核要求的前提下，对货物贸易外汇收支不予限制。</w:t>
            </w:r>
          </w:p>
          <w:p w:rsidR="00671EB8" w:rsidRPr="00AB131E" w:rsidRDefault="00671EB8" w:rsidP="006D0DE0">
            <w:pPr>
              <w:widowControl/>
              <w:spacing w:before="100" w:beforeAutospacing="1" w:after="100" w:afterAutospacing="1" w:line="301" w:lineRule="atLeast"/>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lastRenderedPageBreak/>
              <w:t xml:space="preserve">    </w:t>
            </w:r>
            <w:r w:rsidRPr="00AB131E">
              <w:rPr>
                <w:rFonts w:ascii="仿宋_GB2312" w:eastAsia="仿宋_GB2312" w:hAnsi="ˎ̥" w:cs="宋体"/>
                <w:color w:val="000000"/>
                <w:kern w:val="0"/>
                <w:sz w:val="30"/>
                <w:szCs w:val="30"/>
              </w:rPr>
              <w:t>外汇局根据国际收支形势等具体情况，制定、调整货物贸易外汇管理法规规定，并依法通过文告、外汇局政府网站等适当的公开、透明的方式予以公布。</w:t>
            </w:r>
          </w:p>
          <w:p w:rsidR="00671EB8" w:rsidRPr="00AB131E" w:rsidRDefault="00671EB8" w:rsidP="006D0DE0">
            <w:pPr>
              <w:widowControl/>
              <w:spacing w:before="100" w:beforeAutospacing="1" w:after="100" w:afterAutospacing="1" w:line="301" w:lineRule="atLeast"/>
              <w:jc w:val="left"/>
              <w:rPr>
                <w:rFonts w:ascii="仿宋_GB2312" w:eastAsia="仿宋_GB2312" w:hAnsi="ˎ̥" w:cs="宋体"/>
                <w:color w:val="000000"/>
                <w:kern w:val="0"/>
                <w:sz w:val="30"/>
                <w:szCs w:val="30"/>
              </w:rPr>
            </w:pPr>
            <w:r w:rsidRPr="00AB131E">
              <w:rPr>
                <w:rFonts w:ascii="仿宋_GB2312" w:eastAsia="仿宋_GB2312" w:hAnsi="ˎ̥" w:cs="宋体"/>
                <w:color w:val="000000"/>
                <w:kern w:val="0"/>
                <w:sz w:val="30"/>
                <w:szCs w:val="30"/>
              </w:rPr>
              <w:t xml:space="preserve">　　外汇局依法对企业货物贸易外汇收支进行监督检查。对企业未能遵守货物贸易外汇管理法规规定的行为，按照《</w:t>
            </w:r>
            <w:hyperlink r:id="rId12" w:history="1">
              <w:r w:rsidRPr="00AB131E">
                <w:rPr>
                  <w:rFonts w:ascii="仿宋_GB2312" w:eastAsia="仿宋_GB2312" w:hAnsi="ˎ̥" w:cs="宋体"/>
                  <w:color w:val="000000"/>
                  <w:kern w:val="0"/>
                  <w:sz w:val="30"/>
                  <w:szCs w:val="30"/>
                </w:rPr>
                <w:t>中华人民共和国外汇管理条例</w:t>
              </w:r>
            </w:hyperlink>
            <w:r w:rsidRPr="00AB131E">
              <w:rPr>
                <w:rFonts w:ascii="仿宋_GB2312" w:eastAsia="仿宋_GB2312" w:hAnsi="ˎ̥" w:cs="宋体"/>
                <w:color w:val="000000"/>
                <w:kern w:val="0"/>
                <w:sz w:val="30"/>
                <w:szCs w:val="30"/>
              </w:rPr>
              <w:t>》等法规规定进行行政处罚。</w:t>
            </w:r>
          </w:p>
          <w:p w:rsidR="00671EB8" w:rsidRPr="00AB131E" w:rsidRDefault="00671EB8" w:rsidP="006D0DE0">
            <w:pPr>
              <w:widowControl/>
              <w:spacing w:line="301" w:lineRule="atLeast"/>
              <w:jc w:val="left"/>
              <w:rPr>
                <w:rFonts w:ascii="仿宋_GB2312" w:eastAsia="仿宋_GB2312" w:hAnsi="ˎ̥" w:cs="宋体"/>
                <w:color w:val="000000"/>
                <w:kern w:val="0"/>
                <w:sz w:val="30"/>
                <w:szCs w:val="30"/>
              </w:rPr>
            </w:pPr>
            <w:r w:rsidRPr="00AB131E">
              <w:rPr>
                <w:rFonts w:ascii="仿宋_GB2312" w:eastAsia="仿宋_GB2312" w:hAnsi="ˎ̥" w:cs="宋体"/>
                <w:color w:val="000000"/>
                <w:kern w:val="0"/>
                <w:sz w:val="30"/>
                <w:szCs w:val="30"/>
              </w:rPr>
              <w:t xml:space="preserve">　</w:t>
            </w:r>
          </w:p>
        </w:tc>
      </w:tr>
    </w:tbl>
    <w:p w:rsidR="00671EB8" w:rsidRPr="00AB131E" w:rsidRDefault="00671EB8" w:rsidP="00671EB8">
      <w:pPr>
        <w:ind w:right="300"/>
        <w:jc w:val="center"/>
        <w:rPr>
          <w:rFonts w:ascii="仿宋_GB2312" w:eastAsia="仿宋_GB2312" w:hAnsi="ˎ̥" w:cs="宋体"/>
          <w:color w:val="000000"/>
          <w:kern w:val="0"/>
          <w:sz w:val="30"/>
          <w:szCs w:val="30"/>
        </w:rPr>
      </w:pPr>
    </w:p>
    <w:p w:rsidR="00671EB8" w:rsidRPr="00AB131E" w:rsidRDefault="00671EB8" w:rsidP="00671EB8">
      <w:pPr>
        <w:ind w:right="300"/>
        <w:jc w:val="center"/>
        <w:rPr>
          <w:rFonts w:ascii="仿宋_GB2312" w:eastAsia="仿宋_GB2312" w:hAnsi="ˎ̥" w:cs="宋体"/>
          <w:color w:val="000000"/>
          <w:kern w:val="0"/>
          <w:sz w:val="30"/>
          <w:szCs w:val="30"/>
        </w:rPr>
      </w:pPr>
    </w:p>
    <w:p w:rsidR="00671EB8" w:rsidRPr="00AB131E" w:rsidRDefault="00671EB8" w:rsidP="00671EB8">
      <w:pPr>
        <w:ind w:right="300"/>
        <w:jc w:val="left"/>
        <w:rPr>
          <w:rFonts w:ascii="仿宋_GB2312" w:eastAsia="仿宋_GB2312" w:hAnsi="ˎ̥" w:cs="宋体"/>
          <w:color w:val="000000"/>
          <w:kern w:val="0"/>
          <w:sz w:val="30"/>
          <w:szCs w:val="30"/>
        </w:rPr>
        <w:sectPr w:rsidR="00671EB8" w:rsidRPr="00AB131E" w:rsidSect="00AB131E">
          <w:footerReference w:type="default" r:id="rId13"/>
          <w:pgSz w:w="11906" w:h="16838"/>
          <w:pgMar w:top="1440" w:right="1800" w:bottom="1440" w:left="1800" w:header="851" w:footer="992" w:gutter="0"/>
          <w:cols w:space="425"/>
          <w:docGrid w:type="lines" w:linePitch="312"/>
        </w:sectPr>
      </w:pPr>
    </w:p>
    <w:p w:rsidR="00671EB8" w:rsidRPr="00AB131E" w:rsidRDefault="00671EB8" w:rsidP="00671EB8">
      <w:pPr>
        <w:ind w:right="300"/>
        <w:rPr>
          <w:rFonts w:ascii="黑体" w:eastAsia="黑体"/>
          <w:sz w:val="48"/>
          <w:szCs w:val="48"/>
        </w:rPr>
      </w:pPr>
      <w:r w:rsidRPr="00AB131E">
        <w:rPr>
          <w:rFonts w:ascii="黑体" w:eastAsia="黑体" w:hint="eastAsia"/>
          <w:sz w:val="48"/>
          <w:szCs w:val="48"/>
        </w:rPr>
        <w:lastRenderedPageBreak/>
        <w:t>编号：</w:t>
      </w:r>
      <w:r w:rsidRPr="00AB131E">
        <w:rPr>
          <w:rFonts w:ascii="黑体" w:eastAsia="黑体"/>
          <w:sz w:val="48"/>
          <w:szCs w:val="48"/>
        </w:rPr>
        <w:t>57002</w:t>
      </w:r>
      <w:r w:rsidRPr="00AB131E">
        <w:rPr>
          <w:rFonts w:ascii="黑体" w:eastAsia="黑体" w:hint="eastAsia"/>
          <w:sz w:val="48"/>
          <w:szCs w:val="48"/>
        </w:rPr>
        <w:t>-2</w:t>
      </w:r>
    </w:p>
    <w:p w:rsidR="00671EB8" w:rsidRPr="00AB131E" w:rsidRDefault="00671EB8" w:rsidP="00671EB8">
      <w:pPr>
        <w:ind w:right="300"/>
        <w:jc w:val="center"/>
        <w:rPr>
          <w:rFonts w:ascii="黑体" w:eastAsia="黑体"/>
          <w:sz w:val="30"/>
          <w:szCs w:val="30"/>
        </w:rPr>
      </w:pPr>
    </w:p>
    <w:p w:rsidR="00671EB8" w:rsidRPr="00AB131E" w:rsidRDefault="00671EB8" w:rsidP="00671EB8">
      <w:pPr>
        <w:ind w:right="300"/>
        <w:jc w:val="center"/>
        <w:rPr>
          <w:rFonts w:ascii="黑体" w:eastAsia="黑体"/>
          <w:sz w:val="30"/>
          <w:szCs w:val="30"/>
        </w:rPr>
      </w:pPr>
    </w:p>
    <w:p w:rsidR="00671EB8" w:rsidRPr="00AB131E" w:rsidRDefault="00671EB8" w:rsidP="00671EB8">
      <w:pPr>
        <w:ind w:right="300"/>
        <w:jc w:val="center"/>
        <w:rPr>
          <w:rFonts w:ascii="黑体" w:eastAsia="黑体"/>
          <w:sz w:val="30"/>
          <w:szCs w:val="30"/>
        </w:rPr>
      </w:pPr>
    </w:p>
    <w:p w:rsidR="00671EB8" w:rsidRPr="00AB131E" w:rsidRDefault="00671EB8" w:rsidP="00671EB8">
      <w:pPr>
        <w:ind w:right="300"/>
        <w:jc w:val="center"/>
        <w:rPr>
          <w:rFonts w:ascii="黑体" w:eastAsia="黑体"/>
          <w:sz w:val="52"/>
          <w:szCs w:val="52"/>
        </w:rPr>
      </w:pPr>
    </w:p>
    <w:p w:rsidR="00671EB8" w:rsidRPr="00AB131E" w:rsidRDefault="00671EB8" w:rsidP="00671EB8">
      <w:pPr>
        <w:ind w:right="300"/>
        <w:jc w:val="center"/>
        <w:rPr>
          <w:rFonts w:ascii="黑体" w:eastAsia="黑体"/>
          <w:sz w:val="52"/>
          <w:szCs w:val="52"/>
        </w:rPr>
      </w:pPr>
      <w:r w:rsidRPr="00AB131E">
        <w:rPr>
          <w:rFonts w:ascii="黑体" w:eastAsia="黑体" w:hint="eastAsia"/>
          <w:sz w:val="52"/>
          <w:szCs w:val="52"/>
        </w:rPr>
        <w:t xml:space="preserve">“出口收汇事前审核” </w:t>
      </w:r>
    </w:p>
    <w:p w:rsidR="00671EB8" w:rsidRPr="00AB131E" w:rsidRDefault="00671EB8" w:rsidP="00671EB8">
      <w:pPr>
        <w:ind w:right="300"/>
        <w:jc w:val="center"/>
        <w:rPr>
          <w:rFonts w:ascii="黑体" w:eastAsia="黑体"/>
          <w:sz w:val="52"/>
          <w:szCs w:val="52"/>
        </w:rPr>
      </w:pPr>
      <w:r w:rsidRPr="00AB131E">
        <w:rPr>
          <w:rFonts w:ascii="黑体" w:eastAsia="黑体" w:hint="eastAsia"/>
          <w:sz w:val="52"/>
          <w:szCs w:val="52"/>
        </w:rPr>
        <w:t>行政审批服务指南</w:t>
      </w:r>
    </w:p>
    <w:p w:rsidR="00671EB8" w:rsidRPr="00AB131E" w:rsidRDefault="00671EB8" w:rsidP="00671EB8">
      <w:pPr>
        <w:ind w:right="300"/>
        <w:jc w:val="center"/>
        <w:rPr>
          <w:rFonts w:ascii="仿宋_GB2312" w:eastAsia="仿宋_GB2312"/>
          <w:sz w:val="30"/>
          <w:szCs w:val="30"/>
        </w:rPr>
      </w:pPr>
    </w:p>
    <w:p w:rsidR="00671EB8" w:rsidRPr="00AB131E" w:rsidRDefault="00671EB8" w:rsidP="00671EB8">
      <w:pPr>
        <w:ind w:right="300"/>
        <w:jc w:val="center"/>
        <w:rPr>
          <w:rFonts w:ascii="仿宋_GB2312" w:eastAsia="仿宋_GB2312"/>
          <w:sz w:val="30"/>
          <w:szCs w:val="30"/>
        </w:rPr>
      </w:pPr>
    </w:p>
    <w:p w:rsidR="00671EB8" w:rsidRPr="00AB131E" w:rsidRDefault="00671EB8" w:rsidP="00671EB8">
      <w:pPr>
        <w:ind w:right="300"/>
        <w:jc w:val="center"/>
        <w:rPr>
          <w:rFonts w:ascii="仿宋_GB2312" w:eastAsia="仿宋_GB2312"/>
          <w:sz w:val="30"/>
          <w:szCs w:val="30"/>
        </w:rPr>
      </w:pPr>
    </w:p>
    <w:p w:rsidR="00671EB8" w:rsidRPr="00AB131E" w:rsidRDefault="00671EB8" w:rsidP="00671EB8">
      <w:pPr>
        <w:ind w:right="300"/>
        <w:jc w:val="center"/>
        <w:rPr>
          <w:rFonts w:ascii="仿宋_GB2312" w:eastAsia="仿宋_GB2312"/>
          <w:sz w:val="30"/>
          <w:szCs w:val="30"/>
        </w:rPr>
      </w:pPr>
    </w:p>
    <w:p w:rsidR="00671EB8" w:rsidRPr="00AB131E" w:rsidRDefault="00671EB8" w:rsidP="00671EB8">
      <w:pPr>
        <w:ind w:right="300"/>
        <w:jc w:val="center"/>
        <w:rPr>
          <w:rFonts w:ascii="仿宋_GB2312" w:eastAsia="仿宋_GB2312"/>
          <w:sz w:val="30"/>
          <w:szCs w:val="30"/>
        </w:rPr>
      </w:pPr>
    </w:p>
    <w:p w:rsidR="00671EB8" w:rsidRPr="00AB131E" w:rsidRDefault="00671EB8" w:rsidP="00671EB8">
      <w:pPr>
        <w:ind w:right="300"/>
        <w:jc w:val="center"/>
        <w:rPr>
          <w:rFonts w:ascii="仿宋_GB2312" w:eastAsia="仿宋_GB2312"/>
          <w:sz w:val="30"/>
          <w:szCs w:val="30"/>
        </w:rPr>
      </w:pPr>
    </w:p>
    <w:p w:rsidR="00671EB8" w:rsidRPr="00AB131E" w:rsidRDefault="00671EB8" w:rsidP="00671EB8">
      <w:pPr>
        <w:ind w:right="300"/>
        <w:jc w:val="center"/>
        <w:rPr>
          <w:rFonts w:ascii="仿宋_GB2312" w:eastAsia="仿宋_GB2312"/>
          <w:sz w:val="30"/>
          <w:szCs w:val="30"/>
        </w:rPr>
      </w:pPr>
      <w:r w:rsidRPr="00AB131E">
        <w:rPr>
          <w:rFonts w:ascii="仿宋_GB2312" w:eastAsia="仿宋_GB2312" w:hint="eastAsia"/>
          <w:sz w:val="30"/>
          <w:szCs w:val="30"/>
        </w:rPr>
        <w:t>发布日期：20</w:t>
      </w:r>
      <w:r>
        <w:rPr>
          <w:rFonts w:ascii="仿宋_GB2312" w:eastAsia="仿宋_GB2312" w:hint="eastAsia"/>
          <w:sz w:val="30"/>
          <w:szCs w:val="30"/>
        </w:rPr>
        <w:t>17</w:t>
      </w:r>
      <w:r w:rsidRPr="00AB131E">
        <w:rPr>
          <w:rFonts w:ascii="仿宋_GB2312" w:eastAsia="仿宋_GB2312" w:hint="eastAsia"/>
          <w:sz w:val="30"/>
          <w:szCs w:val="30"/>
        </w:rPr>
        <w:t>年</w:t>
      </w:r>
      <w:r>
        <w:rPr>
          <w:rFonts w:ascii="仿宋_GB2312" w:eastAsia="仿宋_GB2312" w:hint="eastAsia"/>
          <w:sz w:val="30"/>
          <w:szCs w:val="30"/>
        </w:rPr>
        <w:t>11</w:t>
      </w:r>
      <w:r w:rsidRPr="00AB131E">
        <w:rPr>
          <w:rFonts w:ascii="仿宋_GB2312" w:eastAsia="仿宋_GB2312" w:hint="eastAsia"/>
          <w:sz w:val="30"/>
          <w:szCs w:val="30"/>
        </w:rPr>
        <w:t>月</w:t>
      </w:r>
      <w:r>
        <w:rPr>
          <w:rFonts w:ascii="仿宋_GB2312" w:eastAsia="仿宋_GB2312" w:hint="eastAsia"/>
          <w:sz w:val="30"/>
          <w:szCs w:val="30"/>
        </w:rPr>
        <w:t>24</w:t>
      </w:r>
      <w:r w:rsidRPr="00AB131E">
        <w:rPr>
          <w:rFonts w:ascii="仿宋_GB2312" w:eastAsia="仿宋_GB2312" w:hint="eastAsia"/>
          <w:sz w:val="30"/>
          <w:szCs w:val="30"/>
        </w:rPr>
        <w:t>日</w:t>
      </w:r>
    </w:p>
    <w:p w:rsidR="00671EB8" w:rsidRPr="00AB131E" w:rsidRDefault="00671EB8" w:rsidP="00671EB8">
      <w:pPr>
        <w:ind w:right="300"/>
        <w:jc w:val="center"/>
        <w:rPr>
          <w:rFonts w:ascii="仿宋_GB2312" w:eastAsia="仿宋_GB2312"/>
          <w:sz w:val="30"/>
          <w:szCs w:val="30"/>
        </w:rPr>
      </w:pPr>
      <w:r w:rsidRPr="00AB131E">
        <w:rPr>
          <w:rFonts w:ascii="仿宋_GB2312" w:eastAsia="仿宋_GB2312" w:hint="eastAsia"/>
          <w:sz w:val="30"/>
          <w:szCs w:val="30"/>
        </w:rPr>
        <w:t>实施日期：201</w:t>
      </w:r>
      <w:r>
        <w:rPr>
          <w:rFonts w:ascii="仿宋_GB2312" w:eastAsia="仿宋_GB2312" w:hint="eastAsia"/>
          <w:sz w:val="30"/>
          <w:szCs w:val="30"/>
        </w:rPr>
        <w:t>7</w:t>
      </w:r>
      <w:r w:rsidRPr="00AB131E">
        <w:rPr>
          <w:rFonts w:ascii="仿宋_GB2312" w:eastAsia="仿宋_GB2312" w:hint="eastAsia"/>
          <w:sz w:val="30"/>
          <w:szCs w:val="30"/>
        </w:rPr>
        <w:t>年</w:t>
      </w:r>
      <w:r>
        <w:rPr>
          <w:rFonts w:ascii="仿宋_GB2312" w:eastAsia="仿宋_GB2312" w:hint="eastAsia"/>
          <w:sz w:val="30"/>
          <w:szCs w:val="30"/>
        </w:rPr>
        <w:t>11</w:t>
      </w:r>
      <w:r w:rsidRPr="00AB131E">
        <w:rPr>
          <w:rFonts w:ascii="仿宋_GB2312" w:eastAsia="仿宋_GB2312" w:hint="eastAsia"/>
          <w:sz w:val="30"/>
          <w:szCs w:val="30"/>
        </w:rPr>
        <w:t>月</w:t>
      </w:r>
      <w:r>
        <w:rPr>
          <w:rFonts w:ascii="仿宋_GB2312" w:eastAsia="仿宋_GB2312" w:hint="eastAsia"/>
          <w:sz w:val="30"/>
          <w:szCs w:val="30"/>
        </w:rPr>
        <w:t>24</w:t>
      </w:r>
      <w:r w:rsidRPr="00AB131E">
        <w:rPr>
          <w:rFonts w:ascii="仿宋_GB2312" w:eastAsia="仿宋_GB2312" w:hint="eastAsia"/>
          <w:sz w:val="30"/>
          <w:szCs w:val="30"/>
        </w:rPr>
        <w:t>日</w:t>
      </w:r>
    </w:p>
    <w:p w:rsidR="00671EB8" w:rsidRPr="00AB131E" w:rsidRDefault="00671EB8" w:rsidP="00671EB8">
      <w:pPr>
        <w:ind w:right="300"/>
        <w:jc w:val="center"/>
        <w:rPr>
          <w:rFonts w:ascii="仿宋_GB2312" w:eastAsia="仿宋_GB2312"/>
          <w:sz w:val="30"/>
          <w:szCs w:val="30"/>
        </w:rPr>
      </w:pPr>
      <w:r w:rsidRPr="00AB131E">
        <w:rPr>
          <w:rFonts w:ascii="仿宋_GB2312" w:eastAsia="仿宋_GB2312" w:hint="eastAsia"/>
          <w:sz w:val="30"/>
          <w:szCs w:val="30"/>
        </w:rPr>
        <w:t>发布机构：国家外汇管理局</w:t>
      </w:r>
    </w:p>
    <w:p w:rsidR="00671EB8" w:rsidRPr="00AB131E" w:rsidRDefault="00671EB8" w:rsidP="00671EB8">
      <w:pPr>
        <w:ind w:right="300"/>
        <w:rPr>
          <w:rFonts w:ascii="仿宋_GB2312" w:eastAsia="仿宋_GB2312"/>
          <w:sz w:val="30"/>
          <w:szCs w:val="30"/>
        </w:rPr>
      </w:pPr>
    </w:p>
    <w:p w:rsidR="00671EB8" w:rsidRPr="00AB131E" w:rsidRDefault="00671EB8" w:rsidP="00671EB8">
      <w:pPr>
        <w:ind w:right="300"/>
        <w:rPr>
          <w:rFonts w:ascii="仿宋_GB2312" w:eastAsia="仿宋_GB2312"/>
          <w:sz w:val="30"/>
          <w:szCs w:val="30"/>
        </w:rPr>
        <w:sectPr w:rsidR="00671EB8" w:rsidRPr="00AB131E" w:rsidSect="00AB131E">
          <w:footerReference w:type="default" r:id="rId14"/>
          <w:pgSz w:w="11906" w:h="16838"/>
          <w:pgMar w:top="1440" w:right="1800" w:bottom="1440" w:left="1800" w:header="851" w:footer="992" w:gutter="0"/>
          <w:cols w:space="425"/>
          <w:docGrid w:type="lines" w:linePitch="312"/>
        </w:sectPr>
      </w:pPr>
    </w:p>
    <w:p w:rsidR="00671EB8" w:rsidRPr="00AB131E" w:rsidRDefault="00671EB8" w:rsidP="00671EB8">
      <w:pPr>
        <w:ind w:right="300"/>
        <w:jc w:val="left"/>
        <w:rPr>
          <w:rFonts w:ascii="黑体" w:eastAsia="黑体"/>
          <w:sz w:val="30"/>
          <w:szCs w:val="30"/>
        </w:rPr>
      </w:pPr>
      <w:r w:rsidRPr="00AB131E">
        <w:rPr>
          <w:rFonts w:ascii="黑体" w:eastAsia="黑体" w:hint="eastAsia"/>
          <w:sz w:val="30"/>
          <w:szCs w:val="30"/>
        </w:rPr>
        <w:lastRenderedPageBreak/>
        <w:t xml:space="preserve">    一、项目信息</w:t>
      </w:r>
    </w:p>
    <w:p w:rsidR="00671EB8" w:rsidRPr="00AB131E" w:rsidRDefault="00671EB8" w:rsidP="00671EB8">
      <w:pPr>
        <w:ind w:right="300" w:firstLine="585"/>
        <w:jc w:val="left"/>
        <w:rPr>
          <w:rFonts w:ascii="仿宋_GB2312" w:eastAsia="仿宋_GB2312"/>
          <w:sz w:val="30"/>
          <w:szCs w:val="30"/>
        </w:rPr>
      </w:pPr>
      <w:r w:rsidRPr="00AB131E">
        <w:rPr>
          <w:rFonts w:ascii="仿宋_GB2312" w:eastAsia="仿宋_GB2312" w:hint="eastAsia"/>
          <w:sz w:val="30"/>
          <w:szCs w:val="30"/>
        </w:rPr>
        <w:t>项目名称：出口单位出口收汇核查；</w:t>
      </w:r>
    </w:p>
    <w:p w:rsidR="00671EB8" w:rsidRPr="00AB131E" w:rsidRDefault="00671EB8" w:rsidP="00671EB8">
      <w:pPr>
        <w:ind w:right="300" w:firstLine="585"/>
        <w:jc w:val="left"/>
        <w:rPr>
          <w:rFonts w:ascii="仿宋_GB2312" w:eastAsia="仿宋_GB2312"/>
          <w:sz w:val="30"/>
          <w:szCs w:val="30"/>
        </w:rPr>
      </w:pPr>
      <w:r w:rsidRPr="00AB131E">
        <w:rPr>
          <w:rFonts w:ascii="仿宋_GB2312" w:eastAsia="仿宋_GB2312" w:hint="eastAsia"/>
          <w:sz w:val="30"/>
          <w:szCs w:val="30"/>
        </w:rPr>
        <w:t>项目编号：57002；</w:t>
      </w:r>
    </w:p>
    <w:p w:rsidR="00671EB8" w:rsidRPr="00AB131E" w:rsidRDefault="00671EB8" w:rsidP="00671EB8">
      <w:pPr>
        <w:ind w:right="300" w:firstLine="585"/>
        <w:rPr>
          <w:rFonts w:ascii="仿宋_GB2312" w:eastAsia="仿宋_GB2312"/>
          <w:sz w:val="30"/>
          <w:szCs w:val="30"/>
        </w:rPr>
      </w:pPr>
      <w:r w:rsidRPr="00AB131E">
        <w:rPr>
          <w:rFonts w:ascii="仿宋_GB2312" w:eastAsia="仿宋_GB2312" w:hint="eastAsia"/>
          <w:sz w:val="30"/>
          <w:szCs w:val="30"/>
        </w:rPr>
        <w:t>子项名称：</w:t>
      </w:r>
      <w:r w:rsidRPr="00AB131E">
        <w:rPr>
          <w:rFonts w:ascii="仿宋_GB2312" w:eastAsia="仿宋_GB2312" w:hAnsi="Times New Roman" w:hint="eastAsia"/>
          <w:sz w:val="30"/>
          <w:szCs w:val="30"/>
        </w:rPr>
        <w:t>出口收汇事前审核</w:t>
      </w:r>
      <w:r w:rsidRPr="00AB131E">
        <w:rPr>
          <w:rFonts w:ascii="仿宋_GB2312" w:eastAsia="仿宋_GB2312" w:hint="eastAsia"/>
          <w:sz w:val="30"/>
          <w:szCs w:val="30"/>
        </w:rPr>
        <w:t>；</w:t>
      </w:r>
    </w:p>
    <w:p w:rsidR="00671EB8" w:rsidRPr="00AB131E" w:rsidRDefault="00671EB8" w:rsidP="00671EB8">
      <w:pPr>
        <w:ind w:right="300" w:firstLine="585"/>
        <w:rPr>
          <w:rFonts w:ascii="仿宋_GB2312" w:eastAsia="仿宋_GB2312"/>
          <w:sz w:val="30"/>
          <w:szCs w:val="30"/>
        </w:rPr>
      </w:pPr>
      <w:r w:rsidRPr="00AB131E">
        <w:rPr>
          <w:rFonts w:ascii="仿宋_GB2312" w:eastAsia="仿宋_GB2312" w:hint="eastAsia"/>
          <w:sz w:val="30"/>
          <w:szCs w:val="30"/>
        </w:rPr>
        <w:t>审批类别：行政许可。</w:t>
      </w:r>
    </w:p>
    <w:p w:rsidR="00671EB8" w:rsidRPr="00AB131E" w:rsidRDefault="00671EB8" w:rsidP="00671EB8">
      <w:pPr>
        <w:ind w:right="300" w:firstLine="585"/>
        <w:rPr>
          <w:rFonts w:ascii="黑体" w:eastAsia="黑体"/>
          <w:sz w:val="30"/>
          <w:szCs w:val="30"/>
        </w:rPr>
      </w:pPr>
      <w:r w:rsidRPr="00AB131E">
        <w:rPr>
          <w:rFonts w:ascii="黑体" w:eastAsia="黑体" w:hint="eastAsia"/>
          <w:sz w:val="30"/>
          <w:szCs w:val="30"/>
        </w:rPr>
        <w:t>二、适用范围</w:t>
      </w:r>
    </w:p>
    <w:p w:rsidR="00671EB8" w:rsidRPr="00AB131E" w:rsidRDefault="00671EB8" w:rsidP="00671EB8">
      <w:pPr>
        <w:ind w:right="300" w:firstLine="585"/>
        <w:rPr>
          <w:rFonts w:ascii="仿宋_GB2312" w:eastAsia="仿宋_GB2312"/>
          <w:sz w:val="30"/>
          <w:szCs w:val="30"/>
        </w:rPr>
      </w:pPr>
      <w:r w:rsidRPr="00AB131E">
        <w:rPr>
          <w:rFonts w:ascii="仿宋_GB2312" w:eastAsia="仿宋_GB2312" w:hint="eastAsia"/>
          <w:sz w:val="30"/>
          <w:szCs w:val="30"/>
        </w:rPr>
        <w:t>本指南适用于“</w:t>
      </w:r>
      <w:r w:rsidRPr="00AB131E">
        <w:rPr>
          <w:rFonts w:ascii="仿宋_GB2312" w:eastAsia="仿宋_GB2312" w:hAnsi="Times New Roman" w:hint="eastAsia"/>
          <w:sz w:val="30"/>
          <w:szCs w:val="30"/>
        </w:rPr>
        <w:t>出口收汇事前审核</w:t>
      </w:r>
      <w:r w:rsidRPr="00AB131E">
        <w:rPr>
          <w:rFonts w:ascii="仿宋_GB2312" w:eastAsia="仿宋_GB2312" w:hint="eastAsia"/>
          <w:sz w:val="30"/>
          <w:szCs w:val="30"/>
        </w:rPr>
        <w:t>”的申请和办理。</w:t>
      </w:r>
    </w:p>
    <w:p w:rsidR="00671EB8" w:rsidRPr="00AB131E" w:rsidRDefault="00671EB8" w:rsidP="00671EB8">
      <w:pPr>
        <w:ind w:right="300" w:firstLine="585"/>
        <w:rPr>
          <w:rFonts w:ascii="黑体" w:eastAsia="黑体"/>
          <w:sz w:val="30"/>
          <w:szCs w:val="30"/>
        </w:rPr>
      </w:pPr>
      <w:r w:rsidRPr="00AB131E">
        <w:rPr>
          <w:rFonts w:ascii="黑体" w:eastAsia="黑体" w:hint="eastAsia"/>
          <w:sz w:val="30"/>
          <w:szCs w:val="30"/>
        </w:rPr>
        <w:t>三、设定依据</w:t>
      </w:r>
    </w:p>
    <w:p w:rsidR="00671EB8" w:rsidRPr="00AB131E" w:rsidRDefault="00671EB8" w:rsidP="00671EB8">
      <w:pPr>
        <w:ind w:right="300" w:firstLine="585"/>
        <w:rPr>
          <w:rFonts w:ascii="仿宋_GB2312" w:eastAsia="仿宋_GB2312" w:hAnsi="Times New Roman"/>
          <w:sz w:val="30"/>
          <w:szCs w:val="30"/>
        </w:rPr>
      </w:pPr>
      <w:r w:rsidRPr="00AB131E">
        <w:rPr>
          <w:rFonts w:ascii="仿宋_GB2312" w:eastAsia="仿宋_GB2312" w:hint="eastAsia"/>
          <w:sz w:val="30"/>
          <w:szCs w:val="30"/>
        </w:rPr>
        <w:t>（一）</w:t>
      </w:r>
      <w:r w:rsidRPr="00AB131E">
        <w:rPr>
          <w:rFonts w:ascii="仿宋_GB2312" w:eastAsia="仿宋_GB2312" w:hAnsi="Times New Roman" w:hint="eastAsia"/>
          <w:sz w:val="30"/>
          <w:szCs w:val="30"/>
        </w:rPr>
        <w:t>《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rsidR="00671EB8" w:rsidRPr="00AB131E" w:rsidRDefault="00671EB8" w:rsidP="00671EB8">
      <w:pPr>
        <w:ind w:right="300" w:firstLine="585"/>
        <w:rPr>
          <w:rFonts w:ascii="仿宋_GB2312" w:eastAsia="仿宋_GB2312"/>
          <w:sz w:val="30"/>
          <w:szCs w:val="30"/>
        </w:rPr>
      </w:pPr>
      <w:r w:rsidRPr="00AB131E">
        <w:rPr>
          <w:rFonts w:ascii="仿宋_GB2312" w:eastAsia="仿宋_GB2312" w:hAnsi="Times New Roman" w:hint="eastAsia"/>
          <w:sz w:val="30"/>
          <w:szCs w:val="30"/>
        </w:rPr>
        <w:t>（二）</w:t>
      </w:r>
      <w:r w:rsidRPr="005F0A86">
        <w:rPr>
          <w:rFonts w:ascii="仿宋_GB2312" w:eastAsia="仿宋_GB2312" w:hAnsi="Times New Roman" w:hint="eastAsia"/>
          <w:sz w:val="30"/>
          <w:szCs w:val="30"/>
        </w:rPr>
        <w:t>《国务院对确需保留的行政审批项目设定行政许可的决定》（国务院令第</w:t>
      </w:r>
      <w:r>
        <w:rPr>
          <w:rFonts w:ascii="仿宋_GB2312" w:eastAsia="仿宋_GB2312" w:hAnsi="Times New Roman" w:hint="eastAsia"/>
          <w:sz w:val="30"/>
          <w:szCs w:val="30"/>
        </w:rPr>
        <w:t>412号）附件第489项“出口单位出口收汇差额核销、核销备查核准”。</w:t>
      </w:r>
    </w:p>
    <w:p w:rsidR="00671EB8" w:rsidRPr="00AB131E" w:rsidRDefault="00671EB8" w:rsidP="00671EB8">
      <w:pPr>
        <w:ind w:firstLine="585"/>
        <w:rPr>
          <w:rFonts w:ascii="黑体" w:eastAsia="黑体"/>
          <w:sz w:val="30"/>
          <w:szCs w:val="30"/>
        </w:rPr>
      </w:pPr>
      <w:r w:rsidRPr="00AB131E">
        <w:rPr>
          <w:rFonts w:ascii="黑体" w:eastAsia="黑体" w:hint="eastAsia"/>
          <w:sz w:val="30"/>
          <w:szCs w:val="30"/>
        </w:rPr>
        <w:t>四、办理依据</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（一）《中华人民共和国外汇管理条例》（国务院令第532号）。</w:t>
      </w:r>
    </w:p>
    <w:p w:rsidR="00671EB8"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（二）《国家外汇管理局关于印发货物贸易外汇管理法规有关问题的通知》（汇发[2012]38号）</w:t>
      </w:r>
      <w:r>
        <w:rPr>
          <w:rFonts w:ascii="仿宋_GB2312" w:eastAsia="仿宋_GB2312" w:hAnsi="Times New Roman" w:hint="eastAsia"/>
          <w:sz w:val="30"/>
          <w:szCs w:val="30"/>
        </w:rPr>
        <w:t>；</w:t>
      </w:r>
    </w:p>
    <w:p w:rsidR="00671EB8" w:rsidRPr="00AB131E" w:rsidRDefault="00671EB8" w:rsidP="00671EB8">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（三）《国家外汇管理局关于进一步促进贸易投资便利化完</w:t>
      </w:r>
      <w:r>
        <w:rPr>
          <w:rFonts w:ascii="仿宋_GB2312" w:eastAsia="仿宋_GB2312" w:hAnsi="Times New Roman" w:hint="eastAsia"/>
          <w:sz w:val="30"/>
          <w:szCs w:val="30"/>
        </w:rPr>
        <w:lastRenderedPageBreak/>
        <w:t>善真实性审核的通知》（汇发[2016]7号）。</w:t>
      </w:r>
    </w:p>
    <w:p w:rsidR="00671EB8" w:rsidRPr="00AB131E" w:rsidRDefault="00671EB8" w:rsidP="00671EB8">
      <w:pPr>
        <w:ind w:firstLineChars="200" w:firstLine="600"/>
        <w:rPr>
          <w:rFonts w:ascii="黑体" w:eastAsia="黑体" w:hAnsi="Times New Roman"/>
          <w:sz w:val="30"/>
          <w:szCs w:val="30"/>
        </w:rPr>
      </w:pPr>
      <w:r w:rsidRPr="00AB131E">
        <w:rPr>
          <w:rFonts w:ascii="黑体" w:eastAsia="黑体" w:hAnsi="Times New Roman" w:hint="eastAsia"/>
          <w:sz w:val="30"/>
          <w:szCs w:val="30"/>
        </w:rPr>
        <w:t>五、受理机构</w:t>
      </w:r>
    </w:p>
    <w:p w:rsidR="00671EB8" w:rsidRPr="00AB131E" w:rsidRDefault="00671EB8" w:rsidP="00671EB8">
      <w:pPr>
        <w:ind w:firstLineChars="200" w:firstLine="600"/>
        <w:rPr>
          <w:rFonts w:ascii="黑体" w:eastAsia="黑体" w:hAnsi="Times New Roman"/>
          <w:sz w:val="30"/>
          <w:szCs w:val="30"/>
        </w:rPr>
      </w:pPr>
      <w:r w:rsidRPr="00AB131E">
        <w:rPr>
          <w:rFonts w:ascii="仿宋_GB2312" w:eastAsia="仿宋_GB2312" w:hAnsi="Times New Roman" w:hint="eastAsia"/>
          <w:sz w:val="30"/>
          <w:szCs w:val="30"/>
        </w:rPr>
        <w:t>申请人注册所在地国家外汇管理局分支局。</w:t>
      </w:r>
    </w:p>
    <w:p w:rsidR="00671EB8" w:rsidRPr="00AB131E" w:rsidRDefault="00671EB8" w:rsidP="00671EB8">
      <w:pPr>
        <w:ind w:firstLineChars="200" w:firstLine="600"/>
        <w:rPr>
          <w:rFonts w:ascii="黑体" w:eastAsia="黑体" w:hAnsi="Times New Roman"/>
          <w:sz w:val="30"/>
          <w:szCs w:val="30"/>
        </w:rPr>
      </w:pPr>
      <w:r w:rsidRPr="00AB131E">
        <w:rPr>
          <w:rFonts w:ascii="黑体" w:eastAsia="黑体" w:hAnsi="Times New Roman" w:hint="eastAsia"/>
          <w:sz w:val="30"/>
          <w:szCs w:val="30"/>
        </w:rPr>
        <w:t>六、决定机构</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申请人注册所在地国家外汇管理局分支局。</w:t>
      </w:r>
    </w:p>
    <w:p w:rsidR="00671EB8" w:rsidRPr="00AB131E" w:rsidRDefault="00671EB8" w:rsidP="00671EB8">
      <w:pPr>
        <w:ind w:firstLineChars="200" w:firstLine="600"/>
        <w:rPr>
          <w:rFonts w:ascii="黑体" w:eastAsia="黑体" w:hAnsi="Times New Roman"/>
          <w:sz w:val="30"/>
          <w:szCs w:val="30"/>
        </w:rPr>
      </w:pPr>
      <w:r w:rsidRPr="00AB131E">
        <w:rPr>
          <w:rFonts w:ascii="黑体" w:eastAsia="黑体" w:hAnsi="Times New Roman" w:hint="eastAsia"/>
          <w:sz w:val="30"/>
          <w:szCs w:val="30"/>
        </w:rPr>
        <w:t>七、审批数量</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无数量限制。</w:t>
      </w:r>
    </w:p>
    <w:p w:rsidR="00671EB8" w:rsidRPr="00AB131E" w:rsidRDefault="00671EB8" w:rsidP="00671EB8">
      <w:pPr>
        <w:ind w:firstLineChars="200" w:firstLine="600"/>
        <w:rPr>
          <w:rFonts w:ascii="黑体" w:eastAsia="黑体" w:hAnsi="Times New Roman"/>
          <w:sz w:val="30"/>
          <w:szCs w:val="30"/>
        </w:rPr>
      </w:pPr>
      <w:r w:rsidRPr="00AB131E">
        <w:rPr>
          <w:rFonts w:ascii="黑体" w:eastAsia="黑体" w:hAnsi="Times New Roman" w:hint="eastAsia"/>
          <w:sz w:val="30"/>
          <w:szCs w:val="30"/>
        </w:rPr>
        <w:t>八、办事条件</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（一）申请人条件</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sz w:val="30"/>
          <w:szCs w:val="30"/>
        </w:rPr>
        <w:t>国家外汇管理局及其分支机构根据非现场或现场核查结果，结合企业遵守外汇管理规定等情况，将企业分成A、B、C三类。</w:t>
      </w:r>
      <w:r w:rsidRPr="00AB131E">
        <w:rPr>
          <w:rFonts w:ascii="仿宋_GB2312" w:eastAsia="仿宋_GB2312" w:hAnsi="Times New Roman" w:hint="eastAsia"/>
          <w:sz w:val="30"/>
          <w:szCs w:val="30"/>
        </w:rPr>
        <w:t>本项目申请人为:</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1、C类企业；</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2、由于以下原因造成超过收汇额度的B类企业：无货物退运的退汇、错汇款退汇、海关审价、大宗散装商品溢短装、市场行情变动或外汇局认定的其他情况。</w:t>
      </w:r>
    </w:p>
    <w:p w:rsidR="00671EB8" w:rsidRPr="00AB131E" w:rsidRDefault="00671EB8" w:rsidP="00671EB8">
      <w:pPr>
        <w:ind w:firstLineChars="200" w:firstLine="600"/>
        <w:rPr>
          <w:rFonts w:ascii="仿宋_GB2312" w:eastAsia="仿宋_GB2312" w:hAnsi="Times New Roman"/>
          <w:sz w:val="30"/>
          <w:szCs w:val="30"/>
        </w:rPr>
      </w:pPr>
      <w:r w:rsidRPr="00FA2C84">
        <w:rPr>
          <w:rFonts w:ascii="仿宋_GB2312" w:eastAsia="仿宋_GB2312" w:hAnsi="Times New Roman" w:hint="eastAsia"/>
          <w:sz w:val="30"/>
          <w:szCs w:val="30"/>
        </w:rPr>
        <w:t>3</w:t>
      </w:r>
      <w:r w:rsidRPr="00AB131E">
        <w:rPr>
          <w:rFonts w:ascii="仿宋_GB2312" w:eastAsia="仿宋_GB2312" w:hAnsi="Times New Roman" w:hint="eastAsia"/>
          <w:sz w:val="30"/>
          <w:szCs w:val="30"/>
        </w:rPr>
        <w:t>、发生90天（不含）以上延期收款的B类企业；</w:t>
      </w:r>
    </w:p>
    <w:p w:rsidR="00671EB8" w:rsidRPr="00AB131E" w:rsidRDefault="00671EB8" w:rsidP="00671EB8">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4</w:t>
      </w:r>
      <w:r w:rsidRPr="00AB131E">
        <w:rPr>
          <w:rFonts w:ascii="仿宋_GB2312" w:eastAsia="仿宋_GB2312" w:hAnsi="Times New Roman" w:hint="eastAsia"/>
          <w:sz w:val="30"/>
          <w:szCs w:val="30"/>
        </w:rPr>
        <w:t>、发生超期限或无法原路退汇情况，具体包括：</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（1）退汇日期与原收（付）款日期间隔在180天（不含）以上且存在合理原因的；</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（2）特殊情况导致进口项下退汇的境外付款人不为原收款人、境内收款人不为原付款人，或出口项下退汇的境内付款人不</w:t>
      </w:r>
      <w:r w:rsidRPr="00AB131E">
        <w:rPr>
          <w:rFonts w:ascii="仿宋_GB2312" w:eastAsia="仿宋_GB2312" w:hAnsi="Times New Roman" w:hint="eastAsia"/>
          <w:sz w:val="30"/>
          <w:szCs w:val="30"/>
        </w:rPr>
        <w:lastRenderedPageBreak/>
        <w:t>为原收款人、境外收款人不为原付款人。</w:t>
      </w:r>
    </w:p>
    <w:p w:rsidR="00671EB8" w:rsidRPr="00AB131E" w:rsidRDefault="00671EB8" w:rsidP="00671EB8">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5</w:t>
      </w:r>
      <w:r w:rsidRPr="00AB131E">
        <w:rPr>
          <w:rFonts w:ascii="仿宋_GB2312" w:eastAsia="仿宋_GB2312" w:hAnsi="Times New Roman" w:hint="eastAsia"/>
          <w:sz w:val="30"/>
          <w:szCs w:val="30"/>
        </w:rPr>
        <w:t>、需要将待核查账户资本项目资金结汇或划出的企业；</w:t>
      </w:r>
    </w:p>
    <w:p w:rsidR="00671EB8" w:rsidRPr="00AB131E" w:rsidRDefault="00671EB8" w:rsidP="00671EB8">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6</w:t>
      </w:r>
      <w:r w:rsidRPr="00AB131E">
        <w:rPr>
          <w:rFonts w:ascii="仿宋_GB2312" w:eastAsia="仿宋_GB2312" w:hAnsi="Times New Roman" w:hint="eastAsia"/>
          <w:sz w:val="30"/>
          <w:szCs w:val="30"/>
        </w:rPr>
        <w:t>、需要将出口收入存放境外且符合以下条件的企业：</w:t>
      </w:r>
      <w:r w:rsidRPr="00AB131E">
        <w:rPr>
          <w:rFonts w:ascii="仿宋_GB2312" w:eastAsia="仿宋_GB2312" w:hAnsi="Times New Roman"/>
          <w:sz w:val="30"/>
          <w:szCs w:val="30"/>
        </w:rPr>
        <w:t xml:space="preserve"> </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（1）具有出口收入来源，且在境外有符合本细则规定的支付需求；</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（2）近两年无违反外汇管理规定行为；</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（3）有完善的出口收入存放境外内控制度；</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（4）外汇局规定的其他条件。</w:t>
      </w:r>
    </w:p>
    <w:p w:rsidR="00671EB8" w:rsidRPr="00AB131E" w:rsidRDefault="00671EB8" w:rsidP="00671EB8">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7</w:t>
      </w:r>
      <w:r w:rsidRPr="00AB131E">
        <w:rPr>
          <w:rFonts w:ascii="仿宋_GB2312" w:eastAsia="仿宋_GB2312" w:hAnsi="Times New Roman" w:hint="eastAsia"/>
          <w:sz w:val="30"/>
          <w:szCs w:val="30"/>
        </w:rPr>
        <w:t>、办理外汇局认定的其他需要登记的业务</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（二）具备或符合如下条件的，准予批准</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1、对于C类企业：</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（1）提交材料完整、真实；</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（2）拟登记的收入要素与提交材料一致；</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（3）交易合规：</w:t>
      </w:r>
      <w:r w:rsidRPr="00AB131E">
        <w:rPr>
          <w:rFonts w:ascii="仿宋_GB2312" w:eastAsia="仿宋_GB2312" w:hAnsi="Times New Roman"/>
          <w:sz w:val="30"/>
          <w:szCs w:val="30"/>
        </w:rPr>
        <w:t>C</w:t>
      </w:r>
      <w:r w:rsidRPr="00AB131E">
        <w:rPr>
          <w:rFonts w:ascii="仿宋_GB2312" w:eastAsia="仿宋_GB2312" w:hAnsi="Times New Roman" w:hint="eastAsia"/>
          <w:sz w:val="30"/>
          <w:szCs w:val="30"/>
        </w:rPr>
        <w:t>类企业不得签订包含90天以上（不含）收汇条款的出口合同，不得办理转口贸易外汇收入；</w:t>
      </w:r>
      <w:r w:rsidRPr="00AB131E">
        <w:rPr>
          <w:rFonts w:ascii="仿宋_GB2312" w:eastAsia="仿宋_GB2312" w:hAnsi="Times New Roman"/>
          <w:sz w:val="30"/>
          <w:szCs w:val="30"/>
        </w:rPr>
        <w:br/>
      </w:r>
      <w:r w:rsidRPr="00AB131E">
        <w:rPr>
          <w:rFonts w:ascii="仿宋_GB2312" w:eastAsia="仿宋_GB2312" w:hAnsi="Times New Roman" w:hint="eastAsia"/>
          <w:sz w:val="30"/>
          <w:szCs w:val="30"/>
        </w:rPr>
        <w:t xml:space="preserve">    （</w:t>
      </w:r>
      <w:r w:rsidRPr="00AB131E">
        <w:rPr>
          <w:rFonts w:ascii="仿宋_GB2312" w:eastAsia="仿宋_GB2312" w:hAnsi="Times New Roman"/>
          <w:sz w:val="30"/>
          <w:szCs w:val="30"/>
        </w:rPr>
        <w:t>4</w:t>
      </w:r>
      <w:r w:rsidRPr="00AB131E">
        <w:rPr>
          <w:rFonts w:ascii="仿宋_GB2312" w:eastAsia="仿宋_GB2312" w:hAnsi="Times New Roman" w:hint="eastAsia"/>
          <w:sz w:val="30"/>
          <w:szCs w:val="30"/>
        </w:rPr>
        <w:t>）进口项下退汇的境外付款人应当为原收款人、境内收款人应当为原付款人。</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2、对于超过收汇额度的B类企业：</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（1）提交材料完整、真实；</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（2）拟登记的收入要素与提交材料一致；</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（3）交易合规：</w:t>
      </w:r>
      <w:r w:rsidRPr="00AB131E">
        <w:rPr>
          <w:rFonts w:ascii="仿宋_GB2312" w:eastAsia="仿宋_GB2312" w:hAnsi="Times New Roman"/>
          <w:sz w:val="30"/>
          <w:szCs w:val="30"/>
        </w:rPr>
        <w:t>B</w:t>
      </w:r>
      <w:r w:rsidRPr="00AB131E">
        <w:rPr>
          <w:rFonts w:ascii="仿宋_GB2312" w:eastAsia="仿宋_GB2312" w:hAnsi="Times New Roman" w:hint="eastAsia"/>
          <w:sz w:val="30"/>
          <w:szCs w:val="30"/>
        </w:rPr>
        <w:t>类企业不得办理90天以上（不含）的延期付款业务、不得签订包含90天以上（不含）收汇条款的出口</w:t>
      </w:r>
      <w:r w:rsidRPr="00AB131E">
        <w:rPr>
          <w:rFonts w:ascii="仿宋_GB2312" w:eastAsia="仿宋_GB2312" w:hAnsi="Times New Roman" w:hint="eastAsia"/>
          <w:sz w:val="30"/>
          <w:szCs w:val="30"/>
        </w:rPr>
        <w:lastRenderedPageBreak/>
        <w:t>合同。在分类监管有效期内指标情况好转且没有发生违规行为的，自列入B类之日起6个月后，经登记可办理上述业务；</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（4）进口项下退汇的境外付款人应当为原收款人、境内收款人应当为原付款人；出口项下退汇的境内付款人应当为原收款人、境外收款人应当为原付款人。</w:t>
      </w:r>
    </w:p>
    <w:p w:rsidR="00671EB8" w:rsidRPr="00AB131E" w:rsidRDefault="00671EB8" w:rsidP="00671EB8">
      <w:pPr>
        <w:ind w:firstLineChars="200" w:firstLine="600"/>
        <w:rPr>
          <w:rFonts w:ascii="仿宋_GB2312" w:eastAsia="仿宋_GB2312" w:hAnsi="Times New Roman"/>
          <w:sz w:val="30"/>
          <w:szCs w:val="30"/>
        </w:rPr>
      </w:pPr>
      <w:r w:rsidRPr="00FA2C84">
        <w:rPr>
          <w:rFonts w:ascii="仿宋_GB2312" w:eastAsia="仿宋_GB2312" w:hAnsi="Times New Roman" w:hint="eastAsia"/>
          <w:sz w:val="30"/>
          <w:szCs w:val="30"/>
        </w:rPr>
        <w:t>3</w:t>
      </w:r>
      <w:r w:rsidRPr="00AB131E">
        <w:rPr>
          <w:rFonts w:ascii="仿宋_GB2312" w:eastAsia="仿宋_GB2312" w:hAnsi="Times New Roman" w:hint="eastAsia"/>
          <w:sz w:val="30"/>
          <w:szCs w:val="30"/>
        </w:rPr>
        <w:t>、对于90天（不含）以上延期收款的B类企业：</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（1）提交材料完整、真实；</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（2）拟登记的收入要素与提交材料一致。</w:t>
      </w:r>
    </w:p>
    <w:p w:rsidR="00671EB8" w:rsidRPr="00AB131E" w:rsidRDefault="00671EB8" w:rsidP="00671EB8">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4</w:t>
      </w:r>
      <w:r w:rsidRPr="00AB131E">
        <w:rPr>
          <w:rFonts w:ascii="仿宋_GB2312" w:eastAsia="仿宋_GB2312" w:hAnsi="Times New Roman" w:hint="eastAsia"/>
          <w:sz w:val="30"/>
          <w:szCs w:val="30"/>
        </w:rPr>
        <w:t>、对于超期限或无法原路退汇的企业：</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（1）提交材料完整、真实；</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（2）拟登记的收入要素与提交材料一致。</w:t>
      </w:r>
    </w:p>
    <w:p w:rsidR="00671EB8" w:rsidRPr="00AB131E" w:rsidRDefault="00671EB8" w:rsidP="00671EB8">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5</w:t>
      </w:r>
      <w:r w:rsidRPr="00AB131E">
        <w:rPr>
          <w:rFonts w:ascii="仿宋_GB2312" w:eastAsia="仿宋_GB2312" w:hAnsi="Times New Roman" w:hint="eastAsia"/>
          <w:sz w:val="30"/>
          <w:szCs w:val="30"/>
        </w:rPr>
        <w:t>、对于需要将待核查账户资本项目资金结汇或划出的企业：</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（1）提交材料完整、真实；</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（2）拟登记的资金划出要素与提交材料一致。</w:t>
      </w:r>
    </w:p>
    <w:p w:rsidR="00671EB8" w:rsidRPr="00AB131E" w:rsidRDefault="00671EB8" w:rsidP="00671EB8">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6</w:t>
      </w:r>
      <w:r w:rsidRPr="00AB131E">
        <w:rPr>
          <w:rFonts w:ascii="仿宋_GB2312" w:eastAsia="仿宋_GB2312" w:hAnsi="Times New Roman" w:hint="eastAsia"/>
          <w:sz w:val="30"/>
          <w:szCs w:val="30"/>
        </w:rPr>
        <w:t>、对于需要将出口收入存放境外的企业：</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（1）提交材料完整、真实。</w:t>
      </w:r>
    </w:p>
    <w:p w:rsidR="00671EB8" w:rsidRPr="00AB131E" w:rsidRDefault="00671EB8" w:rsidP="00671EB8">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7</w:t>
      </w:r>
      <w:r w:rsidRPr="00AB131E">
        <w:rPr>
          <w:rFonts w:ascii="仿宋_GB2312" w:eastAsia="仿宋_GB2312" w:hAnsi="Times New Roman" w:hint="eastAsia"/>
          <w:sz w:val="30"/>
          <w:szCs w:val="30"/>
        </w:rPr>
        <w:t>、对于办理外汇局认定的其他需要登记的业务的企业：</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（1）登记业务具有合理性；</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（2）提交材料完整、真实；</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（3）拟登记的收入要素与提交材料一致。</w:t>
      </w:r>
    </w:p>
    <w:p w:rsidR="00671EB8" w:rsidRPr="00542447" w:rsidRDefault="00671EB8" w:rsidP="00671EB8">
      <w:pPr>
        <w:ind w:firstLineChars="200" w:firstLine="600"/>
        <w:rPr>
          <w:rFonts w:ascii="仿宋_GB2312" w:eastAsia="仿宋_GB2312" w:hAnsi="Times New Roman"/>
          <w:sz w:val="30"/>
          <w:szCs w:val="30"/>
        </w:rPr>
      </w:pPr>
      <w:r w:rsidRPr="00EA32D0">
        <w:rPr>
          <w:rFonts w:ascii="仿宋_GB2312" w:eastAsia="仿宋_GB2312" w:hAnsi="Times New Roman" w:hint="eastAsia"/>
          <w:sz w:val="30"/>
          <w:szCs w:val="30"/>
        </w:rPr>
        <w:t>禁止性要求：1、申请材料不齐全，不符合法规规定。</w:t>
      </w:r>
    </w:p>
    <w:p w:rsidR="00671EB8" w:rsidRPr="00AB131E" w:rsidRDefault="00671EB8" w:rsidP="00671EB8">
      <w:pPr>
        <w:ind w:firstLineChars="200" w:firstLine="600"/>
        <w:rPr>
          <w:rFonts w:ascii="仿宋_GB2312" w:eastAsia="仿宋_GB2312" w:hAnsi="Times New Roman"/>
          <w:sz w:val="30"/>
          <w:szCs w:val="30"/>
        </w:rPr>
      </w:pPr>
      <w:r w:rsidRPr="00EA32D0">
        <w:rPr>
          <w:rFonts w:ascii="仿宋_GB2312" w:eastAsia="仿宋_GB2312" w:hAnsi="Times New Roman" w:hint="eastAsia"/>
          <w:sz w:val="30"/>
          <w:szCs w:val="30"/>
        </w:rPr>
        <w:t xml:space="preserve">            2、申请业务不具有真实、合法的交易背景。</w:t>
      </w:r>
    </w:p>
    <w:p w:rsidR="00671EB8" w:rsidRPr="00AB131E" w:rsidRDefault="00671EB8" w:rsidP="00671EB8">
      <w:pPr>
        <w:ind w:firstLineChars="200" w:firstLine="600"/>
        <w:rPr>
          <w:rFonts w:ascii="黑体" w:eastAsia="黑体" w:hAnsi="Times New Roman"/>
          <w:sz w:val="30"/>
          <w:szCs w:val="30"/>
        </w:rPr>
      </w:pPr>
      <w:r w:rsidRPr="00AB131E">
        <w:rPr>
          <w:rFonts w:ascii="黑体" w:eastAsia="黑体" w:hAnsi="Times New Roman" w:hint="eastAsia"/>
          <w:sz w:val="30"/>
          <w:szCs w:val="30"/>
        </w:rPr>
        <w:lastRenderedPageBreak/>
        <w:t>九、申请材料</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（一）C类企业申请材料清单</w:t>
      </w:r>
    </w:p>
    <w:tbl>
      <w:tblPr>
        <w:tblStyle w:val="a5"/>
        <w:tblW w:w="8613" w:type="dxa"/>
        <w:tblLook w:val="04A0" w:firstRow="1" w:lastRow="0" w:firstColumn="1" w:lastColumn="0" w:noHBand="0" w:noVBand="1"/>
      </w:tblPr>
      <w:tblGrid>
        <w:gridCol w:w="457"/>
        <w:gridCol w:w="2486"/>
        <w:gridCol w:w="1276"/>
        <w:gridCol w:w="567"/>
        <w:gridCol w:w="851"/>
        <w:gridCol w:w="1275"/>
        <w:gridCol w:w="1701"/>
      </w:tblGrid>
      <w:tr w:rsidR="00671EB8" w:rsidRPr="00AB131E" w:rsidTr="006D0DE0">
        <w:tc>
          <w:tcPr>
            <w:tcW w:w="457"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序号</w:t>
            </w:r>
          </w:p>
        </w:tc>
        <w:tc>
          <w:tcPr>
            <w:tcW w:w="2486"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提交材料名称</w:t>
            </w:r>
          </w:p>
        </w:tc>
        <w:tc>
          <w:tcPr>
            <w:tcW w:w="1276"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原件/</w:t>
            </w:r>
          </w:p>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复印件</w:t>
            </w:r>
          </w:p>
        </w:tc>
        <w:tc>
          <w:tcPr>
            <w:tcW w:w="567"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份数</w:t>
            </w:r>
          </w:p>
        </w:tc>
        <w:tc>
          <w:tcPr>
            <w:tcW w:w="851"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纸质/</w:t>
            </w:r>
          </w:p>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电子</w:t>
            </w:r>
          </w:p>
        </w:tc>
        <w:tc>
          <w:tcPr>
            <w:tcW w:w="1275"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要求</w:t>
            </w:r>
          </w:p>
        </w:tc>
        <w:tc>
          <w:tcPr>
            <w:tcW w:w="1701"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备注</w:t>
            </w: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2486"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书面申请</w:t>
            </w:r>
          </w:p>
        </w:tc>
        <w:tc>
          <w:tcPr>
            <w:tcW w:w="1276"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加盖企业公章的原件</w:t>
            </w:r>
          </w:p>
        </w:tc>
        <w:tc>
          <w:tcPr>
            <w:tcW w:w="56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275" w:type="dxa"/>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说明需登记的事项和具体内容。对于贸易付汇的退汇收入，应在书面申请中具体说明退汇原因以及退汇同时是否发生货物退运。</w:t>
            </w:r>
          </w:p>
        </w:tc>
        <w:tc>
          <w:tcPr>
            <w:tcW w:w="1701" w:type="dxa"/>
            <w:vMerge w:val="restart"/>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1、对于代理出口业务，代理方为C类企业的，应当按规定办理贸易外汇收入登记；</w:t>
            </w:r>
          </w:p>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2、更多信息可参见《国家外汇管理局关于印发货物贸易外汇管理法规有关问题的通知》（汇发[2012]38号）。</w:t>
            </w: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2</w:t>
            </w:r>
          </w:p>
        </w:tc>
        <w:tc>
          <w:tcPr>
            <w:tcW w:w="2486" w:type="dxa"/>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以信用证、托收方式结算的，提交收入申报单、出口合同</w:t>
            </w:r>
          </w:p>
        </w:tc>
        <w:tc>
          <w:tcPr>
            <w:tcW w:w="1276"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56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275" w:type="dxa"/>
          </w:tcPr>
          <w:p w:rsidR="00671EB8" w:rsidRPr="00AB131E" w:rsidRDefault="00671EB8" w:rsidP="006D0DE0">
            <w:pPr>
              <w:rPr>
                <w:rFonts w:ascii="仿宋_GB2312" w:eastAsia="仿宋_GB2312" w:hAnsi="Times New Roman"/>
                <w:sz w:val="24"/>
                <w:szCs w:val="24"/>
              </w:rPr>
            </w:pPr>
          </w:p>
        </w:tc>
        <w:tc>
          <w:tcPr>
            <w:tcW w:w="1701" w:type="dxa"/>
            <w:vMerge/>
          </w:tcPr>
          <w:p w:rsidR="00671EB8" w:rsidRPr="00AB131E" w:rsidRDefault="00671EB8" w:rsidP="006D0DE0">
            <w:pPr>
              <w:rPr>
                <w:rFonts w:ascii="仿宋_GB2312" w:eastAsia="仿宋_GB2312" w:hAnsi="Times New Roman"/>
                <w:sz w:val="24"/>
                <w:szCs w:val="24"/>
              </w:rPr>
            </w:pP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3</w:t>
            </w:r>
          </w:p>
        </w:tc>
        <w:tc>
          <w:tcPr>
            <w:tcW w:w="2486" w:type="dxa"/>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以汇款方式结算的（预收货款除外），提交收入申报单、出口合同、出口货物报关单</w:t>
            </w:r>
          </w:p>
        </w:tc>
        <w:tc>
          <w:tcPr>
            <w:tcW w:w="1276"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56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275" w:type="dxa"/>
          </w:tcPr>
          <w:p w:rsidR="00671EB8" w:rsidRPr="00AB131E" w:rsidRDefault="00671EB8" w:rsidP="006D0DE0">
            <w:pPr>
              <w:rPr>
                <w:rFonts w:ascii="仿宋_GB2312" w:eastAsia="仿宋_GB2312" w:hAnsi="Times New Roman"/>
                <w:sz w:val="24"/>
                <w:szCs w:val="24"/>
              </w:rPr>
            </w:pPr>
          </w:p>
        </w:tc>
        <w:tc>
          <w:tcPr>
            <w:tcW w:w="1701" w:type="dxa"/>
            <w:vMerge/>
          </w:tcPr>
          <w:p w:rsidR="00671EB8" w:rsidRPr="00AB131E" w:rsidRDefault="00671EB8" w:rsidP="006D0DE0">
            <w:pPr>
              <w:rPr>
                <w:rFonts w:ascii="仿宋_GB2312" w:eastAsia="仿宋_GB2312" w:hAnsi="Times New Roman"/>
                <w:sz w:val="24"/>
                <w:szCs w:val="24"/>
              </w:rPr>
            </w:pP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4</w:t>
            </w:r>
          </w:p>
        </w:tc>
        <w:tc>
          <w:tcPr>
            <w:tcW w:w="2486" w:type="dxa"/>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以预收货款方式结算的，提交收入申报单、出口合同、发票</w:t>
            </w:r>
          </w:p>
        </w:tc>
        <w:tc>
          <w:tcPr>
            <w:tcW w:w="1276"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56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275" w:type="dxa"/>
          </w:tcPr>
          <w:p w:rsidR="00671EB8" w:rsidRPr="00AB131E" w:rsidRDefault="00671EB8" w:rsidP="006D0DE0">
            <w:pPr>
              <w:rPr>
                <w:rFonts w:ascii="仿宋_GB2312" w:eastAsia="仿宋_GB2312" w:hAnsi="Times New Roman"/>
                <w:sz w:val="24"/>
                <w:szCs w:val="24"/>
              </w:rPr>
            </w:pPr>
          </w:p>
        </w:tc>
        <w:tc>
          <w:tcPr>
            <w:tcW w:w="1701" w:type="dxa"/>
            <w:vMerge/>
          </w:tcPr>
          <w:p w:rsidR="00671EB8" w:rsidRPr="00AB131E" w:rsidRDefault="00671EB8" w:rsidP="006D0DE0">
            <w:pPr>
              <w:rPr>
                <w:rFonts w:ascii="仿宋_GB2312" w:eastAsia="仿宋_GB2312" w:hAnsi="Times New Roman"/>
                <w:sz w:val="24"/>
                <w:szCs w:val="24"/>
              </w:rPr>
            </w:pP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5</w:t>
            </w:r>
          </w:p>
        </w:tc>
        <w:tc>
          <w:tcPr>
            <w:tcW w:w="2486" w:type="dxa"/>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对于出口贸易融资放款，提交与金融机构签订的融资协议、出口合同、发票</w:t>
            </w:r>
          </w:p>
        </w:tc>
        <w:tc>
          <w:tcPr>
            <w:tcW w:w="1276"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56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275" w:type="dxa"/>
          </w:tcPr>
          <w:p w:rsidR="00671EB8" w:rsidRPr="00AB131E" w:rsidRDefault="00671EB8" w:rsidP="006D0DE0">
            <w:pPr>
              <w:rPr>
                <w:rFonts w:ascii="仿宋_GB2312" w:eastAsia="仿宋_GB2312" w:hAnsi="Times New Roman"/>
                <w:sz w:val="24"/>
                <w:szCs w:val="24"/>
              </w:rPr>
            </w:pPr>
          </w:p>
        </w:tc>
        <w:tc>
          <w:tcPr>
            <w:tcW w:w="1701" w:type="dxa"/>
            <w:vMerge/>
          </w:tcPr>
          <w:p w:rsidR="00671EB8" w:rsidRPr="00AB131E" w:rsidRDefault="00671EB8" w:rsidP="006D0DE0">
            <w:pPr>
              <w:rPr>
                <w:rFonts w:ascii="仿宋_GB2312" w:eastAsia="仿宋_GB2312" w:hAnsi="Times New Roman"/>
                <w:sz w:val="24"/>
                <w:szCs w:val="24"/>
              </w:rPr>
            </w:pP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6</w:t>
            </w:r>
          </w:p>
        </w:tc>
        <w:tc>
          <w:tcPr>
            <w:tcW w:w="2486" w:type="dxa"/>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对于出口与收入主体不一致的业务，除按不同结算方式提交相关材料外，还应区分情况提交证明材料：因企业分立、合并原因导致的，提交相关</w:t>
            </w:r>
            <w:r w:rsidRPr="00AB131E">
              <w:rPr>
                <w:rFonts w:ascii="仿宋_GB2312" w:eastAsia="仿宋_GB2312" w:hAnsi="Times New Roman" w:hint="eastAsia"/>
                <w:sz w:val="24"/>
                <w:szCs w:val="24"/>
              </w:rPr>
              <w:lastRenderedPageBreak/>
              <w:t>部门出具的分立、合并证明文件；对于外汇局认定的其他情况，提交相关材料</w:t>
            </w:r>
          </w:p>
        </w:tc>
        <w:tc>
          <w:tcPr>
            <w:tcW w:w="1276"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lastRenderedPageBreak/>
              <w:t>原件及加盖企业公章的复印件</w:t>
            </w:r>
          </w:p>
        </w:tc>
        <w:tc>
          <w:tcPr>
            <w:tcW w:w="56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275" w:type="dxa"/>
          </w:tcPr>
          <w:p w:rsidR="00671EB8" w:rsidRPr="00AB131E" w:rsidRDefault="00671EB8" w:rsidP="006D0DE0">
            <w:pPr>
              <w:rPr>
                <w:rFonts w:ascii="仿宋_GB2312" w:eastAsia="仿宋_GB2312" w:hAnsi="Times New Roman"/>
                <w:sz w:val="24"/>
                <w:szCs w:val="24"/>
              </w:rPr>
            </w:pPr>
          </w:p>
        </w:tc>
        <w:tc>
          <w:tcPr>
            <w:tcW w:w="1701" w:type="dxa"/>
            <w:vMerge/>
          </w:tcPr>
          <w:p w:rsidR="00671EB8" w:rsidRPr="00AB131E" w:rsidRDefault="00671EB8" w:rsidP="006D0DE0">
            <w:pPr>
              <w:rPr>
                <w:rFonts w:ascii="仿宋_GB2312" w:eastAsia="仿宋_GB2312" w:hAnsi="Times New Roman"/>
                <w:sz w:val="24"/>
                <w:szCs w:val="24"/>
              </w:rPr>
            </w:pP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lastRenderedPageBreak/>
              <w:t>7</w:t>
            </w:r>
          </w:p>
        </w:tc>
        <w:tc>
          <w:tcPr>
            <w:tcW w:w="2486" w:type="dxa"/>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对于贸易付汇的退汇收入，因错误汇出产生的，提交原支出申报单、收入申报单；因错误汇出以外的其他原因产生的，还应提交原进口合同；发生货物退运的，还应提交对应的出口货物报关单</w:t>
            </w:r>
          </w:p>
        </w:tc>
        <w:tc>
          <w:tcPr>
            <w:tcW w:w="1276"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56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275" w:type="dxa"/>
          </w:tcPr>
          <w:p w:rsidR="00671EB8" w:rsidRPr="00AB131E" w:rsidRDefault="00671EB8" w:rsidP="006D0DE0">
            <w:pPr>
              <w:rPr>
                <w:rFonts w:ascii="仿宋_GB2312" w:eastAsia="仿宋_GB2312" w:hAnsi="Times New Roman"/>
                <w:sz w:val="24"/>
                <w:szCs w:val="24"/>
              </w:rPr>
            </w:pPr>
          </w:p>
        </w:tc>
        <w:tc>
          <w:tcPr>
            <w:tcW w:w="1701" w:type="dxa"/>
            <w:vMerge/>
          </w:tcPr>
          <w:p w:rsidR="00671EB8" w:rsidRPr="00AB131E" w:rsidRDefault="00671EB8" w:rsidP="006D0DE0">
            <w:pPr>
              <w:rPr>
                <w:rFonts w:ascii="仿宋_GB2312" w:eastAsia="仿宋_GB2312" w:hAnsi="Times New Roman"/>
                <w:sz w:val="24"/>
                <w:szCs w:val="24"/>
              </w:rPr>
            </w:pP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8</w:t>
            </w:r>
          </w:p>
        </w:tc>
        <w:tc>
          <w:tcPr>
            <w:tcW w:w="2486" w:type="dxa"/>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因汇路不畅需要使用外币现钞结算的，办理外币现钞结汇业务登记时应提交出口合同、出口货物报关单；结汇现钞金额达到规定入境申报金额的，还应提交经海关签章的携带外币现钞入境申报单</w:t>
            </w:r>
          </w:p>
        </w:tc>
        <w:tc>
          <w:tcPr>
            <w:tcW w:w="1276"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56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275" w:type="dxa"/>
          </w:tcPr>
          <w:p w:rsidR="00671EB8" w:rsidRPr="00AB131E" w:rsidRDefault="00671EB8" w:rsidP="006D0DE0">
            <w:pPr>
              <w:rPr>
                <w:rFonts w:ascii="仿宋_GB2312" w:eastAsia="仿宋_GB2312" w:hAnsi="Times New Roman"/>
                <w:sz w:val="24"/>
                <w:szCs w:val="24"/>
              </w:rPr>
            </w:pPr>
          </w:p>
        </w:tc>
        <w:tc>
          <w:tcPr>
            <w:tcW w:w="1701" w:type="dxa"/>
            <w:vMerge/>
          </w:tcPr>
          <w:p w:rsidR="00671EB8" w:rsidRPr="00AB131E" w:rsidRDefault="00671EB8" w:rsidP="006D0DE0">
            <w:pPr>
              <w:rPr>
                <w:rFonts w:ascii="仿宋_GB2312" w:eastAsia="仿宋_GB2312" w:hAnsi="Times New Roman"/>
                <w:sz w:val="24"/>
                <w:szCs w:val="24"/>
              </w:rPr>
            </w:pP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9</w:t>
            </w:r>
          </w:p>
        </w:tc>
        <w:tc>
          <w:tcPr>
            <w:tcW w:w="2486" w:type="dxa"/>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外汇局要求企业补充提供的其他有效凭证、商业单据或相关证明材料</w:t>
            </w:r>
          </w:p>
        </w:tc>
        <w:tc>
          <w:tcPr>
            <w:tcW w:w="1276"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56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275" w:type="dxa"/>
          </w:tcPr>
          <w:p w:rsidR="00671EB8" w:rsidRPr="00AB131E" w:rsidRDefault="00671EB8" w:rsidP="006D0DE0">
            <w:pPr>
              <w:rPr>
                <w:rFonts w:ascii="仿宋_GB2312" w:eastAsia="仿宋_GB2312" w:hAnsi="Times New Roman"/>
                <w:sz w:val="24"/>
                <w:szCs w:val="24"/>
              </w:rPr>
            </w:pPr>
          </w:p>
        </w:tc>
        <w:tc>
          <w:tcPr>
            <w:tcW w:w="1701" w:type="dxa"/>
            <w:vMerge/>
          </w:tcPr>
          <w:p w:rsidR="00671EB8" w:rsidRPr="00AB131E" w:rsidRDefault="00671EB8" w:rsidP="006D0DE0">
            <w:pPr>
              <w:rPr>
                <w:rFonts w:ascii="仿宋_GB2312" w:eastAsia="仿宋_GB2312" w:hAnsi="Times New Roman"/>
                <w:sz w:val="24"/>
                <w:szCs w:val="24"/>
              </w:rPr>
            </w:pPr>
          </w:p>
        </w:tc>
      </w:tr>
    </w:tbl>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（二）超过收汇额度的B类企业申请材料清单</w:t>
      </w:r>
    </w:p>
    <w:tbl>
      <w:tblPr>
        <w:tblStyle w:val="a5"/>
        <w:tblW w:w="8613" w:type="dxa"/>
        <w:tblLook w:val="04A0" w:firstRow="1" w:lastRow="0" w:firstColumn="1" w:lastColumn="0" w:noHBand="0" w:noVBand="1"/>
      </w:tblPr>
      <w:tblGrid>
        <w:gridCol w:w="457"/>
        <w:gridCol w:w="1919"/>
        <w:gridCol w:w="993"/>
        <w:gridCol w:w="457"/>
        <w:gridCol w:w="960"/>
        <w:gridCol w:w="457"/>
        <w:gridCol w:w="3370"/>
      </w:tblGrid>
      <w:tr w:rsidR="00671EB8" w:rsidRPr="00AB131E" w:rsidTr="006D0DE0">
        <w:tc>
          <w:tcPr>
            <w:tcW w:w="457"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序号</w:t>
            </w:r>
          </w:p>
        </w:tc>
        <w:tc>
          <w:tcPr>
            <w:tcW w:w="1919"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提交材料名称</w:t>
            </w:r>
          </w:p>
        </w:tc>
        <w:tc>
          <w:tcPr>
            <w:tcW w:w="993"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原件/</w:t>
            </w:r>
          </w:p>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复印件</w:t>
            </w:r>
          </w:p>
        </w:tc>
        <w:tc>
          <w:tcPr>
            <w:tcW w:w="457"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份数</w:t>
            </w:r>
          </w:p>
        </w:tc>
        <w:tc>
          <w:tcPr>
            <w:tcW w:w="960"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纸质/</w:t>
            </w:r>
          </w:p>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电子</w:t>
            </w:r>
          </w:p>
        </w:tc>
        <w:tc>
          <w:tcPr>
            <w:tcW w:w="457"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要求</w:t>
            </w:r>
          </w:p>
        </w:tc>
        <w:tc>
          <w:tcPr>
            <w:tcW w:w="3370"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备注</w:t>
            </w: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1919" w:type="dxa"/>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参照C类企业贸易收汇登记规定的相关材料</w:t>
            </w:r>
          </w:p>
        </w:tc>
        <w:tc>
          <w:tcPr>
            <w:tcW w:w="993" w:type="dxa"/>
            <w:vAlign w:val="center"/>
          </w:tcPr>
          <w:p w:rsidR="00671EB8" w:rsidRPr="00AB131E" w:rsidRDefault="00671EB8" w:rsidP="006D0DE0">
            <w:pPr>
              <w:jc w:val="center"/>
              <w:rPr>
                <w:rFonts w:ascii="仿宋_GB2312" w:eastAsia="仿宋_GB2312" w:hAnsi="Times New Roman"/>
                <w:sz w:val="24"/>
                <w:szCs w:val="24"/>
              </w:rPr>
            </w:pPr>
          </w:p>
        </w:tc>
        <w:tc>
          <w:tcPr>
            <w:tcW w:w="457" w:type="dxa"/>
            <w:vAlign w:val="center"/>
          </w:tcPr>
          <w:p w:rsidR="00671EB8" w:rsidRPr="00AB131E" w:rsidRDefault="00671EB8" w:rsidP="006D0DE0">
            <w:pPr>
              <w:jc w:val="center"/>
              <w:rPr>
                <w:rFonts w:ascii="仿宋_GB2312" w:eastAsia="仿宋_GB2312" w:hAnsi="Times New Roman"/>
                <w:sz w:val="24"/>
                <w:szCs w:val="24"/>
              </w:rPr>
            </w:pPr>
          </w:p>
        </w:tc>
        <w:tc>
          <w:tcPr>
            <w:tcW w:w="960" w:type="dxa"/>
            <w:vAlign w:val="center"/>
          </w:tcPr>
          <w:p w:rsidR="00671EB8" w:rsidRPr="00AB131E" w:rsidRDefault="00671EB8" w:rsidP="006D0DE0">
            <w:pPr>
              <w:jc w:val="center"/>
              <w:rPr>
                <w:rFonts w:ascii="仿宋_GB2312" w:eastAsia="仿宋_GB2312" w:hAnsi="Times New Roman"/>
                <w:sz w:val="24"/>
                <w:szCs w:val="24"/>
              </w:rPr>
            </w:pPr>
          </w:p>
        </w:tc>
        <w:tc>
          <w:tcPr>
            <w:tcW w:w="457" w:type="dxa"/>
          </w:tcPr>
          <w:p w:rsidR="00671EB8" w:rsidRPr="00AB131E" w:rsidRDefault="00671EB8" w:rsidP="006D0DE0">
            <w:pPr>
              <w:rPr>
                <w:rFonts w:ascii="仿宋_GB2312" w:eastAsia="仿宋_GB2312" w:hAnsi="Times New Roman"/>
                <w:sz w:val="24"/>
                <w:szCs w:val="24"/>
              </w:rPr>
            </w:pPr>
          </w:p>
        </w:tc>
        <w:tc>
          <w:tcPr>
            <w:tcW w:w="3370" w:type="dxa"/>
            <w:vMerge w:val="restart"/>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1、 对于代理业务，代理方为B类企业且可收汇额度不足的，应当按规定办理贸易外汇收入登记。</w:t>
            </w:r>
          </w:p>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2、更多信息可参见《国家外汇管理局关于印发货物贸易外汇管理法规有关问题的通知》（汇发[2012]38号）。</w:t>
            </w: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2</w:t>
            </w:r>
          </w:p>
        </w:tc>
        <w:tc>
          <w:tcPr>
            <w:tcW w:w="1919"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额度不足证明材料</w:t>
            </w:r>
          </w:p>
        </w:tc>
        <w:tc>
          <w:tcPr>
            <w:tcW w:w="993"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加盖企业公章的原件</w:t>
            </w:r>
          </w:p>
        </w:tc>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960"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457" w:type="dxa"/>
          </w:tcPr>
          <w:p w:rsidR="00671EB8" w:rsidRPr="00AB131E" w:rsidRDefault="00671EB8" w:rsidP="006D0DE0">
            <w:pPr>
              <w:rPr>
                <w:rFonts w:ascii="仿宋_GB2312" w:eastAsia="仿宋_GB2312" w:hAnsi="Times New Roman"/>
                <w:color w:val="FF0000"/>
                <w:sz w:val="24"/>
                <w:szCs w:val="24"/>
              </w:rPr>
            </w:pPr>
          </w:p>
        </w:tc>
        <w:tc>
          <w:tcPr>
            <w:tcW w:w="3370" w:type="dxa"/>
            <w:vMerge/>
          </w:tcPr>
          <w:p w:rsidR="00671EB8" w:rsidRPr="00AB131E" w:rsidRDefault="00671EB8" w:rsidP="006D0DE0">
            <w:pPr>
              <w:rPr>
                <w:rFonts w:ascii="仿宋_GB2312" w:eastAsia="仿宋_GB2312" w:hAnsi="Times New Roman"/>
                <w:color w:val="FF0000"/>
                <w:sz w:val="24"/>
                <w:szCs w:val="24"/>
              </w:rPr>
            </w:pPr>
          </w:p>
        </w:tc>
      </w:tr>
    </w:tbl>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w:t>
      </w:r>
      <w:r>
        <w:rPr>
          <w:rFonts w:ascii="仿宋_GB2312" w:eastAsia="仿宋_GB2312" w:hAnsi="Times New Roman" w:hint="eastAsia"/>
          <w:sz w:val="30"/>
          <w:szCs w:val="30"/>
        </w:rPr>
        <w:t>三</w:t>
      </w:r>
      <w:r w:rsidRPr="00AB131E">
        <w:rPr>
          <w:rFonts w:ascii="仿宋_GB2312" w:eastAsia="仿宋_GB2312" w:hAnsi="Times New Roman" w:hint="eastAsia"/>
          <w:sz w:val="30"/>
          <w:szCs w:val="30"/>
        </w:rPr>
        <w:t>）90天以上延期收款的B类企业申请材料清单</w:t>
      </w:r>
    </w:p>
    <w:tbl>
      <w:tblPr>
        <w:tblStyle w:val="a5"/>
        <w:tblW w:w="8613" w:type="dxa"/>
        <w:tblLook w:val="04A0" w:firstRow="1" w:lastRow="0" w:firstColumn="1" w:lastColumn="0" w:noHBand="0" w:noVBand="1"/>
      </w:tblPr>
      <w:tblGrid>
        <w:gridCol w:w="457"/>
        <w:gridCol w:w="1919"/>
        <w:gridCol w:w="1985"/>
        <w:gridCol w:w="567"/>
        <w:gridCol w:w="992"/>
        <w:gridCol w:w="1134"/>
        <w:gridCol w:w="1559"/>
      </w:tblGrid>
      <w:tr w:rsidR="00671EB8" w:rsidRPr="00AB131E" w:rsidTr="006D0DE0">
        <w:tc>
          <w:tcPr>
            <w:tcW w:w="457"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序号</w:t>
            </w:r>
          </w:p>
        </w:tc>
        <w:tc>
          <w:tcPr>
            <w:tcW w:w="1919"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提交材料名称</w:t>
            </w:r>
          </w:p>
        </w:tc>
        <w:tc>
          <w:tcPr>
            <w:tcW w:w="1985"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原件/</w:t>
            </w:r>
          </w:p>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复印件</w:t>
            </w:r>
          </w:p>
        </w:tc>
        <w:tc>
          <w:tcPr>
            <w:tcW w:w="567"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份数</w:t>
            </w:r>
          </w:p>
        </w:tc>
        <w:tc>
          <w:tcPr>
            <w:tcW w:w="992"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纸质/</w:t>
            </w:r>
          </w:p>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电子</w:t>
            </w:r>
          </w:p>
        </w:tc>
        <w:tc>
          <w:tcPr>
            <w:tcW w:w="1134"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要求</w:t>
            </w:r>
          </w:p>
        </w:tc>
        <w:tc>
          <w:tcPr>
            <w:tcW w:w="1559"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备注</w:t>
            </w: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lastRenderedPageBreak/>
              <w:t>1</w:t>
            </w:r>
          </w:p>
        </w:tc>
        <w:tc>
          <w:tcPr>
            <w:tcW w:w="1919" w:type="dxa"/>
            <w:vAlign w:val="center"/>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书面申请</w:t>
            </w:r>
          </w:p>
        </w:tc>
        <w:tc>
          <w:tcPr>
            <w:tcW w:w="1985"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加盖企业公章的原件</w:t>
            </w:r>
          </w:p>
        </w:tc>
        <w:tc>
          <w:tcPr>
            <w:tcW w:w="56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992"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134" w:type="dxa"/>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说明需登记的事项和具体内容。</w:t>
            </w:r>
          </w:p>
        </w:tc>
        <w:tc>
          <w:tcPr>
            <w:tcW w:w="1559" w:type="dxa"/>
            <w:vMerge w:val="restart"/>
            <w:vAlign w:val="center"/>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更多信息可参见《国家外汇管理局关于印发货物贸易外汇管理法规有关问题的通知》（汇发[2012]38号）。</w:t>
            </w: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2</w:t>
            </w:r>
          </w:p>
        </w:tc>
        <w:tc>
          <w:tcPr>
            <w:tcW w:w="1919" w:type="dxa"/>
            <w:vAlign w:val="center"/>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出口合同</w:t>
            </w:r>
          </w:p>
        </w:tc>
        <w:tc>
          <w:tcPr>
            <w:tcW w:w="1985"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56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992"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134" w:type="dxa"/>
          </w:tcPr>
          <w:p w:rsidR="00671EB8" w:rsidRPr="00AB131E" w:rsidRDefault="00671EB8" w:rsidP="006D0DE0">
            <w:pPr>
              <w:rPr>
                <w:rFonts w:ascii="仿宋_GB2312" w:eastAsia="仿宋_GB2312" w:hAnsi="Times New Roman"/>
                <w:sz w:val="24"/>
                <w:szCs w:val="24"/>
              </w:rPr>
            </w:pPr>
          </w:p>
        </w:tc>
        <w:tc>
          <w:tcPr>
            <w:tcW w:w="1559" w:type="dxa"/>
            <w:vMerge/>
          </w:tcPr>
          <w:p w:rsidR="00671EB8" w:rsidRPr="00AB131E" w:rsidRDefault="00671EB8" w:rsidP="006D0DE0">
            <w:pPr>
              <w:rPr>
                <w:rFonts w:ascii="仿宋_GB2312" w:eastAsia="仿宋_GB2312" w:hAnsi="Times New Roman"/>
                <w:sz w:val="24"/>
                <w:szCs w:val="24"/>
              </w:rPr>
            </w:pP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3</w:t>
            </w:r>
          </w:p>
        </w:tc>
        <w:tc>
          <w:tcPr>
            <w:tcW w:w="1919" w:type="dxa"/>
            <w:vAlign w:val="center"/>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出口货物报关单</w:t>
            </w:r>
          </w:p>
        </w:tc>
        <w:tc>
          <w:tcPr>
            <w:tcW w:w="1985"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56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992"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134" w:type="dxa"/>
          </w:tcPr>
          <w:p w:rsidR="00671EB8" w:rsidRPr="00AB131E" w:rsidRDefault="00671EB8" w:rsidP="006D0DE0">
            <w:pPr>
              <w:rPr>
                <w:rFonts w:ascii="仿宋_GB2312" w:eastAsia="仿宋_GB2312" w:hAnsi="Times New Roman"/>
                <w:sz w:val="24"/>
                <w:szCs w:val="24"/>
              </w:rPr>
            </w:pPr>
          </w:p>
        </w:tc>
        <w:tc>
          <w:tcPr>
            <w:tcW w:w="1559" w:type="dxa"/>
            <w:vMerge/>
          </w:tcPr>
          <w:p w:rsidR="00671EB8" w:rsidRPr="00AB131E" w:rsidRDefault="00671EB8" w:rsidP="006D0DE0">
            <w:pPr>
              <w:rPr>
                <w:rFonts w:ascii="仿宋_GB2312" w:eastAsia="仿宋_GB2312" w:hAnsi="Times New Roman"/>
                <w:sz w:val="24"/>
                <w:szCs w:val="24"/>
              </w:rPr>
            </w:pP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4</w:t>
            </w:r>
          </w:p>
        </w:tc>
        <w:tc>
          <w:tcPr>
            <w:tcW w:w="1919" w:type="dxa"/>
            <w:vAlign w:val="center"/>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其他相关证明材料</w:t>
            </w:r>
          </w:p>
        </w:tc>
        <w:tc>
          <w:tcPr>
            <w:tcW w:w="1985"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56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992"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134" w:type="dxa"/>
          </w:tcPr>
          <w:p w:rsidR="00671EB8" w:rsidRPr="00AB131E" w:rsidRDefault="00671EB8" w:rsidP="006D0DE0">
            <w:pPr>
              <w:rPr>
                <w:rFonts w:ascii="仿宋_GB2312" w:eastAsia="仿宋_GB2312" w:hAnsi="Times New Roman"/>
                <w:sz w:val="24"/>
                <w:szCs w:val="24"/>
              </w:rPr>
            </w:pPr>
          </w:p>
        </w:tc>
        <w:tc>
          <w:tcPr>
            <w:tcW w:w="1559" w:type="dxa"/>
            <w:vMerge/>
          </w:tcPr>
          <w:p w:rsidR="00671EB8" w:rsidRPr="00AB131E" w:rsidRDefault="00671EB8" w:rsidP="006D0DE0">
            <w:pPr>
              <w:rPr>
                <w:rFonts w:ascii="仿宋_GB2312" w:eastAsia="仿宋_GB2312" w:hAnsi="Times New Roman"/>
                <w:sz w:val="24"/>
                <w:szCs w:val="24"/>
              </w:rPr>
            </w:pPr>
          </w:p>
        </w:tc>
      </w:tr>
    </w:tbl>
    <w:p w:rsidR="00671EB8" w:rsidRPr="00AB131E" w:rsidRDefault="00671EB8" w:rsidP="00671EB8">
      <w:pPr>
        <w:ind w:firstLineChars="200" w:firstLine="600"/>
        <w:rPr>
          <w:rFonts w:ascii="仿宋_GB2312" w:eastAsia="仿宋_GB2312" w:hAnsi="Times New Roman"/>
          <w:b/>
          <w:sz w:val="30"/>
          <w:szCs w:val="30"/>
        </w:rPr>
      </w:pPr>
      <w:r w:rsidRPr="00AB131E">
        <w:rPr>
          <w:rFonts w:ascii="仿宋_GB2312" w:eastAsia="仿宋_GB2312" w:hAnsi="Times New Roman" w:hint="eastAsia"/>
          <w:sz w:val="30"/>
          <w:szCs w:val="30"/>
        </w:rPr>
        <w:t>（</w:t>
      </w:r>
      <w:r>
        <w:rPr>
          <w:rFonts w:ascii="仿宋_GB2312" w:eastAsia="仿宋_GB2312" w:hAnsi="Times New Roman" w:hint="eastAsia"/>
          <w:sz w:val="30"/>
          <w:szCs w:val="30"/>
        </w:rPr>
        <w:t>四</w:t>
      </w:r>
      <w:r w:rsidRPr="00AB131E">
        <w:rPr>
          <w:rFonts w:ascii="仿宋_GB2312" w:eastAsia="仿宋_GB2312" w:hAnsi="Times New Roman" w:hint="eastAsia"/>
          <w:sz w:val="30"/>
          <w:szCs w:val="30"/>
        </w:rPr>
        <w:t>）对于超期限或无法原路退汇的企业申请材料清单</w:t>
      </w:r>
    </w:p>
    <w:tbl>
      <w:tblPr>
        <w:tblStyle w:val="a5"/>
        <w:tblW w:w="8613" w:type="dxa"/>
        <w:tblLook w:val="04A0" w:firstRow="1" w:lastRow="0" w:firstColumn="1" w:lastColumn="0" w:noHBand="0" w:noVBand="1"/>
      </w:tblPr>
      <w:tblGrid>
        <w:gridCol w:w="457"/>
        <w:gridCol w:w="1919"/>
        <w:gridCol w:w="993"/>
        <w:gridCol w:w="850"/>
        <w:gridCol w:w="992"/>
        <w:gridCol w:w="1560"/>
        <w:gridCol w:w="1842"/>
      </w:tblGrid>
      <w:tr w:rsidR="00671EB8" w:rsidRPr="00AB131E" w:rsidTr="006D0DE0">
        <w:tc>
          <w:tcPr>
            <w:tcW w:w="456"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序号</w:t>
            </w:r>
          </w:p>
        </w:tc>
        <w:tc>
          <w:tcPr>
            <w:tcW w:w="1920"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提交材料名称</w:t>
            </w:r>
          </w:p>
        </w:tc>
        <w:tc>
          <w:tcPr>
            <w:tcW w:w="993"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原件/</w:t>
            </w:r>
          </w:p>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复印件</w:t>
            </w:r>
          </w:p>
        </w:tc>
        <w:tc>
          <w:tcPr>
            <w:tcW w:w="850"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份数</w:t>
            </w:r>
          </w:p>
        </w:tc>
        <w:tc>
          <w:tcPr>
            <w:tcW w:w="992"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纸质/</w:t>
            </w:r>
          </w:p>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电子</w:t>
            </w:r>
          </w:p>
        </w:tc>
        <w:tc>
          <w:tcPr>
            <w:tcW w:w="1560"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要求</w:t>
            </w:r>
          </w:p>
        </w:tc>
        <w:tc>
          <w:tcPr>
            <w:tcW w:w="1842"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备注</w:t>
            </w:r>
          </w:p>
        </w:tc>
      </w:tr>
      <w:tr w:rsidR="00671EB8" w:rsidRPr="00AB131E" w:rsidTr="006D0DE0">
        <w:tc>
          <w:tcPr>
            <w:tcW w:w="456"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1920" w:type="dxa"/>
            <w:vAlign w:val="center"/>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参照C类企业贸易收汇登记有关退汇规定所需提供的相关材料</w:t>
            </w:r>
          </w:p>
        </w:tc>
        <w:tc>
          <w:tcPr>
            <w:tcW w:w="993" w:type="dxa"/>
            <w:vAlign w:val="center"/>
          </w:tcPr>
          <w:p w:rsidR="00671EB8" w:rsidRPr="00AB131E" w:rsidRDefault="00671EB8" w:rsidP="006D0DE0">
            <w:pPr>
              <w:jc w:val="center"/>
              <w:rPr>
                <w:rFonts w:ascii="仿宋_GB2312" w:eastAsia="仿宋_GB2312" w:hAnsi="Times New Roman"/>
                <w:sz w:val="24"/>
                <w:szCs w:val="24"/>
              </w:rPr>
            </w:pPr>
          </w:p>
        </w:tc>
        <w:tc>
          <w:tcPr>
            <w:tcW w:w="850" w:type="dxa"/>
            <w:vAlign w:val="center"/>
          </w:tcPr>
          <w:p w:rsidR="00671EB8" w:rsidRPr="00AB131E" w:rsidRDefault="00671EB8" w:rsidP="006D0DE0">
            <w:pPr>
              <w:jc w:val="center"/>
              <w:rPr>
                <w:rFonts w:ascii="仿宋_GB2312" w:eastAsia="仿宋_GB2312" w:hAnsi="Times New Roman"/>
                <w:sz w:val="24"/>
                <w:szCs w:val="24"/>
              </w:rPr>
            </w:pPr>
          </w:p>
        </w:tc>
        <w:tc>
          <w:tcPr>
            <w:tcW w:w="992" w:type="dxa"/>
            <w:vAlign w:val="center"/>
          </w:tcPr>
          <w:p w:rsidR="00671EB8" w:rsidRPr="00AB131E" w:rsidRDefault="00671EB8" w:rsidP="006D0DE0">
            <w:pPr>
              <w:jc w:val="center"/>
              <w:rPr>
                <w:rFonts w:ascii="仿宋_GB2312" w:eastAsia="仿宋_GB2312" w:hAnsi="Times New Roman"/>
                <w:sz w:val="24"/>
                <w:szCs w:val="24"/>
              </w:rPr>
            </w:pPr>
          </w:p>
        </w:tc>
        <w:tc>
          <w:tcPr>
            <w:tcW w:w="1560" w:type="dxa"/>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在书面申请中说明造成超期限或无法原路退汇的原因</w:t>
            </w:r>
          </w:p>
        </w:tc>
        <w:tc>
          <w:tcPr>
            <w:tcW w:w="1842" w:type="dxa"/>
            <w:vMerge w:val="restart"/>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更多信息可参见《国家外汇管理局关于印发货物贸易外汇管理法规有关问题的通知》（汇发[2012]38号）。</w:t>
            </w:r>
          </w:p>
        </w:tc>
      </w:tr>
      <w:tr w:rsidR="00671EB8" w:rsidRPr="00AB131E" w:rsidTr="006D0DE0">
        <w:tc>
          <w:tcPr>
            <w:tcW w:w="456"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2</w:t>
            </w:r>
          </w:p>
        </w:tc>
        <w:tc>
          <w:tcPr>
            <w:tcW w:w="1920" w:type="dxa"/>
            <w:vAlign w:val="center"/>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超期限或无法原路退汇的证明材料</w:t>
            </w:r>
          </w:p>
        </w:tc>
        <w:tc>
          <w:tcPr>
            <w:tcW w:w="993"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加盖企业公章的原件</w:t>
            </w:r>
          </w:p>
        </w:tc>
        <w:tc>
          <w:tcPr>
            <w:tcW w:w="850"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992"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560" w:type="dxa"/>
          </w:tcPr>
          <w:p w:rsidR="00671EB8" w:rsidRPr="00AB131E" w:rsidRDefault="00671EB8" w:rsidP="006D0DE0">
            <w:pPr>
              <w:rPr>
                <w:rFonts w:ascii="仿宋_GB2312" w:eastAsia="仿宋_GB2312" w:hAnsi="Times New Roman"/>
                <w:color w:val="FF0000"/>
                <w:sz w:val="24"/>
                <w:szCs w:val="24"/>
              </w:rPr>
            </w:pPr>
          </w:p>
        </w:tc>
        <w:tc>
          <w:tcPr>
            <w:tcW w:w="1842" w:type="dxa"/>
            <w:vMerge/>
          </w:tcPr>
          <w:p w:rsidR="00671EB8" w:rsidRPr="00AB131E" w:rsidRDefault="00671EB8" w:rsidP="006D0DE0">
            <w:pPr>
              <w:rPr>
                <w:rFonts w:ascii="仿宋_GB2312" w:eastAsia="仿宋_GB2312" w:hAnsi="Times New Roman"/>
                <w:color w:val="FF0000"/>
                <w:sz w:val="24"/>
                <w:szCs w:val="24"/>
              </w:rPr>
            </w:pPr>
          </w:p>
        </w:tc>
      </w:tr>
    </w:tbl>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w:t>
      </w:r>
      <w:r>
        <w:rPr>
          <w:rFonts w:ascii="仿宋_GB2312" w:eastAsia="仿宋_GB2312" w:hAnsi="Times New Roman" w:hint="eastAsia"/>
          <w:sz w:val="30"/>
          <w:szCs w:val="30"/>
        </w:rPr>
        <w:t>五</w:t>
      </w:r>
      <w:r w:rsidRPr="00AB131E">
        <w:rPr>
          <w:rFonts w:ascii="仿宋_GB2312" w:eastAsia="仿宋_GB2312" w:hAnsi="Times New Roman" w:hint="eastAsia"/>
          <w:sz w:val="30"/>
          <w:szCs w:val="30"/>
        </w:rPr>
        <w:t>）需要将待核查账户资本项目资金结汇或划出的企业申请材料清单</w:t>
      </w:r>
    </w:p>
    <w:tbl>
      <w:tblPr>
        <w:tblStyle w:val="a5"/>
        <w:tblW w:w="8613" w:type="dxa"/>
        <w:tblLook w:val="04A0" w:firstRow="1" w:lastRow="0" w:firstColumn="1" w:lastColumn="0" w:noHBand="0" w:noVBand="1"/>
      </w:tblPr>
      <w:tblGrid>
        <w:gridCol w:w="457"/>
        <w:gridCol w:w="1211"/>
        <w:gridCol w:w="1417"/>
        <w:gridCol w:w="567"/>
        <w:gridCol w:w="851"/>
        <w:gridCol w:w="2409"/>
        <w:gridCol w:w="1701"/>
      </w:tblGrid>
      <w:tr w:rsidR="00671EB8" w:rsidRPr="00AB131E" w:rsidTr="006D0DE0">
        <w:tc>
          <w:tcPr>
            <w:tcW w:w="457"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序号</w:t>
            </w:r>
          </w:p>
        </w:tc>
        <w:tc>
          <w:tcPr>
            <w:tcW w:w="1211"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提交材料名称</w:t>
            </w:r>
          </w:p>
        </w:tc>
        <w:tc>
          <w:tcPr>
            <w:tcW w:w="1417"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原件/</w:t>
            </w:r>
          </w:p>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复印件</w:t>
            </w:r>
          </w:p>
        </w:tc>
        <w:tc>
          <w:tcPr>
            <w:tcW w:w="567"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份数</w:t>
            </w:r>
          </w:p>
        </w:tc>
        <w:tc>
          <w:tcPr>
            <w:tcW w:w="851"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纸质/</w:t>
            </w:r>
          </w:p>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电子</w:t>
            </w:r>
          </w:p>
        </w:tc>
        <w:tc>
          <w:tcPr>
            <w:tcW w:w="2409"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要求</w:t>
            </w:r>
          </w:p>
        </w:tc>
        <w:tc>
          <w:tcPr>
            <w:tcW w:w="1701"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备注</w:t>
            </w: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1211" w:type="dxa"/>
            <w:vAlign w:val="center"/>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书面申请</w:t>
            </w:r>
          </w:p>
        </w:tc>
        <w:tc>
          <w:tcPr>
            <w:tcW w:w="1417"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加盖企业公章的原件</w:t>
            </w:r>
          </w:p>
        </w:tc>
        <w:tc>
          <w:tcPr>
            <w:tcW w:w="56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2409" w:type="dxa"/>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在书面申请中说明说明需登记的事项和具体内容以及资本项目外汇账户账号</w:t>
            </w:r>
          </w:p>
        </w:tc>
        <w:tc>
          <w:tcPr>
            <w:tcW w:w="1701" w:type="dxa"/>
            <w:vMerge w:val="restart"/>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更多信息可参见《国家外汇管理局关于印发货物贸易外汇管理法规有关问题的通知》（汇发[2012]38号）。</w:t>
            </w: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2</w:t>
            </w:r>
          </w:p>
        </w:tc>
        <w:tc>
          <w:tcPr>
            <w:tcW w:w="1211" w:type="dxa"/>
            <w:vAlign w:val="center"/>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收汇凭证和相关证明材料</w:t>
            </w:r>
          </w:p>
        </w:tc>
        <w:tc>
          <w:tcPr>
            <w:tcW w:w="1417"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56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2409" w:type="dxa"/>
          </w:tcPr>
          <w:p w:rsidR="00671EB8" w:rsidRPr="00AB131E" w:rsidRDefault="00671EB8" w:rsidP="006D0DE0">
            <w:pPr>
              <w:rPr>
                <w:rFonts w:ascii="仿宋_GB2312" w:eastAsia="仿宋_GB2312" w:hAnsi="Times New Roman"/>
                <w:color w:val="FF0000"/>
                <w:sz w:val="24"/>
                <w:szCs w:val="24"/>
              </w:rPr>
            </w:pPr>
          </w:p>
        </w:tc>
        <w:tc>
          <w:tcPr>
            <w:tcW w:w="1701" w:type="dxa"/>
            <w:vMerge/>
          </w:tcPr>
          <w:p w:rsidR="00671EB8" w:rsidRPr="00AB131E" w:rsidRDefault="00671EB8" w:rsidP="006D0DE0">
            <w:pPr>
              <w:rPr>
                <w:rFonts w:ascii="仿宋_GB2312" w:eastAsia="仿宋_GB2312" w:hAnsi="Times New Roman"/>
                <w:color w:val="FF0000"/>
                <w:sz w:val="24"/>
                <w:szCs w:val="24"/>
              </w:rPr>
            </w:pPr>
          </w:p>
        </w:tc>
      </w:tr>
    </w:tbl>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w:t>
      </w:r>
      <w:r>
        <w:rPr>
          <w:rFonts w:ascii="仿宋_GB2312" w:eastAsia="仿宋_GB2312" w:hAnsi="Times New Roman" w:hint="eastAsia"/>
          <w:sz w:val="30"/>
          <w:szCs w:val="30"/>
        </w:rPr>
        <w:t>六</w:t>
      </w:r>
      <w:r w:rsidRPr="00AB131E">
        <w:rPr>
          <w:rFonts w:ascii="仿宋_GB2312" w:eastAsia="仿宋_GB2312" w:hAnsi="Times New Roman" w:hint="eastAsia"/>
          <w:sz w:val="30"/>
          <w:szCs w:val="30"/>
        </w:rPr>
        <w:t>）办理外汇局认定的其他需要登记业务的企业申请材料清单</w:t>
      </w:r>
    </w:p>
    <w:tbl>
      <w:tblPr>
        <w:tblStyle w:val="a5"/>
        <w:tblW w:w="8613" w:type="dxa"/>
        <w:tblLook w:val="04A0" w:firstRow="1" w:lastRow="0" w:firstColumn="1" w:lastColumn="0" w:noHBand="0" w:noVBand="1"/>
      </w:tblPr>
      <w:tblGrid>
        <w:gridCol w:w="457"/>
        <w:gridCol w:w="1211"/>
        <w:gridCol w:w="1417"/>
        <w:gridCol w:w="709"/>
        <w:gridCol w:w="1134"/>
        <w:gridCol w:w="1701"/>
        <w:gridCol w:w="1984"/>
      </w:tblGrid>
      <w:tr w:rsidR="00671EB8" w:rsidRPr="00AB131E" w:rsidTr="006D0DE0">
        <w:tc>
          <w:tcPr>
            <w:tcW w:w="457"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序号</w:t>
            </w:r>
          </w:p>
        </w:tc>
        <w:tc>
          <w:tcPr>
            <w:tcW w:w="1211"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提交材料名称</w:t>
            </w:r>
          </w:p>
        </w:tc>
        <w:tc>
          <w:tcPr>
            <w:tcW w:w="1417"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原件/</w:t>
            </w:r>
          </w:p>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复印件</w:t>
            </w:r>
          </w:p>
        </w:tc>
        <w:tc>
          <w:tcPr>
            <w:tcW w:w="709"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份数</w:t>
            </w:r>
          </w:p>
        </w:tc>
        <w:tc>
          <w:tcPr>
            <w:tcW w:w="1134"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纸质/</w:t>
            </w:r>
          </w:p>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电子</w:t>
            </w:r>
          </w:p>
        </w:tc>
        <w:tc>
          <w:tcPr>
            <w:tcW w:w="1701"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要求</w:t>
            </w:r>
          </w:p>
        </w:tc>
        <w:tc>
          <w:tcPr>
            <w:tcW w:w="1984"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备注</w:t>
            </w: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1211" w:type="dxa"/>
            <w:vAlign w:val="center"/>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书面申请</w:t>
            </w:r>
          </w:p>
        </w:tc>
        <w:tc>
          <w:tcPr>
            <w:tcW w:w="141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加盖企业公</w:t>
            </w:r>
            <w:r w:rsidRPr="00AB131E">
              <w:rPr>
                <w:rFonts w:ascii="仿宋_GB2312" w:eastAsia="仿宋_GB2312" w:hAnsi="Times New Roman" w:hint="eastAsia"/>
                <w:sz w:val="24"/>
                <w:szCs w:val="24"/>
              </w:rPr>
              <w:lastRenderedPageBreak/>
              <w:t>章的原件</w:t>
            </w:r>
          </w:p>
        </w:tc>
        <w:tc>
          <w:tcPr>
            <w:tcW w:w="709"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lastRenderedPageBreak/>
              <w:t>1</w:t>
            </w:r>
          </w:p>
        </w:tc>
        <w:tc>
          <w:tcPr>
            <w:tcW w:w="1134"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701" w:type="dxa"/>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说明需登记的</w:t>
            </w:r>
            <w:r w:rsidRPr="00AB131E">
              <w:rPr>
                <w:rFonts w:ascii="仿宋_GB2312" w:eastAsia="仿宋_GB2312" w:hAnsi="Times New Roman" w:hint="eastAsia"/>
                <w:sz w:val="24"/>
                <w:szCs w:val="24"/>
              </w:rPr>
              <w:lastRenderedPageBreak/>
              <w:t>事项和具体内容</w:t>
            </w:r>
          </w:p>
        </w:tc>
        <w:tc>
          <w:tcPr>
            <w:tcW w:w="1984" w:type="dxa"/>
            <w:vMerge w:val="restart"/>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lastRenderedPageBreak/>
              <w:t>更多信息可参见</w:t>
            </w:r>
            <w:r w:rsidRPr="00AB131E">
              <w:rPr>
                <w:rFonts w:ascii="仿宋_GB2312" w:eastAsia="仿宋_GB2312" w:hAnsi="Times New Roman" w:hint="eastAsia"/>
                <w:sz w:val="24"/>
                <w:szCs w:val="24"/>
              </w:rPr>
              <w:lastRenderedPageBreak/>
              <w:t>《国家外汇管理局关于印发货物贸易外汇管理法规有关问题的通知》（汇发[2012]38号）。</w:t>
            </w: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lastRenderedPageBreak/>
              <w:t>2</w:t>
            </w:r>
          </w:p>
        </w:tc>
        <w:tc>
          <w:tcPr>
            <w:tcW w:w="1211" w:type="dxa"/>
            <w:vAlign w:val="center"/>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相关证明材料</w:t>
            </w:r>
          </w:p>
        </w:tc>
        <w:tc>
          <w:tcPr>
            <w:tcW w:w="141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709"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1134"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701" w:type="dxa"/>
          </w:tcPr>
          <w:p w:rsidR="00671EB8" w:rsidRPr="00AB131E" w:rsidRDefault="00671EB8" w:rsidP="006D0DE0">
            <w:pPr>
              <w:rPr>
                <w:rFonts w:ascii="仿宋_GB2312" w:eastAsia="仿宋_GB2312" w:hAnsi="Times New Roman"/>
                <w:color w:val="FF0000"/>
                <w:sz w:val="24"/>
                <w:szCs w:val="24"/>
              </w:rPr>
            </w:pPr>
          </w:p>
        </w:tc>
        <w:tc>
          <w:tcPr>
            <w:tcW w:w="1984" w:type="dxa"/>
            <w:vMerge/>
          </w:tcPr>
          <w:p w:rsidR="00671EB8" w:rsidRPr="00AB131E" w:rsidRDefault="00671EB8" w:rsidP="006D0DE0">
            <w:pPr>
              <w:rPr>
                <w:rFonts w:ascii="仿宋_GB2312" w:eastAsia="仿宋_GB2312" w:hAnsi="Times New Roman"/>
                <w:color w:val="FF0000"/>
                <w:sz w:val="24"/>
                <w:szCs w:val="24"/>
              </w:rPr>
            </w:pPr>
          </w:p>
        </w:tc>
      </w:tr>
    </w:tbl>
    <w:p w:rsidR="00671EB8" w:rsidRPr="00AB131E" w:rsidRDefault="00671EB8" w:rsidP="00671EB8">
      <w:pPr>
        <w:ind w:firstLineChars="200" w:firstLine="600"/>
        <w:rPr>
          <w:rFonts w:ascii="黑体" w:eastAsia="黑体" w:hAnsi="Times New Roman"/>
          <w:sz w:val="30"/>
          <w:szCs w:val="30"/>
        </w:rPr>
      </w:pPr>
    </w:p>
    <w:p w:rsidR="00671EB8" w:rsidRPr="00AB131E" w:rsidRDefault="00671EB8" w:rsidP="00671EB8">
      <w:pPr>
        <w:ind w:firstLineChars="200" w:firstLine="600"/>
        <w:rPr>
          <w:rFonts w:ascii="黑体" w:eastAsia="黑体" w:hAnsi="Times New Roman"/>
          <w:sz w:val="30"/>
          <w:szCs w:val="30"/>
        </w:rPr>
      </w:pPr>
      <w:r w:rsidRPr="00AB131E">
        <w:rPr>
          <w:rFonts w:ascii="黑体" w:eastAsia="黑体" w:hAnsi="Times New Roman" w:hint="eastAsia"/>
          <w:sz w:val="30"/>
          <w:szCs w:val="30"/>
        </w:rPr>
        <w:t>十、申请接受</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申请人可通过</w:t>
      </w:r>
      <w:r>
        <w:rPr>
          <w:rFonts w:ascii="仿宋_GB2312" w:eastAsia="仿宋_GB2312" w:hAnsi="Times New Roman" w:hint="eastAsia"/>
          <w:sz w:val="30"/>
          <w:szCs w:val="30"/>
        </w:rPr>
        <w:t>国家外汇管理局分支局</w:t>
      </w:r>
      <w:r w:rsidRPr="00AB131E">
        <w:rPr>
          <w:rFonts w:ascii="仿宋_GB2312" w:eastAsia="仿宋_GB2312" w:hAnsi="Times New Roman" w:hint="eastAsia"/>
          <w:sz w:val="30"/>
          <w:szCs w:val="30"/>
        </w:rPr>
        <w:t>窗口提交材料。</w:t>
      </w:r>
    </w:p>
    <w:p w:rsidR="00671EB8" w:rsidRPr="00AB131E" w:rsidRDefault="00671EB8" w:rsidP="00671EB8">
      <w:pPr>
        <w:ind w:firstLineChars="200" w:firstLine="600"/>
        <w:rPr>
          <w:rFonts w:ascii="黑体" w:eastAsia="黑体" w:hAnsi="Times New Roman"/>
          <w:sz w:val="30"/>
          <w:szCs w:val="30"/>
        </w:rPr>
      </w:pPr>
      <w:r w:rsidRPr="00AB131E">
        <w:rPr>
          <w:rFonts w:ascii="黑体" w:eastAsia="黑体" w:hAnsi="Times New Roman" w:hint="eastAsia"/>
          <w:sz w:val="30"/>
          <w:szCs w:val="30"/>
        </w:rPr>
        <w:t>十一、基本办理流程</w:t>
      </w:r>
    </w:p>
    <w:p w:rsidR="00671EB8" w:rsidRPr="00AB131E" w:rsidRDefault="00671EB8" w:rsidP="00671EB8">
      <w:pPr>
        <w:ind w:right="300" w:firstLine="600"/>
        <w:jc w:val="left"/>
        <w:rPr>
          <w:rFonts w:ascii="仿宋_GB2312" w:eastAsia="仿宋_GB2312"/>
          <w:sz w:val="30"/>
          <w:szCs w:val="30"/>
        </w:rPr>
      </w:pPr>
      <w:r w:rsidRPr="00AB131E">
        <w:rPr>
          <w:rFonts w:ascii="仿宋_GB2312" w:eastAsia="仿宋_GB2312" w:hint="eastAsia"/>
          <w:sz w:val="30"/>
          <w:szCs w:val="30"/>
        </w:rPr>
        <w:t>（一）申请人提交申请；</w:t>
      </w:r>
    </w:p>
    <w:p w:rsidR="00671EB8" w:rsidRPr="00AB131E" w:rsidRDefault="00671EB8" w:rsidP="00671EB8">
      <w:pPr>
        <w:ind w:right="300" w:firstLine="600"/>
        <w:jc w:val="left"/>
        <w:rPr>
          <w:rFonts w:ascii="仿宋_GB2312" w:eastAsia="仿宋_GB2312"/>
          <w:sz w:val="30"/>
          <w:szCs w:val="30"/>
        </w:rPr>
      </w:pPr>
      <w:r w:rsidRPr="00AB131E">
        <w:rPr>
          <w:rFonts w:ascii="仿宋_GB2312" w:eastAsia="仿宋_GB2312" w:hint="eastAsia"/>
          <w:sz w:val="30"/>
          <w:szCs w:val="30"/>
        </w:rPr>
        <w:t>（二）决定是否予以受理；</w:t>
      </w:r>
    </w:p>
    <w:p w:rsidR="00671EB8" w:rsidRPr="00AB131E" w:rsidRDefault="00671EB8" w:rsidP="00671EB8">
      <w:pPr>
        <w:ind w:right="300" w:firstLine="600"/>
        <w:jc w:val="left"/>
        <w:rPr>
          <w:rFonts w:ascii="仿宋_GB2312" w:eastAsia="仿宋_GB2312"/>
          <w:sz w:val="30"/>
          <w:szCs w:val="30"/>
        </w:rPr>
      </w:pPr>
      <w:r w:rsidRPr="00AB131E">
        <w:rPr>
          <w:rFonts w:ascii="仿宋_GB2312" w:eastAsia="仿宋_GB2312" w:hint="eastAsia"/>
          <w:sz w:val="30"/>
          <w:szCs w:val="30"/>
        </w:rPr>
        <w:t>（三）不予受理的，出具不予受理通知书；受理的，出具受理通知书，进行审查报批；</w:t>
      </w:r>
    </w:p>
    <w:p w:rsidR="00671EB8" w:rsidRPr="00AB131E" w:rsidRDefault="00671EB8" w:rsidP="00671EB8">
      <w:pPr>
        <w:ind w:right="300" w:firstLine="600"/>
        <w:jc w:val="left"/>
        <w:rPr>
          <w:rFonts w:ascii="仿宋_GB2312" w:eastAsia="仿宋_GB2312"/>
          <w:sz w:val="30"/>
          <w:szCs w:val="30"/>
        </w:rPr>
      </w:pPr>
      <w:r w:rsidRPr="00AB131E">
        <w:rPr>
          <w:rFonts w:ascii="仿宋_GB2312" w:eastAsia="仿宋_GB2312" w:hint="eastAsia"/>
          <w:sz w:val="30"/>
          <w:szCs w:val="30"/>
        </w:rPr>
        <w:t>（四）不予许可的，</w:t>
      </w:r>
      <w:r w:rsidRPr="00BD43F6">
        <w:rPr>
          <w:rFonts w:ascii="Times New Roman" w:eastAsia="仿宋_GB2312" w:hAnsi="Times New Roman" w:cs="Times New Roman"/>
          <w:sz w:val="30"/>
          <w:szCs w:val="30"/>
        </w:rPr>
        <w:t>做出不予</w:t>
      </w:r>
      <w:r>
        <w:rPr>
          <w:rFonts w:ascii="Times New Roman" w:eastAsia="仿宋_GB2312" w:hAnsi="Times New Roman" w:cs="Times New Roman" w:hint="eastAsia"/>
          <w:sz w:val="30"/>
          <w:szCs w:val="30"/>
        </w:rPr>
        <w:t>许可</w:t>
      </w:r>
      <w:r w:rsidRPr="00BD43F6">
        <w:rPr>
          <w:rFonts w:ascii="Times New Roman" w:eastAsia="仿宋_GB2312" w:hAnsi="Times New Roman" w:cs="Times New Roman"/>
          <w:sz w:val="30"/>
          <w:szCs w:val="30"/>
        </w:rPr>
        <w:t>的行政许可书面决定并说明</w:t>
      </w:r>
      <w:r>
        <w:rPr>
          <w:rFonts w:ascii="Times New Roman" w:eastAsia="仿宋_GB2312" w:hAnsi="Times New Roman" w:cs="Times New Roman" w:hint="eastAsia"/>
          <w:sz w:val="30"/>
          <w:szCs w:val="30"/>
        </w:rPr>
        <w:t>理由。</w:t>
      </w:r>
      <w:r w:rsidRPr="00B84131">
        <w:rPr>
          <w:rFonts w:ascii="仿宋_GB2312" w:eastAsia="仿宋_GB2312" w:hint="eastAsia"/>
          <w:sz w:val="30"/>
          <w:szCs w:val="30"/>
        </w:rPr>
        <w:t>许</w:t>
      </w:r>
      <w:r w:rsidRPr="00AB131E">
        <w:rPr>
          <w:rFonts w:ascii="仿宋_GB2312" w:eastAsia="仿宋_GB2312" w:hint="eastAsia"/>
          <w:sz w:val="30"/>
          <w:szCs w:val="30"/>
        </w:rPr>
        <w:t>可的，向申请人出具加盖“货物贸易外汇业务监管章”的纸质《</w:t>
      </w:r>
      <w:r w:rsidRPr="00AB131E">
        <w:rPr>
          <w:rFonts w:ascii="仿宋_GB2312" w:eastAsia="仿宋_GB2312"/>
          <w:sz w:val="30"/>
          <w:szCs w:val="30"/>
        </w:rPr>
        <w:t>货物贸易外汇业务登记表</w:t>
      </w:r>
      <w:r w:rsidRPr="00AB131E">
        <w:rPr>
          <w:rFonts w:ascii="仿宋_GB2312" w:eastAsia="仿宋_GB2312" w:hint="eastAsia"/>
          <w:sz w:val="30"/>
          <w:szCs w:val="30"/>
        </w:rPr>
        <w:t>》，并通过货物贸易外汇监测系统将《</w:t>
      </w:r>
      <w:r w:rsidRPr="00AB131E">
        <w:rPr>
          <w:rFonts w:ascii="仿宋_GB2312" w:eastAsia="仿宋_GB2312"/>
          <w:sz w:val="30"/>
          <w:szCs w:val="30"/>
        </w:rPr>
        <w:t>货物贸易外汇业务登记表</w:t>
      </w:r>
      <w:r w:rsidRPr="00AB131E">
        <w:rPr>
          <w:rFonts w:ascii="仿宋_GB2312" w:eastAsia="仿宋_GB2312" w:hint="eastAsia"/>
          <w:sz w:val="30"/>
          <w:szCs w:val="30"/>
        </w:rPr>
        <w:t>》电子信息发送指定金融机构。</w:t>
      </w:r>
    </w:p>
    <w:p w:rsidR="00671EB8" w:rsidRPr="00AB131E" w:rsidRDefault="00671EB8" w:rsidP="00671EB8">
      <w:pPr>
        <w:ind w:right="300" w:firstLine="600"/>
        <w:jc w:val="left"/>
        <w:rPr>
          <w:rFonts w:ascii="仿宋_GB2312" w:eastAsia="仿宋_GB2312" w:hAnsi="Times New Roman"/>
          <w:sz w:val="30"/>
          <w:szCs w:val="30"/>
        </w:rPr>
      </w:pPr>
      <w:r w:rsidRPr="00AB131E">
        <w:rPr>
          <w:rFonts w:ascii="仿宋_GB2312" w:eastAsia="仿宋_GB2312" w:hint="eastAsia"/>
          <w:sz w:val="30"/>
          <w:szCs w:val="30"/>
        </w:rPr>
        <w:t>（五）</w:t>
      </w:r>
      <w:r w:rsidRPr="00AB131E">
        <w:rPr>
          <w:rFonts w:ascii="仿宋_GB2312" w:eastAsia="仿宋_GB2312" w:hAnsi="Times New Roman" w:hint="eastAsia"/>
          <w:sz w:val="30"/>
          <w:szCs w:val="30"/>
        </w:rPr>
        <w:t>申请人凭《</w:t>
      </w:r>
      <w:r w:rsidRPr="00AB131E">
        <w:rPr>
          <w:rFonts w:ascii="仿宋_GB2312" w:eastAsia="仿宋_GB2312" w:hAnsi="Times New Roman"/>
          <w:sz w:val="30"/>
          <w:szCs w:val="30"/>
        </w:rPr>
        <w:t>货物贸易外汇业务登记表</w:t>
      </w:r>
      <w:r w:rsidRPr="00AB131E">
        <w:rPr>
          <w:rFonts w:ascii="仿宋_GB2312" w:eastAsia="仿宋_GB2312" w:hAnsi="Times New Roman" w:hint="eastAsia"/>
          <w:sz w:val="30"/>
          <w:szCs w:val="30"/>
        </w:rPr>
        <w:t>》在登记金额范围内到指定金融机构办理相关业务，一份《</w:t>
      </w:r>
      <w:r w:rsidRPr="00AB131E">
        <w:rPr>
          <w:rFonts w:ascii="仿宋_GB2312" w:eastAsia="仿宋_GB2312" w:hAnsi="Times New Roman"/>
          <w:sz w:val="30"/>
          <w:szCs w:val="30"/>
        </w:rPr>
        <w:t>货物贸易外汇业务登记表</w:t>
      </w:r>
      <w:r w:rsidRPr="00AB131E">
        <w:rPr>
          <w:rFonts w:ascii="仿宋_GB2312" w:eastAsia="仿宋_GB2312" w:hAnsi="Times New Roman" w:hint="eastAsia"/>
          <w:sz w:val="30"/>
          <w:szCs w:val="30"/>
        </w:rPr>
        <w:t>》只能在一家金融机构使用，可分次使用，可签注多笔付汇信息。</w:t>
      </w:r>
    </w:p>
    <w:p w:rsidR="00671EB8" w:rsidRPr="00AB131E" w:rsidRDefault="00671EB8" w:rsidP="00671EB8">
      <w:pPr>
        <w:ind w:right="300" w:firstLine="600"/>
        <w:jc w:val="left"/>
        <w:rPr>
          <w:rFonts w:ascii="仿宋_GB2312" w:eastAsia="仿宋_GB2312" w:hAnsi="Times New Roman"/>
          <w:sz w:val="30"/>
          <w:szCs w:val="30"/>
        </w:rPr>
      </w:pPr>
      <w:r w:rsidRPr="00AB131E">
        <w:rPr>
          <w:rFonts w:ascii="仿宋_GB2312" w:eastAsia="仿宋_GB2312" w:hint="eastAsia"/>
          <w:sz w:val="30"/>
          <w:szCs w:val="30"/>
        </w:rPr>
        <w:t>（六）</w:t>
      </w:r>
      <w:r w:rsidRPr="00AB131E">
        <w:rPr>
          <w:rFonts w:ascii="仿宋_GB2312" w:eastAsia="仿宋_GB2312" w:hAnsi="Times New Roman" w:hint="eastAsia"/>
          <w:sz w:val="30"/>
          <w:szCs w:val="30"/>
        </w:rPr>
        <w:t>材料不全或不符合法定形式的，一次性告知补正材料，并出具《行政许可补正通知书》。</w:t>
      </w:r>
    </w:p>
    <w:p w:rsidR="00671EB8" w:rsidRPr="00AB131E" w:rsidRDefault="00671EB8" w:rsidP="00671EB8">
      <w:pPr>
        <w:ind w:right="300" w:firstLine="600"/>
        <w:jc w:val="left"/>
        <w:rPr>
          <w:rFonts w:ascii="仿宋_GB2312" w:eastAsia="仿宋_GB2312"/>
          <w:sz w:val="30"/>
          <w:szCs w:val="30"/>
        </w:rPr>
      </w:pPr>
      <w:r w:rsidRPr="00AB131E">
        <w:rPr>
          <w:rFonts w:ascii="仿宋_GB2312" w:eastAsia="仿宋_GB2312" w:hint="eastAsia"/>
          <w:sz w:val="30"/>
          <w:szCs w:val="30"/>
        </w:rPr>
        <w:lastRenderedPageBreak/>
        <w:t>（七）</w:t>
      </w:r>
      <w:r w:rsidRPr="00AB131E">
        <w:rPr>
          <w:rFonts w:ascii="仿宋_GB2312" w:eastAsia="仿宋_GB2312" w:hAnsi="Times New Roman" w:hint="eastAsia"/>
          <w:sz w:val="30"/>
          <w:szCs w:val="30"/>
        </w:rPr>
        <w:t>当场可以作出审批决定的申请，可以不出具《行政审批受理单》，但如申请人要求的，应出具。</w:t>
      </w:r>
    </w:p>
    <w:p w:rsidR="00671EB8" w:rsidRPr="00AB131E" w:rsidRDefault="00671EB8" w:rsidP="00671EB8">
      <w:pPr>
        <w:tabs>
          <w:tab w:val="left" w:pos="615"/>
        </w:tabs>
        <w:ind w:firstLine="585"/>
        <w:rPr>
          <w:rFonts w:ascii="黑体" w:eastAsia="黑体" w:hAnsi="Times New Roman"/>
          <w:sz w:val="30"/>
          <w:szCs w:val="30"/>
        </w:rPr>
      </w:pPr>
      <w:r w:rsidRPr="00AB131E">
        <w:rPr>
          <w:rFonts w:ascii="黑体" w:eastAsia="黑体" w:hAnsi="Times New Roman" w:hint="eastAsia"/>
          <w:sz w:val="30"/>
          <w:szCs w:val="30"/>
        </w:rPr>
        <w:t>十二、办理方式</w:t>
      </w:r>
    </w:p>
    <w:p w:rsidR="00671EB8" w:rsidRPr="00AB131E" w:rsidRDefault="00671EB8" w:rsidP="00671EB8">
      <w:pPr>
        <w:ind w:right="300" w:firstLine="600"/>
        <w:jc w:val="left"/>
        <w:rPr>
          <w:rFonts w:ascii="仿宋_GB2312" w:eastAsia="仿宋_GB2312" w:hAnsi="Times New Roman"/>
          <w:sz w:val="30"/>
          <w:szCs w:val="30"/>
        </w:rPr>
      </w:pPr>
      <w:r w:rsidRPr="00AB131E">
        <w:rPr>
          <w:rFonts w:ascii="仿宋_GB2312" w:eastAsia="仿宋_GB2312" w:hAnsi="Times New Roman" w:hint="eastAsia"/>
          <w:sz w:val="30"/>
          <w:szCs w:val="30"/>
        </w:rPr>
        <w:t>一般程序：申请、受理、审查、决定、</w:t>
      </w:r>
      <w:r w:rsidRPr="00AB131E">
        <w:rPr>
          <w:rFonts w:ascii="仿宋_GB2312" w:eastAsia="仿宋_GB2312" w:hint="eastAsia"/>
          <w:sz w:val="30"/>
          <w:szCs w:val="30"/>
        </w:rPr>
        <w:t>出具加盖“货物贸易外汇业务监管章”的纸质《</w:t>
      </w:r>
      <w:r w:rsidRPr="00AB131E">
        <w:rPr>
          <w:rFonts w:ascii="仿宋_GB2312" w:eastAsia="仿宋_GB2312"/>
          <w:sz w:val="30"/>
          <w:szCs w:val="30"/>
        </w:rPr>
        <w:t>货物贸易外汇业务登记表</w:t>
      </w:r>
      <w:r w:rsidRPr="00AB131E">
        <w:rPr>
          <w:rFonts w:ascii="仿宋_GB2312" w:eastAsia="仿宋_GB2312" w:hint="eastAsia"/>
          <w:sz w:val="30"/>
          <w:szCs w:val="30"/>
        </w:rPr>
        <w:t>》、通过货物贸易外汇监测系统将《</w:t>
      </w:r>
      <w:r w:rsidRPr="00AB131E">
        <w:rPr>
          <w:rFonts w:ascii="仿宋_GB2312" w:eastAsia="仿宋_GB2312"/>
          <w:sz w:val="30"/>
          <w:szCs w:val="30"/>
        </w:rPr>
        <w:t>货物贸易外汇业务登记表</w:t>
      </w:r>
      <w:r w:rsidRPr="00AB131E">
        <w:rPr>
          <w:rFonts w:ascii="仿宋_GB2312" w:eastAsia="仿宋_GB2312" w:hint="eastAsia"/>
          <w:sz w:val="30"/>
          <w:szCs w:val="30"/>
        </w:rPr>
        <w:t>》电子信息发送指定金融机构</w:t>
      </w:r>
      <w:r w:rsidRPr="00AB131E">
        <w:rPr>
          <w:rFonts w:ascii="仿宋_GB2312" w:eastAsia="仿宋_GB2312" w:hAnsi="Times New Roman" w:hint="eastAsia"/>
          <w:sz w:val="30"/>
          <w:szCs w:val="30"/>
        </w:rPr>
        <w:t>。</w:t>
      </w:r>
    </w:p>
    <w:p w:rsidR="00671EB8" w:rsidRPr="00AB131E" w:rsidRDefault="00671EB8" w:rsidP="00671EB8">
      <w:pPr>
        <w:tabs>
          <w:tab w:val="left" w:pos="615"/>
        </w:tabs>
        <w:rPr>
          <w:rFonts w:ascii="黑体" w:eastAsia="黑体" w:hAnsi="Times New Roman"/>
          <w:sz w:val="30"/>
          <w:szCs w:val="30"/>
        </w:rPr>
      </w:pPr>
      <w:r w:rsidRPr="00AB131E">
        <w:rPr>
          <w:rFonts w:ascii="仿宋_GB2312" w:eastAsia="仿宋_GB2312" w:hAnsi="Times New Roman" w:hint="eastAsia"/>
          <w:sz w:val="30"/>
          <w:szCs w:val="30"/>
        </w:rPr>
        <w:t xml:space="preserve">    </w:t>
      </w:r>
      <w:r w:rsidRPr="00AB131E">
        <w:rPr>
          <w:rFonts w:ascii="黑体" w:eastAsia="黑体" w:hAnsi="Times New Roman" w:hint="eastAsia"/>
          <w:sz w:val="30"/>
          <w:szCs w:val="30"/>
        </w:rPr>
        <w:t>十三、审批时限</w:t>
      </w:r>
    </w:p>
    <w:p w:rsidR="00671EB8" w:rsidRPr="00AB131E" w:rsidRDefault="00671EB8" w:rsidP="00671EB8">
      <w:pPr>
        <w:ind w:firstLine="585"/>
        <w:rPr>
          <w:rFonts w:ascii="仿宋_GB2312" w:eastAsia="仿宋_GB2312" w:hAnsi="Times New Roman"/>
          <w:sz w:val="30"/>
          <w:szCs w:val="30"/>
        </w:rPr>
      </w:pPr>
      <w:r w:rsidRPr="00AB131E">
        <w:rPr>
          <w:rFonts w:ascii="仿宋_GB2312" w:eastAsia="仿宋_GB2312" w:hAnsi="Times New Roman" w:hint="eastAsia"/>
          <w:sz w:val="30"/>
          <w:szCs w:val="30"/>
        </w:rPr>
        <w:t>20个工作日。</w:t>
      </w:r>
    </w:p>
    <w:p w:rsidR="00671EB8" w:rsidRPr="00AB131E" w:rsidRDefault="00671EB8" w:rsidP="00671EB8">
      <w:pPr>
        <w:ind w:firstLine="585"/>
        <w:rPr>
          <w:rFonts w:ascii="黑体" w:eastAsia="黑体" w:hAnsi="Times New Roman"/>
          <w:sz w:val="30"/>
          <w:szCs w:val="30"/>
        </w:rPr>
      </w:pPr>
      <w:r w:rsidRPr="00AB131E">
        <w:rPr>
          <w:rFonts w:ascii="黑体" w:eastAsia="黑体" w:hAnsi="Times New Roman" w:hint="eastAsia"/>
          <w:sz w:val="30"/>
          <w:szCs w:val="30"/>
        </w:rPr>
        <w:t>十四、审批收费依据及标准</w:t>
      </w:r>
    </w:p>
    <w:p w:rsidR="00671EB8" w:rsidRPr="00AB131E" w:rsidRDefault="00671EB8" w:rsidP="00671EB8">
      <w:pPr>
        <w:ind w:firstLine="585"/>
        <w:rPr>
          <w:rFonts w:ascii="仿宋_GB2312" w:eastAsia="仿宋_GB2312" w:hAnsi="Times New Roman"/>
          <w:sz w:val="30"/>
          <w:szCs w:val="30"/>
        </w:rPr>
      </w:pPr>
      <w:r w:rsidRPr="00AB131E">
        <w:rPr>
          <w:rFonts w:ascii="仿宋_GB2312" w:eastAsia="仿宋_GB2312" w:hAnsi="Times New Roman" w:hint="eastAsia"/>
          <w:sz w:val="30"/>
          <w:szCs w:val="30"/>
        </w:rPr>
        <w:t>不收费。</w:t>
      </w:r>
    </w:p>
    <w:p w:rsidR="00671EB8" w:rsidRPr="00AB131E" w:rsidRDefault="00671EB8" w:rsidP="00671EB8">
      <w:pPr>
        <w:ind w:firstLineChars="200" w:firstLine="600"/>
        <w:rPr>
          <w:rFonts w:ascii="黑体" w:eastAsia="黑体" w:hAnsi="Times New Roman"/>
          <w:sz w:val="30"/>
          <w:szCs w:val="30"/>
        </w:rPr>
      </w:pPr>
      <w:r w:rsidRPr="00AB131E">
        <w:rPr>
          <w:rFonts w:ascii="黑体" w:eastAsia="黑体" w:hAnsi="Times New Roman" w:hint="eastAsia"/>
          <w:sz w:val="30"/>
          <w:szCs w:val="30"/>
        </w:rPr>
        <w:t>十五、审批结果</w:t>
      </w:r>
    </w:p>
    <w:p w:rsidR="00671EB8" w:rsidRPr="00AB131E" w:rsidRDefault="00671EB8" w:rsidP="00671EB8">
      <w:pPr>
        <w:ind w:right="300" w:firstLine="600"/>
        <w:rPr>
          <w:rFonts w:ascii="仿宋_GB2312" w:eastAsia="仿宋_GB2312" w:hAnsi="Times New Roman"/>
          <w:sz w:val="30"/>
          <w:szCs w:val="30"/>
        </w:rPr>
      </w:pPr>
      <w:r w:rsidRPr="00AB131E">
        <w:rPr>
          <w:rFonts w:ascii="仿宋_GB2312" w:eastAsia="仿宋_GB2312" w:hAnsi="Times New Roman" w:hint="eastAsia"/>
          <w:sz w:val="30"/>
          <w:szCs w:val="30"/>
        </w:rPr>
        <w:t>加盖“货物贸易外汇业务监管章”的纸质《</w:t>
      </w:r>
      <w:r w:rsidRPr="00AB131E">
        <w:rPr>
          <w:rFonts w:ascii="仿宋_GB2312" w:eastAsia="仿宋_GB2312" w:hAnsi="Times New Roman"/>
          <w:sz w:val="30"/>
          <w:szCs w:val="30"/>
        </w:rPr>
        <w:t>货物贸易外汇业务登记表</w:t>
      </w:r>
      <w:r w:rsidRPr="00AB131E">
        <w:rPr>
          <w:rFonts w:ascii="仿宋_GB2312" w:eastAsia="仿宋_GB2312" w:hAnsi="Times New Roman" w:hint="eastAsia"/>
          <w:sz w:val="30"/>
          <w:szCs w:val="30"/>
        </w:rPr>
        <w:t>》。</w:t>
      </w:r>
    </w:p>
    <w:p w:rsidR="00671EB8" w:rsidRPr="00AB131E" w:rsidRDefault="00671EB8" w:rsidP="00671EB8">
      <w:pPr>
        <w:ind w:right="300" w:firstLine="600"/>
        <w:rPr>
          <w:rFonts w:ascii="黑体" w:eastAsia="黑体" w:hAnsi="Times New Roman"/>
          <w:sz w:val="30"/>
          <w:szCs w:val="30"/>
        </w:rPr>
      </w:pPr>
      <w:r w:rsidRPr="00EA32D0">
        <w:rPr>
          <w:rFonts w:ascii="黑体" w:eastAsia="黑体" w:hAnsi="Times New Roman" w:hint="eastAsia"/>
          <w:sz w:val="30"/>
          <w:szCs w:val="30"/>
        </w:rPr>
        <w:t>十六、结果送达</w:t>
      </w:r>
    </w:p>
    <w:p w:rsidR="00671EB8" w:rsidRPr="00AB131E" w:rsidRDefault="00671EB8" w:rsidP="00671EB8">
      <w:pPr>
        <w:ind w:right="300" w:firstLine="600"/>
        <w:rPr>
          <w:rFonts w:ascii="仿宋_GB2312" w:eastAsia="仿宋_GB2312" w:hAnsi="Times New Roman"/>
          <w:sz w:val="30"/>
          <w:szCs w:val="30"/>
        </w:rPr>
      </w:pPr>
      <w:r w:rsidRPr="00AB131E">
        <w:rPr>
          <w:rFonts w:ascii="仿宋_GB2312" w:eastAsia="仿宋_GB2312" w:hAnsi="Times New Roman" w:hint="eastAsia"/>
          <w:sz w:val="30"/>
          <w:szCs w:val="30"/>
        </w:rPr>
        <w:t>现场或以电话等方式告知企业相关行政决定，并请申请人到现场领取《</w:t>
      </w:r>
      <w:r w:rsidRPr="00AB131E">
        <w:rPr>
          <w:rFonts w:ascii="仿宋_GB2312" w:eastAsia="仿宋_GB2312" w:hAnsi="Times New Roman"/>
          <w:sz w:val="30"/>
          <w:szCs w:val="30"/>
        </w:rPr>
        <w:t>货物贸易外汇业务登记表</w:t>
      </w:r>
      <w:r w:rsidRPr="00AB131E">
        <w:rPr>
          <w:rFonts w:ascii="仿宋_GB2312" w:eastAsia="仿宋_GB2312" w:hAnsi="Times New Roman" w:hint="eastAsia"/>
          <w:sz w:val="30"/>
          <w:szCs w:val="30"/>
        </w:rPr>
        <w:t>》。</w:t>
      </w:r>
    </w:p>
    <w:p w:rsidR="00671EB8" w:rsidRPr="00AB131E" w:rsidRDefault="00671EB8" w:rsidP="00671EB8">
      <w:pPr>
        <w:ind w:right="300" w:firstLine="600"/>
        <w:rPr>
          <w:rFonts w:ascii="黑体" w:eastAsia="黑体" w:hAnsi="Times New Roman"/>
          <w:sz w:val="30"/>
          <w:szCs w:val="30"/>
        </w:rPr>
      </w:pPr>
      <w:r w:rsidRPr="00AB131E">
        <w:rPr>
          <w:rFonts w:ascii="黑体" w:eastAsia="黑体" w:hAnsi="Times New Roman" w:hint="eastAsia"/>
          <w:sz w:val="30"/>
          <w:szCs w:val="30"/>
        </w:rPr>
        <w:t>十七、申请人权利和义务</w:t>
      </w:r>
    </w:p>
    <w:p w:rsidR="00671EB8" w:rsidRPr="00AB131E" w:rsidRDefault="00671EB8" w:rsidP="00671EB8">
      <w:pPr>
        <w:ind w:right="300" w:firstLine="600"/>
        <w:rPr>
          <w:rFonts w:ascii="仿宋_GB2312" w:eastAsia="仿宋_GB2312"/>
          <w:sz w:val="30"/>
          <w:szCs w:val="30"/>
        </w:rPr>
      </w:pPr>
      <w:r w:rsidRPr="00AB131E">
        <w:rPr>
          <w:rFonts w:ascii="仿宋_GB2312" w:eastAsia="仿宋_GB2312" w:hint="eastAsia"/>
          <w:sz w:val="30"/>
          <w:szCs w:val="30"/>
        </w:rPr>
        <w:t>申请人有权依法提出行政审批申请，依法进行投诉、举报、复议、诉讼等。申请人有义务保证申请材料完整、真实、准确，获批后合法合规办理相关业务。</w:t>
      </w:r>
    </w:p>
    <w:p w:rsidR="00671EB8" w:rsidRPr="00AB131E" w:rsidRDefault="00671EB8" w:rsidP="00671EB8">
      <w:pPr>
        <w:ind w:right="300" w:firstLine="600"/>
        <w:rPr>
          <w:rFonts w:ascii="仿宋_GB2312" w:eastAsia="仿宋_GB2312"/>
          <w:sz w:val="30"/>
          <w:szCs w:val="30"/>
        </w:rPr>
      </w:pPr>
      <w:r w:rsidRPr="00AB131E">
        <w:rPr>
          <w:rFonts w:ascii="黑体" w:eastAsia="黑体" w:hAnsi="Times New Roman" w:hint="eastAsia"/>
          <w:sz w:val="30"/>
          <w:szCs w:val="30"/>
        </w:rPr>
        <w:t>十八、咨询途径、监督和投诉、公开查询等由所在地分支</w:t>
      </w:r>
      <w:r w:rsidRPr="00AB131E">
        <w:rPr>
          <w:rFonts w:ascii="黑体" w:eastAsia="黑体" w:hAnsi="Times New Roman" w:hint="eastAsia"/>
          <w:sz w:val="30"/>
          <w:szCs w:val="30"/>
        </w:rPr>
        <w:lastRenderedPageBreak/>
        <w:t>局办理</w:t>
      </w:r>
    </w:p>
    <w:p w:rsidR="00671EB8" w:rsidRPr="00542447" w:rsidRDefault="00671EB8" w:rsidP="00671EB8">
      <w:pPr>
        <w:ind w:right="300" w:firstLine="600"/>
        <w:rPr>
          <w:rFonts w:ascii="Times New Roman" w:eastAsia="仿宋_GB2312" w:hAnsi="Times New Roman" w:cs="Times New Roman"/>
          <w:sz w:val="30"/>
          <w:szCs w:val="30"/>
        </w:rPr>
      </w:pPr>
      <w:r w:rsidRPr="00EA32D0">
        <w:rPr>
          <w:rFonts w:ascii="仿宋_GB2312" w:eastAsia="仿宋_GB2312" w:hAnsi="Times New Roman" w:hint="eastAsia"/>
          <w:sz w:val="30"/>
          <w:szCs w:val="30"/>
        </w:rPr>
        <w:t>向国家外汇管理局咨询、监督投诉等可通过国家外汇管理局官方互联网站公众交流栏目进行。网址为</w:t>
      </w:r>
      <w:hyperlink r:id="rId15" w:history="1">
        <w:r w:rsidRPr="00EA32D0">
          <w:rPr>
            <w:rFonts w:ascii="Times New Roman" w:eastAsia="仿宋_GB2312" w:hAnsi="Times New Roman" w:cs="Times New Roman"/>
            <w:sz w:val="30"/>
            <w:szCs w:val="30"/>
          </w:rPr>
          <w:t>www.safe</w:t>
        </w:r>
      </w:hyperlink>
      <w:r w:rsidRPr="00EA32D0">
        <w:rPr>
          <w:rFonts w:ascii="Times New Roman" w:eastAsia="仿宋_GB2312" w:hAnsi="Times New Roman" w:cs="Times New Roman"/>
          <w:sz w:val="30"/>
          <w:szCs w:val="30"/>
        </w:rPr>
        <w:t>.gov.cn</w:t>
      </w:r>
    </w:p>
    <w:p w:rsidR="00671EB8" w:rsidRPr="00542447" w:rsidRDefault="00671EB8" w:rsidP="00671EB8">
      <w:pPr>
        <w:ind w:right="300" w:firstLine="600"/>
        <w:rPr>
          <w:rFonts w:ascii="仿宋_GB2312" w:eastAsia="仿宋_GB2312" w:hAnsi="Times New Roman"/>
          <w:sz w:val="30"/>
          <w:szCs w:val="30"/>
        </w:rPr>
      </w:pPr>
      <w:r w:rsidRPr="00EA32D0">
        <w:rPr>
          <w:rFonts w:ascii="仿宋_GB2312" w:eastAsia="仿宋_GB2312" w:hAnsi="Times New Roman" w:hint="eastAsia"/>
          <w:sz w:val="30"/>
          <w:szCs w:val="30"/>
        </w:rPr>
        <w:t>向各地外汇局进行咨询、进程查询、监督和投诉等可通过各地外汇局官方互联网站的相应栏目进行。网址可通过</w:t>
      </w:r>
      <w:hyperlink r:id="rId16" w:history="1">
        <w:r w:rsidRPr="00325CFC">
          <w:rPr>
            <w:rFonts w:ascii="Times New Roman" w:eastAsia="仿宋_GB2312" w:hAnsi="Times New Roman" w:cs="Times New Roman" w:hint="eastAsia"/>
            <w:sz w:val="30"/>
          </w:rPr>
          <w:t>www.safe.gov.cn</w:t>
        </w:r>
      </w:hyperlink>
      <w:r w:rsidRPr="00325CFC">
        <w:rPr>
          <w:rFonts w:ascii="Times New Roman" w:eastAsia="仿宋_GB2312" w:hAnsi="Times New Roman" w:cs="Times New Roman" w:hint="eastAsia"/>
          <w:sz w:val="30"/>
          <w:szCs w:val="30"/>
        </w:rPr>
        <w:t>进行</w:t>
      </w:r>
      <w:r w:rsidRPr="00EA32D0">
        <w:rPr>
          <w:rFonts w:ascii="Times New Roman" w:eastAsia="仿宋_GB2312" w:hAnsi="Times New Roman" w:cs="Times New Roman" w:hint="eastAsia"/>
          <w:sz w:val="30"/>
          <w:szCs w:val="30"/>
        </w:rPr>
        <w:t>链接，也可通过各外汇局官方互联网站上公布的电话进行。</w:t>
      </w:r>
    </w:p>
    <w:p w:rsidR="00671EB8" w:rsidRPr="00542447" w:rsidRDefault="00671EB8" w:rsidP="00671EB8">
      <w:pPr>
        <w:ind w:right="300" w:firstLine="600"/>
        <w:rPr>
          <w:rFonts w:ascii="黑体" w:eastAsia="黑体" w:hAnsi="Times New Roman"/>
          <w:sz w:val="30"/>
          <w:szCs w:val="30"/>
        </w:rPr>
      </w:pPr>
      <w:r w:rsidRPr="00EA32D0">
        <w:rPr>
          <w:rFonts w:ascii="黑体" w:eastAsia="黑体" w:hAnsi="Times New Roman" w:hint="eastAsia"/>
          <w:sz w:val="30"/>
          <w:szCs w:val="30"/>
        </w:rPr>
        <w:t>十九、事项审查类型</w:t>
      </w:r>
    </w:p>
    <w:p w:rsidR="00671EB8" w:rsidRPr="00542447" w:rsidRDefault="00671EB8" w:rsidP="00671EB8">
      <w:pPr>
        <w:ind w:right="300" w:firstLine="600"/>
        <w:rPr>
          <w:rFonts w:ascii="仿宋_GB2312" w:eastAsia="仿宋_GB2312"/>
          <w:sz w:val="30"/>
          <w:szCs w:val="30"/>
        </w:rPr>
      </w:pPr>
      <w:r w:rsidRPr="00EA32D0">
        <w:rPr>
          <w:rFonts w:ascii="仿宋_GB2312" w:eastAsia="仿宋_GB2312" w:hint="eastAsia"/>
          <w:sz w:val="30"/>
          <w:szCs w:val="30"/>
        </w:rPr>
        <w:t>前审后批。</w:t>
      </w:r>
    </w:p>
    <w:p w:rsidR="00671EB8" w:rsidRPr="00542447" w:rsidRDefault="00671EB8" w:rsidP="00671EB8">
      <w:pPr>
        <w:ind w:right="300" w:firstLine="600"/>
        <w:rPr>
          <w:rFonts w:ascii="黑体" w:eastAsia="黑体" w:hAnsi="Times New Roman"/>
          <w:sz w:val="30"/>
          <w:szCs w:val="30"/>
        </w:rPr>
      </w:pPr>
      <w:r w:rsidRPr="00EA32D0">
        <w:rPr>
          <w:rFonts w:ascii="黑体" w:eastAsia="黑体" w:hAnsi="Times New Roman" w:hint="eastAsia"/>
          <w:sz w:val="30"/>
          <w:szCs w:val="30"/>
        </w:rPr>
        <w:t>二十、办公地址和时间</w:t>
      </w:r>
    </w:p>
    <w:p w:rsidR="00671EB8" w:rsidRPr="00542447" w:rsidRDefault="00671EB8" w:rsidP="00671EB8">
      <w:pPr>
        <w:ind w:firstLineChars="200" w:firstLine="600"/>
        <w:rPr>
          <w:rFonts w:ascii="仿宋_GB2312" w:eastAsia="仿宋_GB2312" w:hAnsi="Times New Roman"/>
          <w:sz w:val="30"/>
          <w:szCs w:val="30"/>
        </w:rPr>
      </w:pPr>
      <w:r w:rsidRPr="00EA32D0">
        <w:rPr>
          <w:rFonts w:ascii="仿宋_GB2312" w:eastAsia="仿宋_GB2312" w:hAnsi="Times New Roman" w:hint="eastAsia"/>
          <w:sz w:val="30"/>
          <w:szCs w:val="30"/>
        </w:rPr>
        <w:t>该项行政许可具体由国家外汇管理局分支局办理，各地外汇分局办公地址和办公时间见各地外汇局官方互联网站。</w:t>
      </w:r>
    </w:p>
    <w:p w:rsidR="00671EB8" w:rsidRPr="00542447" w:rsidRDefault="00671EB8" w:rsidP="00671EB8">
      <w:pPr>
        <w:ind w:firstLineChars="200" w:firstLine="600"/>
        <w:rPr>
          <w:rFonts w:ascii="黑体" w:eastAsia="黑体" w:hAnsi="Times New Roman"/>
          <w:sz w:val="30"/>
          <w:szCs w:val="30"/>
        </w:rPr>
      </w:pPr>
      <w:r w:rsidRPr="00EA32D0">
        <w:rPr>
          <w:rFonts w:ascii="黑体" w:eastAsia="黑体" w:hAnsi="Times New Roman" w:hint="eastAsia"/>
          <w:sz w:val="30"/>
          <w:szCs w:val="30"/>
        </w:rPr>
        <w:t>二十一、常见问题解答和错误示例。</w:t>
      </w:r>
    </w:p>
    <w:p w:rsidR="00671EB8" w:rsidRPr="00542447" w:rsidRDefault="00671EB8" w:rsidP="00671EB8">
      <w:pPr>
        <w:ind w:right="300" w:firstLine="600"/>
        <w:rPr>
          <w:rFonts w:ascii="仿宋_GB2312" w:eastAsia="仿宋_GB2312"/>
          <w:sz w:val="30"/>
          <w:szCs w:val="30"/>
        </w:rPr>
      </w:pPr>
      <w:r w:rsidRPr="00EA32D0">
        <w:rPr>
          <w:rFonts w:ascii="仿宋_GB2312" w:eastAsia="仿宋_GB2312" w:hint="eastAsia"/>
          <w:sz w:val="30"/>
          <w:szCs w:val="30"/>
        </w:rPr>
        <w:t>1、《登记表》的有效期是多久？</w:t>
      </w:r>
    </w:p>
    <w:p w:rsidR="00671EB8" w:rsidRPr="00542447" w:rsidRDefault="00671EB8" w:rsidP="00671EB8">
      <w:pPr>
        <w:ind w:right="300" w:firstLine="600"/>
        <w:rPr>
          <w:rFonts w:ascii="仿宋_GB2312" w:eastAsia="仿宋_GB2312"/>
          <w:sz w:val="30"/>
          <w:szCs w:val="30"/>
        </w:rPr>
      </w:pPr>
      <w:r w:rsidRPr="00EA32D0">
        <w:rPr>
          <w:rFonts w:ascii="仿宋_GB2312" w:eastAsia="仿宋_GB2312" w:hint="eastAsia"/>
          <w:sz w:val="30"/>
          <w:szCs w:val="30"/>
        </w:rPr>
        <w:t>《登记表》有效期原则上不超过1个月。</w:t>
      </w:r>
    </w:p>
    <w:p w:rsidR="00671EB8" w:rsidRPr="00542447" w:rsidRDefault="00671EB8" w:rsidP="00671EB8">
      <w:pPr>
        <w:widowControl/>
        <w:spacing w:line="384" w:lineRule="auto"/>
        <w:ind w:firstLineChars="200" w:firstLine="600"/>
        <w:jc w:val="left"/>
        <w:rPr>
          <w:rFonts w:ascii="仿宋_GB2312" w:eastAsia="仿宋_GB2312" w:hAnsi="ˎ̥" w:cs="宋体"/>
          <w:color w:val="000000"/>
          <w:kern w:val="0"/>
          <w:sz w:val="30"/>
          <w:szCs w:val="30"/>
        </w:rPr>
      </w:pPr>
      <w:r w:rsidRPr="00EA32D0">
        <w:rPr>
          <w:rFonts w:ascii="仿宋_GB2312" w:eastAsia="仿宋_GB2312" w:hAnsi="ˎ̥" w:cs="宋体" w:hint="eastAsia"/>
          <w:color w:val="000000"/>
          <w:kern w:val="0"/>
          <w:sz w:val="30"/>
          <w:szCs w:val="30"/>
        </w:rPr>
        <w:t>2、错误示例</w:t>
      </w:r>
    </w:p>
    <w:p w:rsidR="00671EB8" w:rsidRPr="00AB131E" w:rsidRDefault="00671EB8" w:rsidP="00671EB8">
      <w:pPr>
        <w:rPr>
          <w:rFonts w:ascii="仿宋_GB2312" w:eastAsia="仿宋_GB2312" w:hAnsi="ˎ̥" w:cs="宋体"/>
          <w:color w:val="000000"/>
          <w:kern w:val="0"/>
          <w:sz w:val="30"/>
          <w:szCs w:val="30"/>
        </w:rPr>
      </w:pPr>
      <w:r w:rsidRPr="00542447">
        <w:rPr>
          <w:rFonts w:ascii="仿宋_GB2312" w:eastAsia="仿宋_GB2312" w:hAnsi="ˎ̥" w:cs="宋体" w:hint="eastAsia"/>
          <w:color w:val="000000"/>
          <w:kern w:val="0"/>
          <w:sz w:val="30"/>
          <w:szCs w:val="30"/>
        </w:rPr>
        <w:t xml:space="preserve">    </w:t>
      </w:r>
      <w:r w:rsidRPr="00EA32D0">
        <w:rPr>
          <w:rFonts w:ascii="仿宋_GB2312" w:eastAsia="仿宋_GB2312" w:hAnsi="ˎ̥" w:cs="宋体" w:hint="eastAsia"/>
          <w:color w:val="000000"/>
          <w:kern w:val="0"/>
          <w:sz w:val="30"/>
          <w:szCs w:val="30"/>
        </w:rPr>
        <w:t>企业在填写申请书时，要写明具体的登记业务类型，如B类企业办理90天以上延期收款登记，注意不要只填写B类企业登记业务。</w:t>
      </w:r>
    </w:p>
    <w:p w:rsidR="00671EB8" w:rsidRPr="00AB131E" w:rsidRDefault="00671EB8" w:rsidP="00671EB8">
      <w:pPr>
        <w:widowControl/>
        <w:spacing w:line="384" w:lineRule="auto"/>
      </w:pPr>
    </w:p>
    <w:p w:rsidR="00671EB8" w:rsidRPr="00AB131E" w:rsidRDefault="00671EB8" w:rsidP="00671EB8">
      <w:pPr>
        <w:ind w:right="300" w:firstLine="600"/>
        <w:rPr>
          <w:rFonts w:ascii="仿宋_GB2312" w:eastAsia="仿宋_GB2312"/>
          <w:sz w:val="30"/>
          <w:szCs w:val="30"/>
        </w:rPr>
        <w:sectPr w:rsidR="00671EB8" w:rsidRPr="00AB131E" w:rsidSect="00AB131E">
          <w:footerReference w:type="default" r:id="rId17"/>
          <w:pgSz w:w="11906" w:h="16838"/>
          <w:pgMar w:top="1440" w:right="1800" w:bottom="1440" w:left="1800" w:header="851" w:footer="992" w:gutter="0"/>
          <w:cols w:space="425"/>
          <w:docGrid w:type="lines" w:linePitch="312"/>
        </w:sectPr>
      </w:pPr>
    </w:p>
    <w:p w:rsidR="00671EB8" w:rsidRPr="00AB131E" w:rsidRDefault="00671EB8" w:rsidP="00671EB8">
      <w:pPr>
        <w:ind w:right="300"/>
        <w:rPr>
          <w:rFonts w:ascii="仿宋_GB2312" w:eastAsia="仿宋_GB2312"/>
          <w:sz w:val="30"/>
          <w:szCs w:val="30"/>
        </w:rPr>
      </w:pPr>
      <w:r w:rsidRPr="00AB131E">
        <w:rPr>
          <w:rFonts w:ascii="仿宋_GB2312" w:eastAsia="仿宋_GB2312" w:hint="eastAsia"/>
          <w:sz w:val="30"/>
          <w:szCs w:val="30"/>
        </w:rPr>
        <w:lastRenderedPageBreak/>
        <w:t>附录一</w:t>
      </w:r>
    </w:p>
    <w:p w:rsidR="00671EB8" w:rsidRPr="00AB131E" w:rsidRDefault="00671EB8" w:rsidP="00671EB8">
      <w:pPr>
        <w:ind w:right="300"/>
        <w:jc w:val="center"/>
        <w:rPr>
          <w:rFonts w:ascii="黑体" w:eastAsia="黑体"/>
          <w:sz w:val="30"/>
          <w:szCs w:val="30"/>
        </w:rPr>
      </w:pPr>
      <w:r w:rsidRPr="00AB131E">
        <w:rPr>
          <w:rFonts w:ascii="黑体" w:eastAsia="黑体" w:hint="eastAsia"/>
          <w:sz w:val="30"/>
          <w:szCs w:val="30"/>
        </w:rPr>
        <w:t>基本流程图</w:t>
      </w:r>
    </w:p>
    <w:p w:rsidR="00671EB8" w:rsidRPr="00AB131E" w:rsidRDefault="008A0E84" w:rsidP="00671EB8">
      <w:pPr>
        <w:ind w:right="300"/>
        <w:jc w:val="center"/>
        <w:rPr>
          <w:rFonts w:ascii="黑体" w:eastAsia="黑体"/>
          <w:sz w:val="30"/>
          <w:szCs w:val="30"/>
        </w:rPr>
      </w:pPr>
      <w:r>
        <w:rPr>
          <w:rFonts w:ascii="仿宋_GB2312" w:eastAsia="仿宋_GB2312"/>
          <w:noProof/>
          <w:sz w:val="30"/>
          <w:szCs w:val="30"/>
        </w:rPr>
        <w:pict>
          <v:shape id="_x0000_s1045" type="#_x0000_t116" style="position:absolute;left:0;text-align:left;margin-left:-12.9pt;margin-top:26.45pt;width:101.35pt;height:73.8pt;z-index:251679744">
            <v:textbox style="mso-next-textbox:#_x0000_s1045">
              <w:txbxContent>
                <w:p w:rsidR="00671EB8" w:rsidRDefault="00671EB8" w:rsidP="00671EB8">
                  <w:r>
                    <w:rPr>
                      <w:rFonts w:hint="eastAsia"/>
                    </w:rPr>
                    <w:t>申请人现场提出书面申请，并提交材料</w:t>
                  </w:r>
                </w:p>
              </w:txbxContent>
            </v:textbox>
          </v:shape>
        </w:pict>
      </w:r>
    </w:p>
    <w:p w:rsidR="00671EB8" w:rsidRPr="00AB131E" w:rsidRDefault="00671EB8" w:rsidP="00671EB8">
      <w:pPr>
        <w:ind w:right="300"/>
        <w:jc w:val="center"/>
        <w:rPr>
          <w:rFonts w:ascii="仿宋_GB2312" w:eastAsia="仿宋_GB2312"/>
          <w:sz w:val="30"/>
          <w:szCs w:val="30"/>
        </w:rPr>
      </w:pPr>
    </w:p>
    <w:p w:rsidR="00671EB8" w:rsidRPr="00AB131E" w:rsidRDefault="00671EB8" w:rsidP="00671EB8">
      <w:pPr>
        <w:ind w:right="300"/>
        <w:jc w:val="center"/>
        <w:rPr>
          <w:rFonts w:ascii="仿宋_GB2312" w:eastAsia="仿宋_GB2312"/>
          <w:sz w:val="30"/>
          <w:szCs w:val="30"/>
        </w:rPr>
      </w:pPr>
    </w:p>
    <w:p w:rsidR="00671EB8" w:rsidRPr="00AB131E" w:rsidRDefault="008A0E84" w:rsidP="00671EB8">
      <w:pPr>
        <w:ind w:right="300"/>
        <w:jc w:val="center"/>
        <w:rPr>
          <w:rFonts w:ascii="仿宋_GB2312" w:eastAsia="仿宋_GB2312"/>
          <w:sz w:val="30"/>
          <w:szCs w:val="30"/>
        </w:rPr>
      </w:pPr>
      <w:r>
        <w:rPr>
          <w:rFonts w:ascii="仿宋_GB2312" w:eastAsia="仿宋_GB2312"/>
          <w:noProof/>
          <w:sz w:val="30"/>
          <w:szCs w:val="30"/>
        </w:rPr>
        <w:pict>
          <v:shape id="_x0000_s1054" type="#_x0000_t32" style="position:absolute;left:0;text-align:left;margin-left:40.65pt;margin-top:6.65pt;width:.85pt;height:50.3pt;z-index:251688960" o:connectortype="straight">
            <v:stroke endarrow="block"/>
          </v:shape>
        </w:pict>
      </w:r>
      <w:r>
        <w:rPr>
          <w:rFonts w:ascii="仿宋_GB2312" w:eastAsia="仿宋_GB2312"/>
          <w:noProof/>
          <w:sz w:val="30"/>
          <w:szCs w:val="30"/>
        </w:rPr>
        <w:pict>
          <v:shape id="_x0000_s1058" type="#_x0000_t32" style="position:absolute;left:0;text-align:left;margin-left:41.45pt;margin-top:21.05pt;width:232.15pt;height:.05pt;flip:x;z-index:251693056" o:connectortype="straight">
            <v:stroke endarrow="block"/>
          </v:shape>
        </w:pict>
      </w:r>
      <w:r>
        <w:rPr>
          <w:rFonts w:ascii="仿宋_GB2312" w:eastAsia="仿宋_GB2312"/>
          <w:noProof/>
          <w:sz w:val="30"/>
          <w:szCs w:val="30"/>
        </w:rPr>
        <w:pict>
          <v:rect id="_x0000_s1047" style="position:absolute;left:0;text-align:left;margin-left:273.6pt;margin-top:1.6pt;width:146.45pt;height:33.7pt;z-index:251681792">
            <v:textbox style="mso-next-textbox:#_x0000_s1047">
              <w:txbxContent>
                <w:p w:rsidR="00671EB8" w:rsidRDefault="00671EB8" w:rsidP="00671EB8">
                  <w:r>
                    <w:rPr>
                      <w:rFonts w:hint="eastAsia"/>
                    </w:rPr>
                    <w:t>申请人补全材料</w:t>
                  </w:r>
                </w:p>
              </w:txbxContent>
            </v:textbox>
          </v:rect>
        </w:pict>
      </w:r>
    </w:p>
    <w:p w:rsidR="00671EB8" w:rsidRPr="00AB131E" w:rsidRDefault="008A0E84" w:rsidP="00671EB8">
      <w:pPr>
        <w:ind w:right="300"/>
        <w:jc w:val="left"/>
        <w:rPr>
          <w:rFonts w:ascii="仿宋_GB2312" w:eastAsia="仿宋_GB2312"/>
          <w:sz w:val="30"/>
          <w:szCs w:val="30"/>
        </w:rPr>
        <w:sectPr w:rsidR="00671EB8" w:rsidRPr="00AB131E" w:rsidSect="00AB131E">
          <w:pgSz w:w="11906" w:h="16838"/>
          <w:pgMar w:top="1440" w:right="1800" w:bottom="1440" w:left="1800" w:header="851" w:footer="992" w:gutter="0"/>
          <w:cols w:space="425"/>
          <w:docGrid w:type="lines" w:linePitch="312"/>
        </w:sectPr>
      </w:pPr>
      <w:r>
        <w:rPr>
          <w:rFonts w:ascii="仿宋_GB2312" w:eastAsia="仿宋_GB2312"/>
          <w:noProof/>
          <w:sz w:val="30"/>
          <w:szCs w:val="30"/>
        </w:rPr>
        <w:pict>
          <v:shape id="_x0000_s1052" type="#_x0000_t116" style="position:absolute;margin-left:216.4pt;margin-top:378.85pt;width:180.85pt;height:53.15pt;z-index:251686912">
            <v:textbox style="mso-next-textbox:#_x0000_s1052">
              <w:txbxContent>
                <w:p w:rsidR="00671EB8" w:rsidRDefault="00671EB8" w:rsidP="00671EB8">
                  <w:r>
                    <w:rPr>
                      <w:rFonts w:hint="eastAsia"/>
                    </w:rPr>
                    <w:t>依法作出不予许可决定，并送达</w:t>
                  </w:r>
                </w:p>
              </w:txbxContent>
            </v:textbox>
          </v:shape>
        </w:pict>
      </w:r>
      <w:r>
        <w:rPr>
          <w:rFonts w:ascii="仿宋_GB2312" w:eastAsia="仿宋_GB2312"/>
          <w:noProof/>
          <w:sz w:val="30"/>
          <w:szCs w:val="30"/>
        </w:rPr>
        <w:pict>
          <v:shape id="_x0000_s1061" type="#_x0000_t32" style="position:absolute;margin-left:122.1pt;margin-top:325.95pt;width:.05pt;height:45.25pt;z-index:251696128" o:connectortype="straight">
            <v:stroke endarrow="block"/>
          </v:shape>
        </w:pict>
      </w:r>
      <w:r>
        <w:rPr>
          <w:rFonts w:ascii="仿宋_GB2312" w:eastAsia="仿宋_GB2312"/>
          <w:noProof/>
          <w:sz w:val="30"/>
          <w:szCs w:val="30"/>
        </w:rPr>
        <w:pict>
          <v:shape id="_x0000_s1053" type="#_x0000_t116" style="position:absolute;margin-left:-3.1pt;margin-top:371.2pt;width:197.6pt;height:139.4pt;z-index:251687936">
            <v:textbox style="mso-next-textbox:#_x0000_s1053">
              <w:txbxContent>
                <w:p w:rsidR="00671EB8" w:rsidRDefault="00671EB8" w:rsidP="00671EB8">
                  <w:r>
                    <w:rPr>
                      <w:rFonts w:hint="eastAsia"/>
                    </w:rPr>
                    <w:t>予以许可，</w:t>
                  </w:r>
                  <w:r w:rsidRPr="009315B6">
                    <w:rPr>
                      <w:rFonts w:hint="eastAsia"/>
                    </w:rPr>
                    <w:t>向申请人出具加盖“货物贸易外汇业务监管章”的纸质《货物贸易外汇业务登记表》，并通过货物贸易外</w:t>
                  </w:r>
                  <w:r>
                    <w:rPr>
                      <w:rFonts w:hint="eastAsia"/>
                    </w:rPr>
                    <w:t>汇监测系统将《货物贸易外汇业务登记表》电子信息发送指定金融机构</w:t>
                  </w:r>
                </w:p>
                <w:p w:rsidR="00671EB8" w:rsidRPr="00FF421B" w:rsidRDefault="00671EB8" w:rsidP="00671EB8"/>
              </w:txbxContent>
            </v:textbox>
          </v:shape>
        </w:pict>
      </w:r>
      <w:r>
        <w:rPr>
          <w:rFonts w:ascii="仿宋_GB2312" w:eastAsia="仿宋_GB2312"/>
          <w:noProof/>
          <w:sz w:val="30"/>
          <w:szCs w:val="30"/>
        </w:rPr>
        <w:pict>
          <v:shape id="_x0000_s1060" type="#_x0000_t32" style="position:absolute;margin-left:247.8pt;margin-top:318.35pt;width:.85pt;height:52.85pt;z-index:251695104" o:connectortype="straight">
            <v:stroke endarrow="block"/>
          </v:shape>
        </w:pict>
      </w:r>
      <w:r>
        <w:rPr>
          <w:rFonts w:ascii="仿宋_GB2312" w:eastAsia="仿宋_GB2312"/>
          <w:noProof/>
          <w:sz w:val="30"/>
          <w:szCs w:val="30"/>
        </w:rPr>
        <w:pict>
          <v:shape id="_x0000_s1051" type="#_x0000_t4" style="position:absolute;margin-left:93.35pt;margin-top:263.55pt;width:176.8pt;height:85.4pt;z-index:251685888">
            <v:textbox style="mso-next-textbox:#_x0000_s1051">
              <w:txbxContent>
                <w:p w:rsidR="00671EB8" w:rsidRDefault="00671EB8" w:rsidP="00671EB8">
                  <w:pPr>
                    <w:jc w:val="center"/>
                  </w:pPr>
                </w:p>
                <w:p w:rsidR="00671EB8" w:rsidRDefault="00671EB8" w:rsidP="00671EB8">
                  <w:pPr>
                    <w:jc w:val="center"/>
                  </w:pPr>
                  <w:r>
                    <w:rPr>
                      <w:rFonts w:hint="eastAsia"/>
                    </w:rPr>
                    <w:t>审查报批</w:t>
                  </w:r>
                </w:p>
              </w:txbxContent>
            </v:textbox>
          </v:shape>
        </w:pict>
      </w:r>
      <w:r>
        <w:rPr>
          <w:rFonts w:ascii="仿宋_GB2312" w:eastAsia="仿宋_GB2312"/>
          <w:noProof/>
          <w:sz w:val="30"/>
          <w:szCs w:val="30"/>
        </w:rPr>
        <w:pict>
          <v:shape id="_x0000_s1062" type="#_x0000_t32" style="position:absolute;margin-left:40.6pt;margin-top:132.2pt;width:.05pt;height:50.65pt;z-index:251697152" o:connectortype="straight"/>
        </w:pict>
      </w:r>
      <w:r>
        <w:rPr>
          <w:rFonts w:ascii="仿宋_GB2312" w:eastAsia="仿宋_GB2312"/>
          <w:noProof/>
          <w:sz w:val="30"/>
          <w:szCs w:val="30"/>
        </w:rPr>
        <w:pict>
          <v:shape id="_x0000_s1046" type="#_x0000_t4" style="position:absolute;margin-left:-41.75pt;margin-top:25.75pt;width:163.9pt;height:106.45pt;z-index:251680768">
            <v:textbox style="mso-next-textbox:#_x0000_s1046">
              <w:txbxContent>
                <w:p w:rsidR="00671EB8" w:rsidRDefault="00671EB8" w:rsidP="00671EB8">
                  <w:r>
                    <w:rPr>
                      <w:rFonts w:hint="eastAsia"/>
                    </w:rPr>
                    <w:t>接件并当场或</w:t>
                  </w:r>
                  <w:r>
                    <w:rPr>
                      <w:rFonts w:hint="eastAsia"/>
                    </w:rPr>
                    <w:t>5</w:t>
                  </w:r>
                  <w:r>
                    <w:rPr>
                      <w:rFonts w:hint="eastAsia"/>
                    </w:rPr>
                    <w:t>个工作日作出是否受理决定</w:t>
                  </w:r>
                </w:p>
              </w:txbxContent>
            </v:textbox>
          </v:shape>
        </w:pict>
      </w:r>
      <w:r>
        <w:rPr>
          <w:rFonts w:ascii="仿宋_GB2312" w:eastAsia="仿宋_GB2312"/>
          <w:noProof/>
          <w:sz w:val="30"/>
          <w:szCs w:val="30"/>
        </w:rPr>
        <w:pict>
          <v:rect id="_x0000_s1050" style="position:absolute;margin-left:81.7pt;margin-top:171.85pt;width:210.9pt;height:69.85pt;z-index:251684864">
            <v:textbox style="mso-next-textbox:#_x0000_s1050">
              <w:txbxContent>
                <w:p w:rsidR="00671EB8" w:rsidRDefault="00671EB8" w:rsidP="00671EB8">
                  <w:r>
                    <w:rPr>
                      <w:rFonts w:hint="eastAsia"/>
                    </w:rPr>
                    <w:t>依法应予受理，出具受理单；</w:t>
                  </w:r>
                  <w:r w:rsidRPr="00ED528C">
                    <w:rPr>
                      <w:rFonts w:hint="eastAsia"/>
                    </w:rPr>
                    <w:t>当场可以作出审批决定的申请，可以不出具受理单，但如申请人要求的，应出具。</w:t>
                  </w:r>
                </w:p>
              </w:txbxContent>
            </v:textbox>
          </v:rect>
        </w:pict>
      </w:r>
      <w:r>
        <w:rPr>
          <w:rFonts w:ascii="仿宋_GB2312" w:eastAsia="仿宋_GB2312"/>
          <w:noProof/>
          <w:sz w:val="30"/>
          <w:szCs w:val="30"/>
        </w:rPr>
        <w:pict>
          <v:shape id="_x0000_s1059" type="#_x0000_t32" style="position:absolute;margin-left:179.6pt;margin-top:241.7pt;width:0;height:21.85pt;z-index:251694080" o:connectortype="straight">
            <v:stroke endarrow="block"/>
          </v:shape>
        </w:pict>
      </w:r>
      <w:r>
        <w:rPr>
          <w:rFonts w:ascii="仿宋_GB2312" w:eastAsia="仿宋_GB2312"/>
          <w:noProof/>
          <w:sz w:val="30"/>
          <w:szCs w:val="30"/>
        </w:rPr>
        <w:pict>
          <v:shape id="_x0000_s1063" type="#_x0000_t32" style="position:absolute;margin-left:40.6pt;margin-top:182.85pt;width:41.1pt;height:0;z-index:251698176" o:connectortype="straight">
            <v:stroke endarrow="block"/>
          </v:shape>
        </w:pict>
      </w:r>
      <w:r>
        <w:rPr>
          <w:rFonts w:ascii="仿宋_GB2312" w:eastAsia="仿宋_GB2312"/>
          <w:noProof/>
          <w:sz w:val="30"/>
          <w:szCs w:val="30"/>
        </w:rPr>
        <w:pict>
          <v:rect id="_x0000_s1049" style="position:absolute;margin-left:151.95pt;margin-top:91.5pt;width:268.1pt;height:45.3pt;z-index:251683840">
            <v:textbox style="mso-next-textbox:#_x0000_s1049">
              <w:txbxContent>
                <w:p w:rsidR="00671EB8" w:rsidRDefault="00671EB8" w:rsidP="00671EB8">
                  <w:r>
                    <w:rPr>
                      <w:rFonts w:hint="eastAsia"/>
                    </w:rPr>
                    <w:t>依法不予受理的，作出不予受理决定，出具不予受理通知书</w:t>
                  </w:r>
                </w:p>
              </w:txbxContent>
            </v:textbox>
          </v:rect>
        </w:pict>
      </w:r>
      <w:r>
        <w:rPr>
          <w:rFonts w:ascii="仿宋_GB2312" w:eastAsia="仿宋_GB2312"/>
          <w:noProof/>
          <w:sz w:val="30"/>
          <w:szCs w:val="30"/>
        </w:rPr>
        <w:pict>
          <v:shape id="_x0000_s1056" type="#_x0000_t32" style="position:absolute;margin-left:93.35pt;margin-top:101.65pt;width:58.6pt;height:0;z-index:251691008" o:connectortype="straight">
            <v:stroke endarrow="block"/>
          </v:shape>
        </w:pict>
      </w:r>
      <w:r>
        <w:rPr>
          <w:rFonts w:ascii="仿宋_GB2312" w:eastAsia="仿宋_GB2312"/>
          <w:noProof/>
          <w:sz w:val="30"/>
          <w:szCs w:val="30"/>
        </w:rPr>
        <w:pict>
          <v:shape id="_x0000_s1057" type="#_x0000_t32" style="position:absolute;margin-left:345.35pt;margin-top:4.1pt;width:.05pt;height:44.75pt;flip:y;z-index:251692032" o:connectortype="straight">
            <v:stroke endarrow="block"/>
          </v:shape>
        </w:pict>
      </w:r>
      <w:r>
        <w:rPr>
          <w:rFonts w:ascii="仿宋_GB2312" w:eastAsia="仿宋_GB2312"/>
          <w:noProof/>
          <w:sz w:val="30"/>
          <w:szCs w:val="30"/>
        </w:rPr>
        <w:pict>
          <v:rect id="_x0000_s1048" style="position:absolute;margin-left:151.95pt;margin-top:48.85pt;width:268.1pt;height:25pt;z-index:251682816">
            <v:textbox style="mso-next-textbox:#_x0000_s1048">
              <w:txbxContent>
                <w:p w:rsidR="00671EB8" w:rsidRDefault="00671EB8" w:rsidP="00671EB8">
                  <w:r>
                    <w:rPr>
                      <w:rFonts w:hint="eastAsia"/>
                    </w:rPr>
                    <w:t>材料不全或不符合法定形式的，一次性告知补正材料</w:t>
                  </w:r>
                </w:p>
              </w:txbxContent>
            </v:textbox>
          </v:rect>
        </w:pict>
      </w:r>
      <w:r>
        <w:rPr>
          <w:rFonts w:ascii="仿宋_GB2312" w:eastAsia="仿宋_GB2312"/>
          <w:noProof/>
          <w:sz w:val="30"/>
          <w:szCs w:val="30"/>
        </w:rPr>
        <w:pict>
          <v:shape id="_x0000_s1055" type="#_x0000_t32" style="position:absolute;margin-left:93.35pt;margin-top:61.45pt;width:58.6pt;height:0;z-index:251689984" o:connectortype="straight">
            <v:stroke endarrow="block"/>
          </v:shape>
        </w:pict>
      </w:r>
    </w:p>
    <w:p w:rsidR="00671EB8" w:rsidRPr="00F27B38" w:rsidRDefault="00671EB8" w:rsidP="00671EB8">
      <w:pPr>
        <w:widowControl/>
        <w:spacing w:line="384" w:lineRule="auto"/>
        <w:jc w:val="left"/>
        <w:rPr>
          <w:rFonts w:ascii="仿宋_GB2312" w:eastAsia="仿宋_GB2312"/>
          <w:sz w:val="30"/>
          <w:szCs w:val="30"/>
        </w:rPr>
      </w:pPr>
      <w:r w:rsidRPr="00EA32D0">
        <w:rPr>
          <w:rFonts w:ascii="仿宋_GB2312" w:eastAsia="仿宋_GB2312" w:hint="eastAsia"/>
          <w:sz w:val="30"/>
          <w:szCs w:val="30"/>
        </w:rPr>
        <w:lastRenderedPageBreak/>
        <w:t>附录二</w:t>
      </w:r>
      <w:r w:rsidRPr="00F27B38">
        <w:rPr>
          <w:rFonts w:ascii="仿宋_GB2312" w:eastAsia="仿宋_GB2312" w:hint="eastAsia"/>
          <w:sz w:val="30"/>
          <w:szCs w:val="30"/>
        </w:rPr>
        <w:t>（</w:t>
      </w:r>
      <w:r w:rsidRPr="00EA32D0">
        <w:rPr>
          <w:rFonts w:ascii="仿宋_GB2312" w:eastAsia="仿宋_GB2312" w:hAnsi="ˎ̥" w:cs="宋体" w:hint="eastAsia"/>
          <w:color w:val="000000"/>
          <w:kern w:val="0"/>
          <w:sz w:val="30"/>
          <w:szCs w:val="30"/>
        </w:rPr>
        <w:t>材料示范文本</w:t>
      </w:r>
      <w:r w:rsidRPr="00F27B38">
        <w:rPr>
          <w:rFonts w:ascii="仿宋_GB2312" w:eastAsia="仿宋_GB2312" w:hint="eastAsia"/>
          <w:sz w:val="30"/>
          <w:szCs w:val="30"/>
        </w:rPr>
        <w:t>）</w:t>
      </w:r>
    </w:p>
    <w:p w:rsidR="00671EB8" w:rsidRPr="00F27B38" w:rsidRDefault="00671EB8" w:rsidP="00671EB8">
      <w:pPr>
        <w:widowControl/>
        <w:spacing w:line="384" w:lineRule="auto"/>
        <w:jc w:val="center"/>
        <w:rPr>
          <w:rFonts w:ascii="黑体" w:eastAsia="黑体" w:hAnsi="ˎ̥" w:cs="宋体"/>
          <w:color w:val="000000"/>
          <w:kern w:val="0"/>
          <w:sz w:val="30"/>
          <w:szCs w:val="30"/>
        </w:rPr>
      </w:pPr>
    </w:p>
    <w:p w:rsidR="00671EB8" w:rsidRPr="00F27B38" w:rsidRDefault="00671EB8" w:rsidP="00671EB8">
      <w:pPr>
        <w:widowControl/>
        <w:spacing w:line="384" w:lineRule="auto"/>
        <w:jc w:val="center"/>
        <w:rPr>
          <w:rFonts w:ascii="黑体" w:eastAsia="黑体" w:hAnsi="ˎ̥" w:cs="宋体"/>
          <w:color w:val="000000"/>
          <w:kern w:val="0"/>
          <w:sz w:val="30"/>
          <w:szCs w:val="30"/>
        </w:rPr>
      </w:pPr>
      <w:r w:rsidRPr="00EA32D0">
        <w:rPr>
          <w:rFonts w:ascii="黑体" w:eastAsia="黑体" w:hAnsi="ˎ̥" w:cs="宋体" w:hint="eastAsia"/>
          <w:color w:val="000000"/>
          <w:kern w:val="0"/>
          <w:sz w:val="30"/>
          <w:szCs w:val="30"/>
        </w:rPr>
        <w:t>申请书</w:t>
      </w:r>
    </w:p>
    <w:p w:rsidR="00671EB8" w:rsidRPr="00F27B38" w:rsidRDefault="00671EB8" w:rsidP="00671EB8">
      <w:pPr>
        <w:widowControl/>
        <w:spacing w:line="384" w:lineRule="auto"/>
        <w:jc w:val="center"/>
        <w:rPr>
          <w:rFonts w:ascii="黑体" w:eastAsia="黑体" w:hAnsi="ˎ̥" w:cs="宋体"/>
          <w:color w:val="000000"/>
          <w:kern w:val="0"/>
          <w:sz w:val="30"/>
          <w:szCs w:val="30"/>
        </w:rPr>
      </w:pPr>
    </w:p>
    <w:p w:rsidR="00671EB8" w:rsidRPr="00F27B38" w:rsidRDefault="00671EB8" w:rsidP="00671EB8">
      <w:pPr>
        <w:widowControl/>
        <w:spacing w:line="384" w:lineRule="auto"/>
        <w:jc w:val="left"/>
        <w:rPr>
          <w:rFonts w:ascii="仿宋_GB2312" w:eastAsia="仿宋_GB2312" w:hAnsi="ˎ̥" w:cs="宋体"/>
          <w:color w:val="000000"/>
          <w:kern w:val="0"/>
          <w:sz w:val="30"/>
          <w:szCs w:val="30"/>
        </w:rPr>
      </w:pPr>
      <w:r w:rsidRPr="00EA32D0">
        <w:rPr>
          <w:rFonts w:ascii="仿宋_GB2312" w:eastAsia="仿宋_GB2312" w:hAnsi="ˎ̥" w:cs="宋体" w:hint="eastAsia"/>
          <w:color w:val="000000"/>
          <w:kern w:val="0"/>
          <w:sz w:val="30"/>
          <w:szCs w:val="30"/>
        </w:rPr>
        <w:t>国家外汇管理局XX分（支）局：</w:t>
      </w:r>
      <w:r w:rsidRPr="00EA32D0">
        <w:rPr>
          <w:rFonts w:ascii="仿宋_GB2312" w:eastAsia="仿宋_GB2312" w:hAnsi="ˎ̥" w:cs="宋体" w:hint="eastAsia"/>
          <w:color w:val="000000"/>
          <w:kern w:val="0"/>
          <w:sz w:val="30"/>
          <w:szCs w:val="30"/>
        </w:rPr>
        <w:br/>
        <w:t xml:space="preserve">　　一、本次申请业务的基本情况</w:t>
      </w:r>
    </w:p>
    <w:p w:rsidR="00671EB8" w:rsidRPr="00F27B38" w:rsidRDefault="00671EB8" w:rsidP="00671EB8">
      <w:pPr>
        <w:widowControl/>
        <w:spacing w:line="384" w:lineRule="auto"/>
        <w:ind w:firstLine="600"/>
        <w:jc w:val="left"/>
        <w:rPr>
          <w:rFonts w:ascii="仿宋_GB2312" w:eastAsia="仿宋_GB2312" w:hAnsi="ˎ̥" w:cs="宋体"/>
          <w:color w:val="000000"/>
          <w:kern w:val="0"/>
          <w:sz w:val="30"/>
          <w:szCs w:val="30"/>
        </w:rPr>
      </w:pPr>
      <w:r w:rsidRPr="00EA32D0">
        <w:rPr>
          <w:rFonts w:ascii="仿宋_GB2312" w:eastAsia="仿宋_GB2312" w:hAnsi="ˎ̥" w:cs="宋体" w:hint="eastAsia"/>
          <w:color w:val="000000"/>
          <w:kern w:val="0"/>
          <w:sz w:val="30"/>
          <w:szCs w:val="30"/>
        </w:rPr>
        <w:t>包括但不限于：业务基本情况介绍、业务类别、结算方式、经办金融机构名称、币种和金额等。</w:t>
      </w:r>
    </w:p>
    <w:p w:rsidR="00671EB8" w:rsidRPr="00F27B38" w:rsidRDefault="00671EB8" w:rsidP="00671EB8">
      <w:pPr>
        <w:widowControl/>
        <w:spacing w:line="384" w:lineRule="auto"/>
        <w:ind w:firstLine="600"/>
        <w:jc w:val="left"/>
        <w:rPr>
          <w:rFonts w:ascii="仿宋_GB2312" w:eastAsia="仿宋_GB2312" w:hAnsi="ˎ̥" w:cs="宋体"/>
          <w:color w:val="000000"/>
          <w:kern w:val="0"/>
          <w:sz w:val="30"/>
          <w:szCs w:val="30"/>
        </w:rPr>
      </w:pPr>
      <w:r w:rsidRPr="00EA32D0">
        <w:rPr>
          <w:rFonts w:ascii="仿宋_GB2312" w:eastAsia="仿宋_GB2312" w:hAnsi="ˎ̥" w:cs="宋体" w:hint="eastAsia"/>
          <w:color w:val="000000"/>
          <w:kern w:val="0"/>
          <w:sz w:val="30"/>
          <w:szCs w:val="30"/>
        </w:rPr>
        <w:t>二、申请事项</w:t>
      </w:r>
    </w:p>
    <w:p w:rsidR="00671EB8" w:rsidRPr="00F27B38" w:rsidRDefault="00671EB8" w:rsidP="00671EB8">
      <w:pPr>
        <w:widowControl/>
        <w:spacing w:line="384" w:lineRule="auto"/>
        <w:ind w:firstLine="600"/>
        <w:jc w:val="left"/>
        <w:rPr>
          <w:rFonts w:ascii="仿宋_GB2312" w:eastAsia="仿宋_GB2312" w:hAnsi="ˎ̥" w:cs="宋体"/>
          <w:color w:val="000000"/>
          <w:kern w:val="0"/>
          <w:sz w:val="30"/>
          <w:szCs w:val="30"/>
        </w:rPr>
      </w:pPr>
      <w:r w:rsidRPr="00EA32D0">
        <w:rPr>
          <w:rFonts w:ascii="仿宋_GB2312" w:eastAsia="仿宋_GB2312" w:hAnsi="ˎ̥" w:cs="宋体" w:hint="eastAsia"/>
          <w:color w:val="000000"/>
          <w:kern w:val="0"/>
          <w:sz w:val="30"/>
          <w:szCs w:val="30"/>
        </w:rPr>
        <w:t>包括但不限于：需登记的事项，原因（如按法规规定需说明原因的）等其他内容。</w:t>
      </w:r>
    </w:p>
    <w:p w:rsidR="00671EB8" w:rsidRPr="00F27B38" w:rsidRDefault="00671EB8" w:rsidP="00671EB8">
      <w:pPr>
        <w:widowControl/>
        <w:spacing w:line="384" w:lineRule="auto"/>
        <w:ind w:firstLine="600"/>
        <w:jc w:val="left"/>
        <w:rPr>
          <w:rFonts w:ascii="仿宋_GB2312" w:eastAsia="仿宋_GB2312" w:hAnsi="ˎ̥" w:cs="宋体"/>
          <w:color w:val="000000"/>
          <w:kern w:val="0"/>
          <w:sz w:val="30"/>
          <w:szCs w:val="30"/>
        </w:rPr>
      </w:pPr>
      <w:r w:rsidRPr="00EA32D0">
        <w:rPr>
          <w:rFonts w:ascii="仿宋_GB2312" w:eastAsia="仿宋_GB2312" w:hAnsi="ˎ̥" w:cs="宋体" w:hint="eastAsia"/>
          <w:color w:val="000000"/>
          <w:kern w:val="0"/>
          <w:sz w:val="30"/>
          <w:szCs w:val="30"/>
        </w:rPr>
        <w:t>三、其他需说明的情况（如无，可不填写）</w:t>
      </w:r>
    </w:p>
    <w:p w:rsidR="00671EB8" w:rsidRPr="00AB131E" w:rsidRDefault="00671EB8" w:rsidP="00671EB8">
      <w:pPr>
        <w:widowControl/>
        <w:spacing w:line="384" w:lineRule="auto"/>
        <w:ind w:firstLine="600"/>
        <w:jc w:val="left"/>
        <w:rPr>
          <w:rFonts w:ascii="仿宋_GB2312" w:eastAsia="仿宋_GB2312" w:hAnsi="ˎ̥" w:cs="宋体"/>
          <w:color w:val="000000"/>
          <w:kern w:val="0"/>
          <w:sz w:val="30"/>
          <w:szCs w:val="30"/>
          <w:highlight w:val="yellow"/>
        </w:rPr>
      </w:pPr>
    </w:p>
    <w:p w:rsidR="00671EB8" w:rsidRPr="00AB131E" w:rsidRDefault="00671EB8" w:rsidP="00671EB8">
      <w:pPr>
        <w:widowControl/>
        <w:spacing w:line="384" w:lineRule="auto"/>
        <w:jc w:val="left"/>
        <w:rPr>
          <w:rFonts w:ascii="仿宋_GB2312" w:eastAsia="仿宋_GB2312" w:hAnsi="ˎ̥" w:cs="宋体"/>
          <w:color w:val="000000"/>
          <w:kern w:val="0"/>
          <w:sz w:val="30"/>
          <w:szCs w:val="30"/>
        </w:rPr>
      </w:pPr>
    </w:p>
    <w:p w:rsidR="00671EB8" w:rsidRPr="00AB131E" w:rsidRDefault="00671EB8" w:rsidP="00671EB8">
      <w:pPr>
        <w:widowControl/>
        <w:spacing w:line="384" w:lineRule="auto"/>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w:t>
      </w:r>
    </w:p>
    <w:p w:rsidR="00671EB8" w:rsidRPr="00AB131E" w:rsidRDefault="00671EB8" w:rsidP="00671EB8">
      <w:pPr>
        <w:widowControl/>
        <w:spacing w:line="384" w:lineRule="auto"/>
        <w:ind w:firstLine="585"/>
        <w:jc w:val="left"/>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br/>
      </w:r>
    </w:p>
    <w:p w:rsidR="00671EB8" w:rsidRPr="00AB131E" w:rsidRDefault="00671EB8" w:rsidP="00671EB8">
      <w:pPr>
        <w:widowControl/>
        <w:spacing w:line="384" w:lineRule="auto"/>
        <w:ind w:right="600"/>
        <w:jc w:val="center"/>
        <w:rPr>
          <w:rFonts w:ascii="仿宋_GB2312" w:eastAsia="仿宋_GB2312" w:hAnsi="ˎ̥" w:cs="宋体"/>
          <w:color w:val="000000"/>
          <w:kern w:val="0"/>
          <w:sz w:val="30"/>
          <w:szCs w:val="30"/>
        </w:rPr>
      </w:pPr>
      <w:r w:rsidRPr="00AB131E">
        <w:rPr>
          <w:rFonts w:ascii="仿宋_GB2312" w:eastAsia="仿宋_GB2312" w:hAnsi="ˎ̥" w:cs="宋体" w:hint="eastAsia"/>
          <w:color w:val="000000"/>
          <w:kern w:val="0"/>
          <w:sz w:val="30"/>
          <w:szCs w:val="30"/>
        </w:rPr>
        <w:t xml:space="preserve">                                 单位（盖章）：</w:t>
      </w:r>
    </w:p>
    <w:p w:rsidR="00671EB8" w:rsidRDefault="00671EB8" w:rsidP="00671EB8">
      <w:pPr>
        <w:rPr>
          <w:rFonts w:ascii="仿宋_GB2312" w:eastAsia="仿宋_GB2312" w:hAnsi="ˎ̥" w:cs="宋体"/>
          <w:color w:val="000000"/>
          <w:kern w:val="0"/>
          <w:sz w:val="30"/>
          <w:szCs w:val="30"/>
        </w:rPr>
      </w:pPr>
      <w:r>
        <w:rPr>
          <w:rFonts w:ascii="仿宋_GB2312" w:eastAsia="仿宋_GB2312" w:hAnsi="ˎ̥" w:cs="宋体" w:hint="eastAsia"/>
          <w:color w:val="000000"/>
          <w:kern w:val="0"/>
          <w:sz w:val="30"/>
          <w:szCs w:val="30"/>
        </w:rPr>
        <w:t xml:space="preserve">                                       </w:t>
      </w:r>
      <w:r w:rsidRPr="00AB131E">
        <w:rPr>
          <w:rFonts w:ascii="仿宋_GB2312" w:eastAsia="仿宋_GB2312" w:hAnsi="ˎ̥" w:cs="宋体" w:hint="eastAsia"/>
          <w:color w:val="000000"/>
          <w:kern w:val="0"/>
          <w:sz w:val="30"/>
          <w:szCs w:val="30"/>
        </w:rPr>
        <w:t>年  月  日</w:t>
      </w:r>
    </w:p>
    <w:p w:rsidR="00671EB8" w:rsidRDefault="00671EB8" w:rsidP="00671EB8">
      <w:pPr>
        <w:rPr>
          <w:rFonts w:ascii="仿宋_GB2312" w:eastAsia="仿宋_GB2312" w:hAnsi="ˎ̥" w:cs="宋体"/>
          <w:color w:val="000000"/>
          <w:kern w:val="0"/>
          <w:sz w:val="30"/>
          <w:szCs w:val="30"/>
        </w:rPr>
      </w:pPr>
    </w:p>
    <w:p w:rsidR="00671EB8" w:rsidRDefault="00671EB8" w:rsidP="00671EB8">
      <w:pPr>
        <w:rPr>
          <w:rFonts w:ascii="仿宋_GB2312" w:eastAsia="仿宋_GB2312" w:hAnsi="ˎ̥" w:cs="宋体"/>
          <w:color w:val="000000"/>
          <w:kern w:val="0"/>
          <w:sz w:val="30"/>
          <w:szCs w:val="30"/>
        </w:rPr>
      </w:pPr>
    </w:p>
    <w:p w:rsidR="008C4140" w:rsidRPr="00671EB8" w:rsidRDefault="008C4140" w:rsidP="00671EB8">
      <w:pPr>
        <w:widowControl/>
        <w:spacing w:line="384" w:lineRule="auto"/>
        <w:jc w:val="left"/>
        <w:rPr>
          <w:rFonts w:ascii="仿宋_GB2312" w:eastAsia="仿宋_GB2312" w:hAnsi="ˎ̥" w:cs="宋体"/>
          <w:color w:val="000000"/>
          <w:kern w:val="0"/>
          <w:sz w:val="30"/>
          <w:szCs w:val="30"/>
        </w:rPr>
      </w:pPr>
    </w:p>
    <w:sectPr w:rsidR="008C4140" w:rsidRPr="00671E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E84" w:rsidRDefault="008A0E84" w:rsidP="00671EB8">
      <w:r>
        <w:separator/>
      </w:r>
    </w:p>
  </w:endnote>
  <w:endnote w:type="continuationSeparator" w:id="0">
    <w:p w:rsidR="008A0E84" w:rsidRDefault="008A0E84" w:rsidP="0067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EB8" w:rsidRDefault="00671EB8">
    <w:pPr>
      <w:pStyle w:val="a4"/>
      <w:jc w:val="center"/>
    </w:pPr>
    <w:r>
      <w:fldChar w:fldCharType="begin"/>
    </w:r>
    <w:r>
      <w:instrText xml:space="preserve"> PAGE   \* MERGEFORMAT </w:instrText>
    </w:r>
    <w:r>
      <w:fldChar w:fldCharType="separate"/>
    </w:r>
    <w:r w:rsidR="00A6408D" w:rsidRPr="00A6408D">
      <w:rPr>
        <w:noProof/>
        <w:lang w:val="zh-CN"/>
      </w:rPr>
      <w:t>14</w:t>
    </w:r>
    <w:r>
      <w:fldChar w:fldCharType="end"/>
    </w:r>
  </w:p>
  <w:p w:rsidR="00671EB8" w:rsidRDefault="00671EB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15444"/>
      <w:docPartObj>
        <w:docPartGallery w:val="Page Numbers (Bottom of Page)"/>
        <w:docPartUnique/>
      </w:docPartObj>
    </w:sdtPr>
    <w:sdtEndPr/>
    <w:sdtContent>
      <w:p w:rsidR="00671EB8" w:rsidRDefault="00671EB8">
        <w:pPr>
          <w:pStyle w:val="a4"/>
          <w:jc w:val="center"/>
        </w:pPr>
        <w:r>
          <w:fldChar w:fldCharType="begin"/>
        </w:r>
        <w:r>
          <w:instrText xml:space="preserve"> PAGE   \* MERGEFORMAT </w:instrText>
        </w:r>
        <w:r>
          <w:fldChar w:fldCharType="separate"/>
        </w:r>
        <w:r w:rsidR="00A6408D" w:rsidRPr="00A6408D">
          <w:rPr>
            <w:noProof/>
            <w:lang w:val="zh-CN"/>
          </w:rPr>
          <w:t>15</w:t>
        </w:r>
        <w:r>
          <w:fldChar w:fldCharType="end"/>
        </w:r>
      </w:p>
    </w:sdtContent>
  </w:sdt>
  <w:p w:rsidR="00671EB8" w:rsidRDefault="00671EB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15445"/>
      <w:docPartObj>
        <w:docPartGallery w:val="Page Numbers (Bottom of Page)"/>
        <w:docPartUnique/>
      </w:docPartObj>
    </w:sdtPr>
    <w:sdtEndPr/>
    <w:sdtContent>
      <w:p w:rsidR="00671EB8" w:rsidRDefault="00671EB8">
        <w:pPr>
          <w:pStyle w:val="a4"/>
          <w:jc w:val="center"/>
        </w:pPr>
        <w:r>
          <w:fldChar w:fldCharType="begin"/>
        </w:r>
        <w:r>
          <w:instrText xml:space="preserve"> PAGE   \* MERGEFORMAT </w:instrText>
        </w:r>
        <w:r>
          <w:fldChar w:fldCharType="separate"/>
        </w:r>
        <w:r w:rsidR="00A6408D" w:rsidRPr="00A6408D">
          <w:rPr>
            <w:noProof/>
            <w:lang w:val="zh-CN"/>
          </w:rPr>
          <w:t>21</w:t>
        </w:r>
        <w:r>
          <w:fldChar w:fldCharType="end"/>
        </w:r>
      </w:p>
    </w:sdtContent>
  </w:sdt>
  <w:p w:rsidR="00671EB8" w:rsidRDefault="00671E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E84" w:rsidRDefault="008A0E84" w:rsidP="00671EB8">
      <w:r>
        <w:separator/>
      </w:r>
    </w:p>
  </w:footnote>
  <w:footnote w:type="continuationSeparator" w:id="0">
    <w:p w:rsidR="008A0E84" w:rsidRDefault="008A0E84" w:rsidP="00671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1EB8"/>
    <w:rsid w:val="0010248C"/>
    <w:rsid w:val="00325CFC"/>
    <w:rsid w:val="004E0B64"/>
    <w:rsid w:val="004F0AEC"/>
    <w:rsid w:val="006631F5"/>
    <w:rsid w:val="00671EB8"/>
    <w:rsid w:val="00886866"/>
    <w:rsid w:val="008A0E84"/>
    <w:rsid w:val="008C4140"/>
    <w:rsid w:val="00A53B54"/>
    <w:rsid w:val="00A64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6"/>
        <o:r id="V:Rule2" type="connector" idref="#_x0000_s1063"/>
        <o:r id="V:Rule3" type="connector" idref="#_x0000_s1061"/>
        <o:r id="V:Rule4" type="connector" idref="#_x0000_s1040"/>
        <o:r id="V:Rule5" type="connector" idref="#_x0000_s1054"/>
        <o:r id="V:Rule6" type="connector" idref="#_x0000_s1058"/>
        <o:r id="V:Rule7" type="connector" idref="#_x0000_s1042"/>
        <o:r id="V:Rule8" type="connector" idref="#_x0000_s1057"/>
        <o:r id="V:Rule9" type="connector" idref="#_x0000_s1044"/>
        <o:r id="V:Rule10" type="connector" idref="#_x0000_s1060"/>
        <o:r id="V:Rule11" type="connector" idref="#_x0000_s1036"/>
        <o:r id="V:Rule12" type="connector" idref="#_x0000_s1039"/>
        <o:r id="V:Rule13" type="connector" idref="#_x0000_s1038"/>
        <o:r id="V:Rule14" type="connector" idref="#_x0000_s1059"/>
        <o:r id="V:Rule15" type="connector" idref="#_x0000_s1037"/>
        <o:r id="V:Rule16" type="connector" idref="#_x0000_s1055"/>
        <o:r id="V:Rule17" type="connector" idref="#_x0000_s1035"/>
        <o:r id="V:Rule18" type="connector" idref="#_x0000_s1043"/>
        <o:r id="V:Rule19" type="connector" idref="#_x0000_s1062"/>
        <o:r id="V:Rule20" type="connector" idref="#_x0000_s1041"/>
      </o:rules>
    </o:shapelayout>
  </w:shapeDefaults>
  <w:decimalSymbol w:val="."/>
  <w:listSeparator w:val=","/>
  <w15:docId w15:val="{3EF0842C-2A83-4736-998D-3EBE95D5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1E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1EB8"/>
    <w:rPr>
      <w:sz w:val="18"/>
      <w:szCs w:val="18"/>
    </w:rPr>
  </w:style>
  <w:style w:type="paragraph" w:styleId="a4">
    <w:name w:val="footer"/>
    <w:basedOn w:val="a"/>
    <w:link w:val="Char0"/>
    <w:uiPriority w:val="99"/>
    <w:unhideWhenUsed/>
    <w:rsid w:val="00671EB8"/>
    <w:pPr>
      <w:tabs>
        <w:tab w:val="center" w:pos="4153"/>
        <w:tab w:val="right" w:pos="8306"/>
      </w:tabs>
      <w:snapToGrid w:val="0"/>
      <w:jc w:val="left"/>
    </w:pPr>
    <w:rPr>
      <w:sz w:val="18"/>
      <w:szCs w:val="18"/>
    </w:rPr>
  </w:style>
  <w:style w:type="character" w:customStyle="1" w:styleId="Char0">
    <w:name w:val="页脚 Char"/>
    <w:basedOn w:val="a0"/>
    <w:link w:val="a4"/>
    <w:uiPriority w:val="99"/>
    <w:rsid w:val="00671EB8"/>
    <w:rPr>
      <w:sz w:val="18"/>
      <w:szCs w:val="18"/>
    </w:rPr>
  </w:style>
  <w:style w:type="table" w:styleId="a5">
    <w:name w:val="Table Grid"/>
    <w:basedOn w:val="a1"/>
    <w:uiPriority w:val="59"/>
    <w:rsid w:val="00671E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gov.cn"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fe" TargetMode="External"/><Relationship Id="rId12" Type="http://schemas.openxmlformats.org/officeDocument/2006/relationships/hyperlink" Target="javascript:SLC(107240,0)" TargetMode="Externa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www.safe.gov.cn"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javascript:SLC(107240,0)" TargetMode="External"/><Relationship Id="rId5" Type="http://schemas.openxmlformats.org/officeDocument/2006/relationships/endnotes" Target="endnotes.xml"/><Relationship Id="rId15" Type="http://schemas.openxmlformats.org/officeDocument/2006/relationships/hyperlink" Target="http://www.safe" TargetMode="External"/><Relationship Id="rId10" Type="http://schemas.openxmlformats.org/officeDocument/2006/relationships/hyperlink" Target="javascript:SLC(107240,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javascript:SLC(107240,0)"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1518</Words>
  <Characters>8655</Characters>
  <Application>Microsoft Office Word</Application>
  <DocSecurity>0</DocSecurity>
  <Lines>72</Lines>
  <Paragraphs>20</Paragraphs>
  <ScaleCrop>false</ScaleCrop>
  <Company/>
  <LinksUpToDate>false</LinksUpToDate>
  <CharactersWithSpaces>10153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dc:creator>
  <cp:keywords/>
  <dc:description/>
  <cp:lastModifiedBy>lenovo</cp:lastModifiedBy>
  <cp:revision>8</cp:revision>
  <dcterms:created xsi:type="dcterms:W3CDTF">2017-12-25T06:44:00Z</dcterms:created>
  <dcterms:modified xsi:type="dcterms:W3CDTF">2017-12-26T06:13:00Z</dcterms:modified>
</cp:coreProperties>
</file>