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right="300"/>
        <w:rPr>
          <w:rFonts w:ascii="Times New Roman" w:hAnsi="Times New Roman" w:eastAsia="黑体" w:cs="Times New Roman"/>
          <w:sz w:val="48"/>
          <w:szCs w:val="48"/>
        </w:rPr>
      </w:pPr>
      <w:r>
        <w:rPr>
          <w:rFonts w:ascii="Times New Roman" w:hAnsi="Times New Roman" w:eastAsia="黑体" w:cs="Times New Roman"/>
          <w:sz w:val="48"/>
          <w:szCs w:val="48"/>
        </w:rPr>
        <w:t>编号：57013</w:t>
      </w:r>
      <w:r>
        <w:rPr>
          <w:rFonts w:hint="eastAsia" w:ascii="Times New Roman" w:hAnsi="Times New Roman" w:eastAsia="黑体" w:cs="Times New Roman"/>
          <w:sz w:val="48"/>
          <w:szCs w:val="48"/>
        </w:rPr>
        <w:t xml:space="preserve">               </w: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图片 1" o:spid="_x0000_s1026" type="#_x0000_t75" style="height:69.75pt;width:87.0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“银行、农村信用社、兑换机构及非金融机构等结汇、售汇业务市场准入、退出审批”行政审批</w:t>
      </w:r>
    </w:p>
    <w:p>
      <w:pPr>
        <w:ind w:right="300"/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ascii="Times New Roman" w:hAnsi="Times New Roman" w:eastAsia="黑体" w:cs="Times New Roman"/>
          <w:sz w:val="52"/>
          <w:szCs w:val="52"/>
        </w:rPr>
        <w:t>服务指南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发布日期：20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2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07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实施日期：20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0"/>
          <w:szCs w:val="30"/>
        </w:rPr>
        <w:t>年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02</w:t>
      </w:r>
      <w:r>
        <w:rPr>
          <w:rFonts w:ascii="Times New Roman" w:hAnsi="Times New Roman" w:eastAsia="仿宋_GB2312" w:cs="Times New Roman"/>
          <w:sz w:val="30"/>
          <w:szCs w:val="30"/>
        </w:rPr>
        <w:t>月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08</w:t>
      </w:r>
      <w:r>
        <w:rPr>
          <w:rFonts w:ascii="Times New Roman" w:hAnsi="Times New Roman" w:eastAsia="仿宋_GB2312" w:cs="Times New Roman"/>
          <w:sz w:val="30"/>
          <w:szCs w:val="30"/>
        </w:rPr>
        <w:t>日</w: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    </w:t>
      </w:r>
      <w:r>
        <w:rPr>
          <w:rFonts w:ascii="Times New Roman" w:hAnsi="Times New Roman" w:eastAsia="仿宋_GB2312" w:cs="Times New Roman"/>
          <w:sz w:val="30"/>
          <w:szCs w:val="30"/>
        </w:rPr>
        <w:t>发布机构：国家外汇管理局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青海省分局</w:t>
      </w:r>
      <w:bookmarkStart w:id="0" w:name="_GoBack"/>
      <w:bookmarkEnd w:id="0"/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  <w:sectPr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adjustRightInd w:val="0"/>
        <w:snapToGrid w:val="0"/>
        <w:spacing w:line="360" w:lineRule="auto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 xml:space="preserve">    </w:t>
      </w:r>
      <w:r>
        <w:rPr>
          <w:rFonts w:ascii="Times New Roman" w:hAnsi="Times New Roman" w:eastAsia="黑体" w:cs="Times New Roman"/>
          <w:sz w:val="30"/>
          <w:szCs w:val="30"/>
        </w:rPr>
        <w:t>一、项目信息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项目名称：银行、农村信用社、兑换机构及非金融机构等结汇、售汇业务市场准入、退出审批；</w:t>
      </w:r>
    </w:p>
    <w:p>
      <w:pPr>
        <w:adjustRightInd w:val="0"/>
        <w:snapToGrid w:val="0"/>
        <w:spacing w:line="360" w:lineRule="auto"/>
        <w:ind w:firstLine="585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项目编号：57013；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审批类别：行政许可。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二、适用范围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本指南适用于“银行、农村信用社、兑换机构及非金融机构等结汇、售汇业务市场准入、退出审批”的申请和办理。</w:t>
      </w:r>
    </w:p>
    <w:p>
      <w:pPr>
        <w:tabs>
          <w:tab w:val="left" w:pos="3718"/>
        </w:tabs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三、设定依据</w:t>
      </w:r>
      <w:r>
        <w:rPr>
          <w:rFonts w:ascii="Times New Roman" w:hAnsi="Times New Roman" w:eastAsia="黑体" w:cs="Times New Roman"/>
          <w:sz w:val="30"/>
          <w:szCs w:val="30"/>
        </w:rPr>
        <w:tab/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一）《中华人民共和国外汇管理条例》（国务院令第532号）第二十四条：“金融机构经营或者终止经营结汇、售汇业务，应当经外汇管理机关批准；经营或者终止经营其他外汇业务，应当按照职责分工经外汇管理机关或者金融业监督管理机构批准”；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（二）《中华人民共和国外汇管理条例》（国务院令第532号）第五十三条：“非金融机构经营结汇、售汇业务，应当由国务院外汇管理部门批准，具体管理办法由国务院外汇管理部门另行制定”。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四、银行（含农村信用社）即期结售汇业务市场准入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（一）办理依据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1.《中华人民共和国外汇管理条例》（国务院令第532号）；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2.《银行办理结售汇业务管理办法》（中国人民银行令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第2号）；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3.《国家外汇管理局关于印发〈银行办理结售汇业务管理办法实施细则〉的通知》（汇发</w:t>
      </w:r>
      <w:r>
        <w:rPr>
          <w:rFonts w:ascii="Times New Roman" w:hAnsi="Times New Roman" w:eastAsia="仿宋_GB2312" w:cs="Times New Roman"/>
          <w:sz w:val="30"/>
        </w:rPr>
        <w:t>〔2014〕</w:t>
      </w:r>
      <w:r>
        <w:rPr>
          <w:rFonts w:ascii="Times New Roman" w:hAnsi="Times New Roman" w:eastAsia="仿宋_GB2312" w:cs="Times New Roman"/>
          <w:sz w:val="30"/>
          <w:szCs w:val="30"/>
        </w:rPr>
        <w:t>53号）。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（二）受理机构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向国家外汇管理局申请；其他银行向所在地国家外汇管理局分局（外汇管理部）申请，如处于市（地、州、区）、县，应向所在地国家外汇管理局中心支局或支局申请，并逐级上报至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2.银行分支机构。向所在地国家外汇管理局分支局备案。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（三）决定机构</w:t>
      </w:r>
    </w:p>
    <w:p>
      <w:pPr>
        <w:adjustRightInd w:val="0"/>
        <w:snapToGrid w:val="0"/>
        <w:spacing w:line="360" w:lineRule="auto"/>
        <w:ind w:firstLine="601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1.银行总行。政策性银行、全国性商业银行，决定机构为国家外汇管理局；其他银行决定机构为所在地国家外汇管理局分局（外汇管理部）。外国银行分行视同总行管理。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2.银行分支机构。决定机构为所在地国家外汇管理局分支局。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（四）审批数量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无数量限制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（五）办事条件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申请人需同时符合以下条件：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1.具有金融业务资格。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2.具备完善的业务管理制度。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3.具备办理业务所必需的软硬件设备。</w:t>
      </w:r>
    </w:p>
    <w:p>
      <w:pPr>
        <w:adjustRightInd w:val="0"/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4.拥有具备相应业务工作经验的高级管理人员和业务人员。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银行需银行业监督管理部门批准外汇业务经营资格的，还应具备相应的外汇业务经营资格。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</w:rPr>
        <w:t>（六）申请材料</w:t>
      </w:r>
    </w:p>
    <w:p>
      <w:pPr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银行总行申请即期结售汇业务市场准入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材料清单</w:t>
      </w:r>
    </w:p>
    <w:tbl>
      <w:tblPr>
        <w:tblStyle w:val="19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2127"/>
        <w:gridCol w:w="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办理结售汇业务的内部管理规章制度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应至少包括以下内容：结售汇业务操作规程、结售汇业务单证管理制度、结售汇业务统计报告制度、结售汇综合头寸管理制度、结售汇业务会计科目和核算办法、结售汇业务内部审计制度和从业人员岗位责任制度、结售汇业务授权管理制度。</w:t>
            </w: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需要经银行业监督管理部门批准外汇业务经营资格的，还应提交外汇业务许可文件的复印件。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4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 w:firstLineChars="2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2.</w:t>
      </w:r>
      <w:r>
        <w:rPr>
          <w:rFonts w:ascii="Times New Roman" w:hAnsi="Times New Roman" w:eastAsia="仿宋_GB2312" w:cs="Times New Roman"/>
          <w:sz w:val="30"/>
          <w:szCs w:val="30"/>
        </w:rPr>
        <w:t>银行分行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9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835"/>
        <w:gridCol w:w="992"/>
        <w:gridCol w:w="567"/>
        <w:gridCol w:w="850"/>
        <w:gridCol w:w="1276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办理结售汇业务的申请报告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复印件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具备办理业务所必需的软硬件设备的说明材料。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拥有具备相应业务工作经验的高级管理人员和业务人员的说明材料。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ind w:right="300"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hint="eastAsia" w:ascii="Times New Roman" w:hAnsi="Times New Roman" w:eastAsia="仿宋_GB2312" w:cs="Times New Roman"/>
          <w:sz w:val="30"/>
          <w:szCs w:val="30"/>
        </w:rPr>
        <w:t>3</w:t>
      </w:r>
      <w:r>
        <w:rPr>
          <w:rFonts w:ascii="Times New Roman" w:hAnsi="Times New Roman" w:eastAsia="仿宋_GB2312" w:cs="Times New Roman"/>
          <w:sz w:val="30"/>
          <w:szCs w:val="30"/>
        </w:rPr>
        <w:t>.银行支行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（含农村信用社）</w:t>
      </w:r>
      <w:r>
        <w:rPr>
          <w:rFonts w:ascii="Times New Roman" w:hAnsi="Times New Roman" w:eastAsia="仿宋_GB2312" w:cs="Times New Roman"/>
          <w:sz w:val="30"/>
          <w:szCs w:val="30"/>
        </w:rPr>
        <w:t>及下辖机构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即期结售汇业务市场准入</w:t>
      </w:r>
      <w:r>
        <w:rPr>
          <w:rFonts w:ascii="Times New Roman" w:hAnsi="Times New Roman" w:eastAsia="仿宋_GB2312" w:cs="Times New Roman"/>
          <w:sz w:val="30"/>
          <w:szCs w:val="30"/>
        </w:rPr>
        <w:t>申请材料清单</w:t>
      </w:r>
    </w:p>
    <w:tbl>
      <w:tblPr>
        <w:tblStyle w:val="19"/>
        <w:tblW w:w="84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976"/>
        <w:gridCol w:w="993"/>
        <w:gridCol w:w="457"/>
        <w:gridCol w:w="818"/>
        <w:gridCol w:w="851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提交材料名称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原件/复印件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份数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纸质/电子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要求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《银行办理即期结售汇业务备案表》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原件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下辖机构可以由支行集中办理备案手续，见附录二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《金融许可证》复印件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加盖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银行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公章的复印件</w:t>
            </w:r>
          </w:p>
        </w:tc>
        <w:tc>
          <w:tcPr>
            <w:tcW w:w="45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纸质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/电子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（七）申请接受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申请人可通过窗口、邮寄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、国家外汇管理局政务服务网上办理系统</w:t>
      </w:r>
      <w:r>
        <w:rPr>
          <w:rFonts w:ascii="Times New Roman" w:hAnsi="Times New Roman" w:eastAsia="仿宋_GB2312" w:cs="Times New Roman"/>
          <w:sz w:val="30"/>
          <w:szCs w:val="30"/>
        </w:rPr>
        <w:t>等方式提交材料。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（八）基本办理流程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1.申请人提交申请；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2.决定是否予以受理；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3.不予受理的，出具不予受理通知书；受理的，出具受理通知书，进行审查报批；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4.不予许可的，出具不予许可通知书。许可的，向申请人出具正式公文或备案表。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5.材料不全或不符合法定形式的，一次性告知补正材料，并出具《行政许可补正通知书》。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（九）办理方式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一般程序：申请、受理、审查、出具正式公文或备案表。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（十）审批时限</w:t>
      </w:r>
    </w:p>
    <w:p>
      <w:pPr>
        <w:adjustRightInd w:val="0"/>
        <w:snapToGrid w:val="0"/>
        <w:spacing w:line="360" w:lineRule="auto"/>
        <w:ind w:left="582" w:leftChars="277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20个工作日。办理过程中所需的现场验收等，不计入时限。</w:t>
      </w:r>
      <w:r>
        <w:rPr>
          <w:rFonts w:ascii="Times New Roman" w:hAnsi="Times New Roman" w:eastAsia="黑体" w:cs="Times New Roman"/>
          <w:sz w:val="30"/>
          <w:szCs w:val="30"/>
        </w:rPr>
        <w:t>（十一）审批收费依据及标准</w:t>
      </w:r>
    </w:p>
    <w:p>
      <w:pPr>
        <w:adjustRightInd w:val="0"/>
        <w:snapToGrid w:val="0"/>
        <w:spacing w:line="360" w:lineRule="auto"/>
        <w:ind w:firstLine="585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不收费。</w:t>
      </w:r>
    </w:p>
    <w:p>
      <w:pPr>
        <w:adjustRightInd w:val="0"/>
        <w:snapToGrid w:val="0"/>
        <w:spacing w:line="360" w:lineRule="auto"/>
        <w:ind w:firstLine="600" w:firstLineChars="2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（十二）审批结果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正式公文或备案表。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（十三）结果送达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通过现场告知或电话通知申请人，并通过现场领取或邮寄方式将结果送达。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（十四）申请人权利和义务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申请人有权依法提出行政审批申请，依法进行投诉、举报、复议、诉讼等。申请人有义务保证申请材料完整、真实、准确，获批后合法合规办理相关业务。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（十五）事项审查类型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前审后批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（十六）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地址和</w:t>
      </w:r>
      <w:r>
        <w:rPr>
          <w:rFonts w:hint="eastAsia" w:ascii="Times New Roman" w:hAnsi="Times New Roman" w:eastAsia="黑体" w:cs="Times New Roman"/>
          <w:sz w:val="30"/>
          <w:szCs w:val="30"/>
          <w:lang w:eastAsia="zh-CN"/>
        </w:rPr>
        <w:t>受理</w:t>
      </w:r>
      <w:r>
        <w:rPr>
          <w:rFonts w:ascii="Times New Roman" w:hAnsi="Times New Roman" w:eastAsia="黑体" w:cs="Times New Roman"/>
          <w:sz w:val="30"/>
          <w:szCs w:val="30"/>
        </w:rPr>
        <w:t>时间</w:t>
      </w:r>
    </w:p>
    <w:p>
      <w:pPr>
        <w:pStyle w:val="8"/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  国家外汇管理局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eastAsia="zh-CN"/>
        </w:rPr>
        <w:t>青海省分局受理地址及受理时间：</w:t>
      </w:r>
      <w:r>
        <w:rPr>
          <w:rFonts w:hint="eastAsia" w:ascii="Times New Roman" w:hAnsi="Times New Roman" w:eastAsia="仿宋_GB2312" w:cs="Times New Roman"/>
          <w:sz w:val="30"/>
          <w:szCs w:val="30"/>
          <w:lang w:eastAsia="zh-CN"/>
        </w:rPr>
        <w:t>青海省西宁市城西区昆仑路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3号中国人民银行西宁中心支行综合办公楼1505室。受理时间：工作日，上午8:30-11:30 ，下午14:00-17:30</w:t>
      </w:r>
    </w:p>
    <w:p>
      <w:pPr>
        <w:pStyle w:val="8"/>
        <w:widowControl w:val="0"/>
        <w:wordWrap/>
        <w:adjustRightInd w:val="0"/>
        <w:snapToGrid w:val="0"/>
        <w:spacing w:line="36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国家外汇管理局海东市中心支局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eastAsia="zh-CN"/>
        </w:rPr>
        <w:t>受理地址及受理时间：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青海省海东市平安区乐都路3号中国人民银行海东市中心支行综合楼4楼外汇管理科。受理时间：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工作日，上午8:30-12:00，下午14:30-17:30。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  国家外汇管理局海西州中心支局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eastAsia="zh-CN"/>
        </w:rPr>
        <w:t>受理地址及受理时间：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青海省海西州德令哈市长江路18号中国人民银行海西州中心支行410室。受理时间</w:t>
      </w:r>
      <w:r>
        <w:rPr>
          <w:rFonts w:hint="eastAsia" w:ascii="宋体" w:hAnsi="宋体" w:eastAsia="宋体" w:cs="宋体"/>
          <w:i w:val="0"/>
          <w:color w:val="000000"/>
          <w:sz w:val="28"/>
          <w:szCs w:val="28"/>
          <w:u w:val="none"/>
          <w:lang w:val="en-US" w:eastAsia="zh-CN"/>
        </w:rPr>
        <w:t>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工作日，上午：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8:30-11:30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；下午：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14:30-17:30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</w:p>
    <w:p>
      <w:pPr>
        <w:widowControl/>
        <w:wordWrap/>
        <w:adjustRightInd w:val="0"/>
        <w:snapToGrid w:val="0"/>
        <w:spacing w:beforeAutospacing="0" w:afterAutospacing="0" w:line="36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val="en-US" w:eastAsia="zh-CN"/>
        </w:rPr>
        <w:t xml:space="preserve">   国家外汇管理局格尔木市支局</w:t>
      </w:r>
      <w:r>
        <w:rPr>
          <w:rFonts w:hint="eastAsia" w:ascii="Times New Roman" w:hAnsi="Times New Roman" w:eastAsia="仿宋_GB2312" w:cs="Times New Roman"/>
          <w:b/>
          <w:bCs/>
          <w:sz w:val="30"/>
          <w:szCs w:val="30"/>
          <w:lang w:eastAsia="zh-CN"/>
        </w:rPr>
        <w:t>受理地址及受理时间：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青海省格尔木市柴达木中路20 号中国人民银行格尔木市中心支行406 室。受理时间：工作日，上午：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8:30-11:30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；下午：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14:30-17:30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（十七）禁止性要求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如符合上述条件，不存在不予许可的情况。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（十八）咨询途径</w:t>
      </w:r>
    </w:p>
    <w:p>
      <w:pPr>
        <w:widowControl w:val="0"/>
        <w:wordWrap/>
        <w:adjustRightInd w:val="0"/>
        <w:snapToGrid w:val="0"/>
        <w:spacing w:line="360" w:lineRule="auto"/>
        <w:ind w:right="0" w:firstLine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国家外汇管理局青海省分局咨询电话：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0971-6126149 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海东市中心支局咨询电话：0972-8685145，海西州中心支局咨询电话：0977-8205400，格尔木市支局咨询电话：0979-8418430。</w: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（十九）办理进程和结果公开查询</w:t>
      </w:r>
    </w:p>
    <w:p>
      <w:pPr>
        <w:widowControl w:val="0"/>
        <w:wordWrap/>
        <w:adjustRightInd w:val="0"/>
        <w:snapToGrid w:val="0"/>
        <w:spacing w:line="360" w:lineRule="auto"/>
        <w:ind w:right="0" w:firstLine="6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通过国家外汇管理局政务服务网上办理系统（通过国家外汇管理局“数字外管”平台：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begin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instrText xml:space="preserve"> HYPERLINK "http://zwfw.safe.gov.cn/asone/）" </w:instrTex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separate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http://zwfw.safe.gov.cn/asone/）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fldChar w:fldCharType="end"/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申请的行政审批事项，办理进度及结果可通过该系统查询，同时可以通过微信扫码国家政务服务平台“外汇政务服务”二维码快捷查询，也可以打电话查询。国家外汇管理局青海省分局查询电话：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0971-6126149 ，</w:t>
      </w:r>
      <w:r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  <w:t>海东市中心支局查询电话：0972-8685145，海西州中心支局查询电话：0977-8205400，格尔木市支局查询电话：0979-8418430。</w:t>
      </w:r>
    </w:p>
    <w:p>
      <w:pPr>
        <w:adjustRightInd w:val="0"/>
        <w:snapToGrid w:val="0"/>
        <w:spacing w:line="360" w:lineRule="auto"/>
        <w:ind w:firstLine="601"/>
        <w:jc w:val="center"/>
        <w:rPr>
          <w:rFonts w:hint="eastAsia" w:ascii="Times New Roman" w:hAnsi="Times New Roman" w:eastAsia="仿宋_GB2312" w:cs="Times New Roman"/>
          <w:sz w:val="30"/>
          <w:szCs w:val="30"/>
        </w:rPr>
      </w:pPr>
      <w:r>
        <w:rPr>
          <w:rFonts w:hint="eastAsia"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图片 4" o:spid="_x0000_s1027" type="#_x0000_t75" style="height:131.8pt;width:141.3pt;rotation:0f;" o:ole="f" fillcolor="#FFFFFF" filled="f" o:preferrelative="t" stroked="f" coordorigin="0,0" coordsize="21600,21600">
            <v:fill on="f" color2="#FFFFFF" focus="0%"/>
            <v:imagedata gain="65536f" blacklevel="0f" gamma="0" o:title="62FD23A24535CEDFE55F140FBA192A58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adjustRightInd w:val="0"/>
        <w:snapToGrid w:val="0"/>
        <w:spacing w:line="360" w:lineRule="auto"/>
        <w:ind w:firstLine="601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（二十）监督投诉渠道</w:t>
      </w:r>
    </w:p>
    <w:p>
      <w:pPr>
        <w:widowControl w:val="0"/>
        <w:wordWrap/>
        <w:adjustRightInd w:val="0"/>
        <w:snapToGrid w:val="0"/>
        <w:spacing w:line="360" w:lineRule="auto"/>
        <w:ind w:left="0" w:leftChars="0" w:right="0" w:firstLine="600" w:firstLineChars="200"/>
        <w:jc w:val="both"/>
        <w:textAlignment w:val="auto"/>
        <w:outlineLvl w:val="9"/>
        <w:rPr>
          <w:rFonts w:hint="eastAsia" w:ascii="Times New Roman" w:hAnsi="Times New Roman" w:eastAsia="仿宋_GB231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sz w:val="30"/>
          <w:szCs w:val="30"/>
          <w:lang w:eastAsia="zh-CN"/>
        </w:rPr>
        <w:t>国家外汇管理局青海省分局监督投诉电话：</w:t>
      </w:r>
      <w:r>
        <w:rPr>
          <w:rFonts w:hint="eastAsia" w:ascii="Times New Roman" w:hAnsi="Times New Roman" w:eastAsia="仿宋_GB2312"/>
          <w:sz w:val="30"/>
          <w:szCs w:val="30"/>
          <w:lang w:val="en-US" w:eastAsia="zh-CN"/>
        </w:rPr>
        <w:t>0971-6126148；海东市中心支局监督投诉电话：0971-8687008；海西州中心支局监督投诉电话：0977-8220142；格尔木市中心支局监督投诉电话：0979-8412176。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（二十一）申请材料示范文本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无固定格式，但需要根据总行、分行、支行提供不同的材料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，有关内容要求详见（六）申请材料。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（二十二）常见问题解答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审批时限在20个工作日以内。但办理过程中所需的现场验收等，不计入时限。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（二十三）常见错误示例</w:t>
      </w:r>
    </w:p>
    <w:p>
      <w:pPr>
        <w:adjustRightInd w:val="0"/>
        <w:snapToGrid w:val="0"/>
        <w:spacing w:line="360" w:lineRule="auto"/>
        <w:ind w:firstLine="600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30"/>
          <w:szCs w:val="30"/>
        </w:rPr>
        <w:t>申请材料不完全符合规定，例如《金融许可证》复印件未加盖</w:t>
      </w:r>
      <w:r>
        <w:rPr>
          <w:rFonts w:hint="eastAsia" w:ascii="Times New Roman" w:hAnsi="Times New Roman" w:eastAsia="仿宋_GB2312" w:cs="Times New Roman"/>
          <w:sz w:val="30"/>
          <w:szCs w:val="30"/>
        </w:rPr>
        <w:t>银行</w:t>
      </w:r>
      <w:r>
        <w:rPr>
          <w:rFonts w:ascii="Times New Roman" w:hAnsi="Times New Roman" w:eastAsia="仿宋_GB2312" w:cs="Times New Roman"/>
          <w:sz w:val="30"/>
          <w:szCs w:val="30"/>
        </w:rPr>
        <w:t>公章等。</w:t>
      </w:r>
    </w:p>
    <w:p>
      <w:pPr>
        <w:ind w:right="300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附录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基本流程图</w:t>
      </w:r>
    </w:p>
    <w:p>
      <w:pPr>
        <w:ind w:right="300"/>
        <w:jc w:val="center"/>
        <w:rPr>
          <w:rFonts w:ascii="Times New Roman" w:hAnsi="Times New Roman" w:eastAsia="黑体" w:cs="Times New Roman"/>
          <w:sz w:val="30"/>
          <w:szCs w:val="30"/>
        </w:rPr>
      </w:pP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9" o:spid="_x0000_s1028" style="position:absolute;left:0;margin-left:-1.45pt;margin-top:0.15pt;height:68.9pt;width:148.4pt;rotation:0f;z-index:25167462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before="34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申请人以现场、邮寄、国家外汇管理局政务服务网上办理系统等提出书面申请，并提交材料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rect id="Rectangle 394" o:spid="_x0000_s1029" style="position:absolute;left:0;margin-left:273.6pt;margin-top:26.7pt;height:39.8pt;width:104.7pt;rotation:0f;z-index:251669504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申请人补全材料</w:t>
                  </w:r>
                </w:p>
                <w:p/>
              </w:txbxContent>
            </v:textbox>
          </v:rect>
        </w:pict>
      </w:r>
    </w:p>
    <w:p>
      <w:pPr>
        <w:ind w:right="300"/>
        <w:jc w:val="center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7" o:spid="_x0000_s1030" type="#_x0000_t32" style="position:absolute;left:0;flip:x;margin-left:41.45pt;margin-top:21.05pt;height:0.05pt;width:232.15pt;rotation:0f;z-index:25166233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3" o:spid="_x0000_s1031" type="#_x0000_t32" style="position:absolute;left:0;margin-left:40.6pt;margin-top:6.65pt;height:73.4pt;width:0.85pt;rotation:0f;z-index:25165824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jc w:val="left"/>
        <w:rPr>
          <w:rFonts w:ascii="Times New Roman" w:hAnsi="Times New Roman" w:eastAsia="仿宋_GB2312" w:cs="Times New Roman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2" o:spid="_x0000_s1032" type="#_x0000_t32" style="position:absolute;left:0;margin-left:40.6pt;margin-top:182.85pt;height:0.05pt;width:41.1pt;rotation:0f;z-index:251667456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1" o:spid="_x0000_s1033" type="#_x0000_t32" style="position:absolute;left:0;margin-left:40.6pt;margin-top:113.3pt;height:69.55pt;width:0.05pt;rotation:0f;z-index:251666432;" o:ole="f" o:connectortype="straight" fillcolor="#FFFFFF" filled="f" o:preferrelative="t" stroked="t" coordorigin="0,0" coordsize="21600,21600">
            <v:fill on="f" color2="#FFFFFF" focus="0%"/>
            <v:stroke color="#000000" color2="#FFFFFF" miterlimit="2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5" o:spid="_x0000_s1034" type="#_x0000_t32" style="position:absolute;left:0;margin-left:93.35pt;margin-top:101.65pt;height:0.05pt;width:58.6pt;rotation:0f;z-index:25166028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9" o:spid="_x0000_s1035" type="#_x0000_t32" style="position:absolute;left:0;margin-left:237.35pt;margin-top:253.15pt;height:45.25pt;width:0.85pt;rotation:0f;z-index:25166438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90" o:spid="_x0000_s1036" type="#_x0000_t32" style="position:absolute;left:0;margin-left:131.6pt;margin-top:253.15pt;height:45.25pt;width:0.05pt;rotation:0f;z-index:251665408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8" o:spid="_x0000_s1037" type="#_x0000_t32" style="position:absolute;left:0;margin-left:179.6pt;margin-top:204.6pt;height:21.85pt;width:0.05pt;rotation:0f;z-index:251663360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</w:p>
    <w:p>
      <w:pPr>
        <w:ind w:right="300"/>
        <w:rPr>
          <w:rFonts w:ascii="Times New Roman" w:hAnsi="Times New Roman" w:eastAsia="黑体" w:cs="Times New Roman"/>
          <w:sz w:val="48"/>
          <w:szCs w:val="48"/>
        </w:rPr>
        <w:sectPr>
          <w:footerReference r:id="rId5" w:type="default"/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4" o:spid="_x0000_s1038" type="#_x0000_t32" style="position:absolute;left:0;margin-left:89.25pt;margin-top:61.45pt;height:0.05pt;width:62.7pt;rotation:0f;z-index:251659264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1" o:spid="_x0000_s1039" style="position:absolute;left:0;margin-left:199.5pt;margin-top:298.4pt;height:58.6pt;width:87.35pt;rotation:0f;z-index:25167667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依法作出不予许可决定，并送达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400" o:spid="_x0000_s1040" style="position:absolute;left:0;margin-left:81.65pt;margin-top:298.4pt;height:58.6pt;width:87.35pt;rotation:0f;z-index:25167564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予以许可，向申请人出具正式公文或备案表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8" o:spid="_x0000_s1041" style="position:absolute;left:0;margin-left:81.7pt;margin-top:226.45pt;height:26.7pt;width:212.6pt;rotation:0f;z-index:251673600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审查报批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7" o:spid="_x0000_s1042" style="position:absolute;left:0;margin-left:81.65pt;margin-top:174.45pt;height:30.15pt;width:205.2pt;rotation:0f;z-index:251672576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</w:pPr>
                  <w:r>
                    <w:rPr>
                      <w:rFonts w:hint="eastAsia"/>
                    </w:rPr>
                    <w:t>依法应予受理，出具受理单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pict>
          <v:shape id="Straight Connector 386" o:spid="_x0000_s1043" type="#_x0000_t32" style="position:absolute;left:0;flip:y;margin-left:319.55pt;margin-top:4.1pt;height:44.75pt;width:0.05pt;rotation:0f;z-index:251661312;" o:ole="f" o:connectortype="straight" fillcolor="#FFFFFF" filled="f" o:preferrelative="t" stroked="t" coordorigin="0,0" coordsize="21600,21600">
            <v:fill on="f" color2="#FFFFFF" focus="0%"/>
            <v:stroke color="#000000" color2="#FFFFFF" miterlimit="2" endarrow="block"/>
            <v:imagedata gain="65536f" blacklevel="0f" gamma="0"/>
            <o:lock v:ext="edit" position="f" selection="f" grouping="f" rotation="f" cropping="f" text="f" aspectratio="f"/>
          </v:shape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6" o:spid="_x0000_s1044" style="position:absolute;left:0;margin-left:151.95pt;margin-top:91.45pt;height:45.3pt;width:268.1pt;rotation:0f;z-index:251671552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依法不予受理的，作出不予受理决定，出具不予受理通知书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rect id="Rectangle 395" o:spid="_x0000_s1045" style="position:absolute;left:0;margin-left:151.95pt;margin-top:48.85pt;height:25pt;width:268.1pt;rotation:0f;z-index:25167052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材料不全或不符合法定形式的，一次性告知补正材料</w:t>
                  </w:r>
                </w:p>
                <w:p/>
              </w:txbxContent>
            </v:textbox>
          </v:rect>
        </w:pict>
      </w:r>
      <w:r>
        <w:rPr>
          <w:rFonts w:ascii="Times New Roman" w:hAnsi="Times New Roman" w:eastAsia="黑体" w:cs="Times New Roman"/>
          <w:kern w:val="2"/>
          <w:sz w:val="48"/>
          <w:szCs w:val="48"/>
          <w:lang w:val="en-US" w:eastAsia="zh-CN" w:bidi="ar-SA"/>
        </w:rPr>
        <w:pict>
          <v:shape id="Flowchart: Decision 393" o:spid="_x0000_s1046" type="#_x0000_t110" style="position:absolute;left:0;margin-left:-39.65pt;margin-top:35.35pt;height:94.45pt;width:163.7pt;rotation:0f;z-index:251668480;" o:ole="f" fillcolor="#FFFFFF" filled="t" o:preferrelative="t" stroked="t" coordorigin="0,0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r>
                    <w:rPr>
                      <w:rFonts w:hint="eastAsia"/>
                    </w:rPr>
                    <w:t>接件并当场（或5个工作日）作出是否受理决定</w:t>
                  </w:r>
                </w:p>
                <w:p/>
              </w:txbxContent>
            </v:textbox>
          </v:shape>
        </w:pict>
      </w:r>
    </w:p>
    <w:p>
      <w:pPr>
        <w:widowControl/>
        <w:spacing w:line="384" w:lineRule="auto"/>
        <w:jc w:val="lef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>附录二</w:t>
      </w:r>
    </w:p>
    <w:p>
      <w:pPr>
        <w:widowControl/>
        <w:spacing w:line="384" w:lineRule="auto"/>
        <w:jc w:val="center"/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银行办理即期结售汇业务备案表</w:t>
      </w:r>
    </w:p>
    <w:tbl>
      <w:tblPr>
        <w:tblStyle w:val="20"/>
        <w:tblW w:w="85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备案银行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营业地址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金融许可证机构编码</w:t>
            </w:r>
          </w:p>
        </w:tc>
        <w:tc>
          <w:tcPr>
            <w:tcW w:w="2840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金融许可证编号</w:t>
            </w:r>
          </w:p>
        </w:tc>
        <w:tc>
          <w:tcPr>
            <w:tcW w:w="2842" w:type="dxa"/>
            <w:gridSpan w:val="2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批准机关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金融机构标识码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□已赋码号码为：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□未赋码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授权经营结售汇业务的上级行名称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上级行授权时间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结售汇业务备案类型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□对公结售汇业务  □对私结售汇业务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银行结售汇统计数据报送方式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□并入上级行报送上级行名称：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□本行单独报送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个人外汇业务监测系统（备案对私结售汇业务需填写）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是否已满足网络接入和设备要求：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□是□否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个人外汇业务监测系统使用身份：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□用上级行代码登录上级行名称：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□用本行代码登录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联系人员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职责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职务</w:t>
            </w: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主管行长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部门负责人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Merge w:val="continue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业务联系人</w:t>
            </w: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  <w:tc>
          <w:tcPr>
            <w:tcW w:w="1421" w:type="dxa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声明：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以上情况全部属实，如有不真实，愿承担由此引起的法律责任。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授权银行签章备案银行签章</w:t>
            </w:r>
          </w:p>
          <w:p>
            <w:pPr>
              <w:widowControl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年月日年月人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  <w:vAlign w:val="top"/>
          </w:tcPr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国家外汇管理局××分支局</w:t>
            </w:r>
          </w:p>
          <w:p>
            <w:pPr>
              <w:widowControl/>
              <w:ind w:right="72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（签章）</w:t>
            </w:r>
          </w:p>
          <w:p>
            <w:pPr>
              <w:widowControl/>
              <w:ind w:right="480"/>
              <w:jc w:val="righ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kern w:val="0"/>
          <w:sz w:val="24"/>
          <w:szCs w:val="24"/>
        </w:rPr>
        <w:t>附注：1、本表仅适用于银行分支机构。2、申请办理即期结售汇业务的银行营业网点无行政公章的，可以使用上级行行政公章替代，但其上级行需出具申请行无行政公章的说明材料。附2、4同。</w:t>
      </w:r>
    </w:p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191</w:t>
    </w:r>
    <w:r>
      <w:rPr>
        <w:lang w:val="zh-CN"/>
      </w:rP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1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B131E"/>
    <w:rsid w:val="00003372"/>
    <w:rsid w:val="00022191"/>
    <w:rsid w:val="00023783"/>
    <w:rsid w:val="000247F5"/>
    <w:rsid w:val="00041960"/>
    <w:rsid w:val="00042B58"/>
    <w:rsid w:val="00054B00"/>
    <w:rsid w:val="00055270"/>
    <w:rsid w:val="00057F76"/>
    <w:rsid w:val="0006560A"/>
    <w:rsid w:val="00072F8A"/>
    <w:rsid w:val="000750C8"/>
    <w:rsid w:val="00080630"/>
    <w:rsid w:val="00084C01"/>
    <w:rsid w:val="00091661"/>
    <w:rsid w:val="00092D53"/>
    <w:rsid w:val="00096CBB"/>
    <w:rsid w:val="00097F7B"/>
    <w:rsid w:val="000B2B1C"/>
    <w:rsid w:val="000B6901"/>
    <w:rsid w:val="000B728B"/>
    <w:rsid w:val="000C15B3"/>
    <w:rsid w:val="000C2B33"/>
    <w:rsid w:val="000C6C10"/>
    <w:rsid w:val="000D0A1D"/>
    <w:rsid w:val="000D1995"/>
    <w:rsid w:val="000D7478"/>
    <w:rsid w:val="000E4F85"/>
    <w:rsid w:val="0012271F"/>
    <w:rsid w:val="00127A16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81FAD"/>
    <w:rsid w:val="00196FAE"/>
    <w:rsid w:val="001A3E49"/>
    <w:rsid w:val="001A72AA"/>
    <w:rsid w:val="001B1E2C"/>
    <w:rsid w:val="001B7AA8"/>
    <w:rsid w:val="001C44C7"/>
    <w:rsid w:val="001D65A2"/>
    <w:rsid w:val="001E1407"/>
    <w:rsid w:val="001E7A1C"/>
    <w:rsid w:val="001F4BD4"/>
    <w:rsid w:val="001F7297"/>
    <w:rsid w:val="00205D07"/>
    <w:rsid w:val="00212F39"/>
    <w:rsid w:val="00217116"/>
    <w:rsid w:val="00231EED"/>
    <w:rsid w:val="00233841"/>
    <w:rsid w:val="00235F24"/>
    <w:rsid w:val="002417D2"/>
    <w:rsid w:val="00241FE8"/>
    <w:rsid w:val="0024527E"/>
    <w:rsid w:val="00253F7B"/>
    <w:rsid w:val="00263773"/>
    <w:rsid w:val="00263B1F"/>
    <w:rsid w:val="00291C17"/>
    <w:rsid w:val="0029313A"/>
    <w:rsid w:val="002B0B1C"/>
    <w:rsid w:val="002B598D"/>
    <w:rsid w:val="002B61C1"/>
    <w:rsid w:val="002C3539"/>
    <w:rsid w:val="002D4BEB"/>
    <w:rsid w:val="002E1323"/>
    <w:rsid w:val="002E6E2B"/>
    <w:rsid w:val="002F3868"/>
    <w:rsid w:val="00302119"/>
    <w:rsid w:val="00302E87"/>
    <w:rsid w:val="00310261"/>
    <w:rsid w:val="00325D3D"/>
    <w:rsid w:val="00343044"/>
    <w:rsid w:val="00344B01"/>
    <w:rsid w:val="00353AC4"/>
    <w:rsid w:val="003609CB"/>
    <w:rsid w:val="003616B4"/>
    <w:rsid w:val="003A57B2"/>
    <w:rsid w:val="003C7132"/>
    <w:rsid w:val="003D77A5"/>
    <w:rsid w:val="003E6567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50FD3"/>
    <w:rsid w:val="00460458"/>
    <w:rsid w:val="0046792D"/>
    <w:rsid w:val="004767DF"/>
    <w:rsid w:val="00493CCC"/>
    <w:rsid w:val="004967FB"/>
    <w:rsid w:val="004A0218"/>
    <w:rsid w:val="004A2436"/>
    <w:rsid w:val="004A2BF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236D"/>
    <w:rsid w:val="005362B0"/>
    <w:rsid w:val="00542447"/>
    <w:rsid w:val="00557EB9"/>
    <w:rsid w:val="00564312"/>
    <w:rsid w:val="00567664"/>
    <w:rsid w:val="005A2981"/>
    <w:rsid w:val="005B0E36"/>
    <w:rsid w:val="005C6937"/>
    <w:rsid w:val="005C7F02"/>
    <w:rsid w:val="005E573A"/>
    <w:rsid w:val="005F0A86"/>
    <w:rsid w:val="005F144A"/>
    <w:rsid w:val="005F1C00"/>
    <w:rsid w:val="0061621E"/>
    <w:rsid w:val="00630AA8"/>
    <w:rsid w:val="00630B2E"/>
    <w:rsid w:val="00632EDB"/>
    <w:rsid w:val="00643D2A"/>
    <w:rsid w:val="006476F4"/>
    <w:rsid w:val="00664E11"/>
    <w:rsid w:val="00673B30"/>
    <w:rsid w:val="0067722B"/>
    <w:rsid w:val="00696E5D"/>
    <w:rsid w:val="006A0114"/>
    <w:rsid w:val="006B5B86"/>
    <w:rsid w:val="006C5908"/>
    <w:rsid w:val="006C633E"/>
    <w:rsid w:val="006D56AB"/>
    <w:rsid w:val="006D734F"/>
    <w:rsid w:val="006E043F"/>
    <w:rsid w:val="006E10A7"/>
    <w:rsid w:val="006E4695"/>
    <w:rsid w:val="006E4B8B"/>
    <w:rsid w:val="006E5901"/>
    <w:rsid w:val="006F71B6"/>
    <w:rsid w:val="0071091C"/>
    <w:rsid w:val="00714961"/>
    <w:rsid w:val="007166B6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7269F"/>
    <w:rsid w:val="00780424"/>
    <w:rsid w:val="00785F45"/>
    <w:rsid w:val="007965CC"/>
    <w:rsid w:val="007A2780"/>
    <w:rsid w:val="007A68EA"/>
    <w:rsid w:val="007B06FC"/>
    <w:rsid w:val="007B0FEF"/>
    <w:rsid w:val="007B2DB5"/>
    <w:rsid w:val="007C65D4"/>
    <w:rsid w:val="007D2C11"/>
    <w:rsid w:val="007D6171"/>
    <w:rsid w:val="007D69EA"/>
    <w:rsid w:val="007E2C7B"/>
    <w:rsid w:val="007E411B"/>
    <w:rsid w:val="007E5E5D"/>
    <w:rsid w:val="007F0863"/>
    <w:rsid w:val="007F2F3B"/>
    <w:rsid w:val="00802307"/>
    <w:rsid w:val="0080281B"/>
    <w:rsid w:val="0082168E"/>
    <w:rsid w:val="00821968"/>
    <w:rsid w:val="008471B6"/>
    <w:rsid w:val="00851521"/>
    <w:rsid w:val="0085686A"/>
    <w:rsid w:val="00860878"/>
    <w:rsid w:val="00862BB5"/>
    <w:rsid w:val="00870125"/>
    <w:rsid w:val="00870627"/>
    <w:rsid w:val="008709A6"/>
    <w:rsid w:val="008731FF"/>
    <w:rsid w:val="0088294A"/>
    <w:rsid w:val="0089282A"/>
    <w:rsid w:val="008A4538"/>
    <w:rsid w:val="008A704B"/>
    <w:rsid w:val="008B08D2"/>
    <w:rsid w:val="008B4EE5"/>
    <w:rsid w:val="008B5807"/>
    <w:rsid w:val="008B7316"/>
    <w:rsid w:val="008C3178"/>
    <w:rsid w:val="008D5CA5"/>
    <w:rsid w:val="008D5FA0"/>
    <w:rsid w:val="008E2D38"/>
    <w:rsid w:val="008F5724"/>
    <w:rsid w:val="008F5900"/>
    <w:rsid w:val="008F69CD"/>
    <w:rsid w:val="00902633"/>
    <w:rsid w:val="009027D8"/>
    <w:rsid w:val="0090372F"/>
    <w:rsid w:val="00911E27"/>
    <w:rsid w:val="00911E9A"/>
    <w:rsid w:val="0092129A"/>
    <w:rsid w:val="00925BB2"/>
    <w:rsid w:val="00930C8C"/>
    <w:rsid w:val="009360EA"/>
    <w:rsid w:val="0093640B"/>
    <w:rsid w:val="00947C57"/>
    <w:rsid w:val="00951149"/>
    <w:rsid w:val="009526CE"/>
    <w:rsid w:val="00960EDB"/>
    <w:rsid w:val="009622DB"/>
    <w:rsid w:val="009664BC"/>
    <w:rsid w:val="009717A5"/>
    <w:rsid w:val="00980F02"/>
    <w:rsid w:val="00991B77"/>
    <w:rsid w:val="00997523"/>
    <w:rsid w:val="009A0C5D"/>
    <w:rsid w:val="009B21AF"/>
    <w:rsid w:val="009C4672"/>
    <w:rsid w:val="009C491B"/>
    <w:rsid w:val="009D0911"/>
    <w:rsid w:val="009D24F8"/>
    <w:rsid w:val="009D688C"/>
    <w:rsid w:val="009F7A36"/>
    <w:rsid w:val="00A07DCA"/>
    <w:rsid w:val="00A249C2"/>
    <w:rsid w:val="00A24FAB"/>
    <w:rsid w:val="00A301E7"/>
    <w:rsid w:val="00A42E69"/>
    <w:rsid w:val="00A45CA7"/>
    <w:rsid w:val="00A51415"/>
    <w:rsid w:val="00A53733"/>
    <w:rsid w:val="00A570D6"/>
    <w:rsid w:val="00A6014E"/>
    <w:rsid w:val="00A60356"/>
    <w:rsid w:val="00A741C5"/>
    <w:rsid w:val="00A81DF1"/>
    <w:rsid w:val="00A82111"/>
    <w:rsid w:val="00A90EF3"/>
    <w:rsid w:val="00AA2285"/>
    <w:rsid w:val="00AA7717"/>
    <w:rsid w:val="00AB131E"/>
    <w:rsid w:val="00AB644F"/>
    <w:rsid w:val="00AC3F5E"/>
    <w:rsid w:val="00AC7BC3"/>
    <w:rsid w:val="00AE7ACF"/>
    <w:rsid w:val="00B06409"/>
    <w:rsid w:val="00B17D66"/>
    <w:rsid w:val="00B31FD9"/>
    <w:rsid w:val="00B35D3A"/>
    <w:rsid w:val="00B422F1"/>
    <w:rsid w:val="00B71531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262A"/>
    <w:rsid w:val="00BF4EF0"/>
    <w:rsid w:val="00C02E44"/>
    <w:rsid w:val="00C030C6"/>
    <w:rsid w:val="00C0337D"/>
    <w:rsid w:val="00C147D2"/>
    <w:rsid w:val="00C2075F"/>
    <w:rsid w:val="00C23799"/>
    <w:rsid w:val="00C274C9"/>
    <w:rsid w:val="00C31E02"/>
    <w:rsid w:val="00C54291"/>
    <w:rsid w:val="00C672C3"/>
    <w:rsid w:val="00C712B2"/>
    <w:rsid w:val="00C94325"/>
    <w:rsid w:val="00C97FED"/>
    <w:rsid w:val="00CA1DBB"/>
    <w:rsid w:val="00CA1DF9"/>
    <w:rsid w:val="00CA2622"/>
    <w:rsid w:val="00CA5CBC"/>
    <w:rsid w:val="00CA7F2C"/>
    <w:rsid w:val="00CA7FF8"/>
    <w:rsid w:val="00CB5DE7"/>
    <w:rsid w:val="00CC068D"/>
    <w:rsid w:val="00CC4922"/>
    <w:rsid w:val="00CD1FF6"/>
    <w:rsid w:val="00CE25C7"/>
    <w:rsid w:val="00CE3335"/>
    <w:rsid w:val="00CE4849"/>
    <w:rsid w:val="00CE5C8E"/>
    <w:rsid w:val="00CE5F49"/>
    <w:rsid w:val="00D003EC"/>
    <w:rsid w:val="00D01626"/>
    <w:rsid w:val="00D02F0F"/>
    <w:rsid w:val="00D33A4D"/>
    <w:rsid w:val="00D33F76"/>
    <w:rsid w:val="00D41F5E"/>
    <w:rsid w:val="00D43DC0"/>
    <w:rsid w:val="00D54E56"/>
    <w:rsid w:val="00D6407D"/>
    <w:rsid w:val="00D93E78"/>
    <w:rsid w:val="00DC6E91"/>
    <w:rsid w:val="00DC7514"/>
    <w:rsid w:val="00DD3845"/>
    <w:rsid w:val="00DE6E45"/>
    <w:rsid w:val="00DE6E79"/>
    <w:rsid w:val="00DF2721"/>
    <w:rsid w:val="00E05189"/>
    <w:rsid w:val="00E1687A"/>
    <w:rsid w:val="00E20A2E"/>
    <w:rsid w:val="00E277DE"/>
    <w:rsid w:val="00E27EE9"/>
    <w:rsid w:val="00E3239D"/>
    <w:rsid w:val="00E3254B"/>
    <w:rsid w:val="00E3439B"/>
    <w:rsid w:val="00E42C5F"/>
    <w:rsid w:val="00E52BE4"/>
    <w:rsid w:val="00E65A1B"/>
    <w:rsid w:val="00E72F1F"/>
    <w:rsid w:val="00E841A2"/>
    <w:rsid w:val="00E934AB"/>
    <w:rsid w:val="00EA06AC"/>
    <w:rsid w:val="00EA08BF"/>
    <w:rsid w:val="00EA24FB"/>
    <w:rsid w:val="00EB20E3"/>
    <w:rsid w:val="00EB3204"/>
    <w:rsid w:val="00EB47A2"/>
    <w:rsid w:val="00EB50BA"/>
    <w:rsid w:val="00EC0EF4"/>
    <w:rsid w:val="00EC3D33"/>
    <w:rsid w:val="00ED302A"/>
    <w:rsid w:val="00ED3A42"/>
    <w:rsid w:val="00EE02BC"/>
    <w:rsid w:val="00EE6970"/>
    <w:rsid w:val="00EE7345"/>
    <w:rsid w:val="00EF38D0"/>
    <w:rsid w:val="00EF3DDF"/>
    <w:rsid w:val="00EF4A8C"/>
    <w:rsid w:val="00F2678C"/>
    <w:rsid w:val="00F27B38"/>
    <w:rsid w:val="00F370AD"/>
    <w:rsid w:val="00F40278"/>
    <w:rsid w:val="00F41832"/>
    <w:rsid w:val="00F56988"/>
    <w:rsid w:val="00F620FB"/>
    <w:rsid w:val="00F6571F"/>
    <w:rsid w:val="00F815BC"/>
    <w:rsid w:val="00F8687E"/>
    <w:rsid w:val="00F93331"/>
    <w:rsid w:val="00F94D5A"/>
    <w:rsid w:val="00F95549"/>
    <w:rsid w:val="00FA1E24"/>
    <w:rsid w:val="00FA24FB"/>
    <w:rsid w:val="00FA632B"/>
    <w:rsid w:val="00FB171F"/>
    <w:rsid w:val="00FB18B2"/>
    <w:rsid w:val="00FB38EA"/>
    <w:rsid w:val="00FB5E0F"/>
    <w:rsid w:val="00FB6AFF"/>
    <w:rsid w:val="00FC4D8F"/>
    <w:rsid w:val="00FD06D3"/>
    <w:rsid w:val="00FE3157"/>
    <w:rsid w:val="00FE6865"/>
    <w:rsid w:val="00FE6993"/>
    <w:rsid w:val="0980690A"/>
    <w:rsid w:val="0FEF25DF"/>
    <w:rsid w:val="13943CBB"/>
    <w:rsid w:val="18803B99"/>
    <w:rsid w:val="1D2F10D5"/>
    <w:rsid w:val="20BE2347"/>
    <w:rsid w:val="28A52992"/>
    <w:rsid w:val="2A0F65E7"/>
    <w:rsid w:val="2F8529E9"/>
    <w:rsid w:val="302D3578"/>
    <w:rsid w:val="399E6015"/>
    <w:rsid w:val="3AE45947"/>
    <w:rsid w:val="3F0E3D36"/>
    <w:rsid w:val="416C044D"/>
    <w:rsid w:val="41842F56"/>
    <w:rsid w:val="566E5D39"/>
    <w:rsid w:val="5D5F6D23"/>
    <w:rsid w:val="63474FD1"/>
    <w:rsid w:val="6B0543B5"/>
    <w:rsid w:val="71AC2162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  <o:shapelayout v:ext="edit">
      <o:rules v:ext="edit">
        <o:r id="V:Rule1" type="connector" idref="#Straight Connector 387"/>
        <o:r id="V:Rule2" type="connector" idref="#Straight Connector 383"/>
        <o:r id="V:Rule3" type="connector" idref="#Straight Connector 392"/>
        <o:r id="V:Rule4" type="connector" idref="#Straight Connector 391"/>
        <o:r id="V:Rule5" type="connector" idref="#Straight Connector 385"/>
        <o:r id="V:Rule6" type="connector" idref="#Straight Connector 389"/>
        <o:r id="V:Rule7" type="connector" idref="#Straight Connector 390"/>
        <o:r id="V:Rule8" type="connector" idref="#Straight Connector 388"/>
        <o:r id="V:Rule9" type="connector" idref="#Straight Connector 384"/>
        <o:r id="V:Rule10" type="connector" idref="#Straight Connector 386"/>
      </o:rules>
    </o:shapelayout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semiHidden="0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9"/>
    <w:pPr>
      <w:ind w:firstLine="600" w:firstLineChars="200"/>
      <w:outlineLvl w:val="0"/>
    </w:pPr>
    <w:rPr>
      <w:rFonts w:ascii="黑体" w:hAnsi="黑体" w:eastAsia="黑体" w:cs="宋体"/>
      <w:color w:val="000000"/>
      <w:kern w:val="0"/>
      <w:sz w:val="30"/>
      <w:szCs w:val="30"/>
    </w:rPr>
  </w:style>
  <w:style w:type="paragraph" w:styleId="3">
    <w:name w:val="heading 2"/>
    <w:basedOn w:val="1"/>
    <w:next w:val="1"/>
    <w:link w:val="3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36"/>
    <w:qFormat/>
    <w:uiPriority w:val="9"/>
    <w:pPr>
      <w:ind w:right="300"/>
      <w:outlineLvl w:val="2"/>
    </w:pPr>
    <w:rPr>
      <w:rFonts w:ascii="仿宋_GB2312" w:hAnsi="Calibri" w:eastAsia="仿宋_GB2312" w:cs="Times New Roman"/>
      <w:sz w:val="30"/>
      <w:szCs w:val="30"/>
    </w:rPr>
  </w:style>
  <w:style w:type="character" w:default="1" w:styleId="15">
    <w:name w:val="Default Paragraph Font"/>
    <w:unhideWhenUsed/>
    <w:uiPriority w:val="1"/>
  </w:style>
  <w:style w:type="table" w:default="1" w:styleId="19">
    <w:name w:val="Normal Table"/>
    <w:unhideWhenUsed/>
    <w:qFormat/>
    <w:uiPriority w:val="99"/>
    <w:tblPr>
      <w:tblStyle w:val="1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5">
    <w:name w:val="Document Map"/>
    <w:basedOn w:val="1"/>
    <w:link w:val="40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33"/>
    <w:unhideWhenUsed/>
    <w:uiPriority w:val="99"/>
    <w:pPr>
      <w:jc w:val="left"/>
    </w:pPr>
    <w:rPr>
      <w:rFonts w:ascii="Calibri" w:hAnsi="Calibri" w:eastAsia="宋体" w:cs="Times New Roman"/>
    </w:rPr>
  </w:style>
  <w:style w:type="paragraph" w:styleId="7">
    <w:name w:val="Body Text"/>
    <w:basedOn w:val="1"/>
    <w:link w:val="45"/>
    <w:qFormat/>
    <w:uiPriority w:val="1"/>
    <w:pPr>
      <w:spacing w:before="190"/>
      <w:ind w:left="720"/>
      <w:jc w:val="left"/>
    </w:pPr>
    <w:rPr>
      <w:rFonts w:ascii="仿宋_GB2312" w:hAnsi="仿宋_GB2312" w:eastAsia="仿宋_GB2312" w:cs="Times New Roman"/>
      <w:kern w:val="0"/>
      <w:sz w:val="30"/>
      <w:szCs w:val="30"/>
      <w:lang w:eastAsia="en-US"/>
    </w:rPr>
  </w:style>
  <w:style w:type="paragraph" w:styleId="8">
    <w:name w:val="Plain Text"/>
    <w:basedOn w:val="1"/>
    <w:unhideWhenUsed/>
    <w:uiPriority w:val="99"/>
    <w:rPr>
      <w:rFonts w:ascii="宋体" w:hAnsi="Courier New" w:cs="Courier New"/>
      <w:szCs w:val="21"/>
    </w:rPr>
  </w:style>
  <w:style w:type="paragraph" w:styleId="9">
    <w:name w:val="Balloon Text"/>
    <w:basedOn w:val="1"/>
    <w:link w:val="31"/>
    <w:unhideWhenUsed/>
    <w:uiPriority w:val="0"/>
    <w:rPr>
      <w:sz w:val="18"/>
      <w:szCs w:val="18"/>
    </w:rPr>
  </w:style>
  <w:style w:type="paragraph" w:styleId="10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footnote text"/>
    <w:basedOn w:val="1"/>
    <w:link w:val="38"/>
    <w:semiHidden/>
    <w:qFormat/>
    <w:uiPriority w:val="0"/>
    <w:pPr>
      <w:snapToGrid w:val="0"/>
      <w:jc w:val="left"/>
    </w:pPr>
    <w:rPr>
      <w:rFonts w:ascii="Times New Roman" w:hAnsi="Times New Roman"/>
      <w:sz w:val="18"/>
      <w:szCs w:val="18"/>
    </w:rPr>
  </w:style>
  <w:style w:type="paragraph" w:styleId="13">
    <w:name w:val="HTML Preformatted"/>
    <w:basedOn w:val="1"/>
    <w:link w:val="32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6">
    <w:name w:val="Hyperlink"/>
    <w:basedOn w:val="15"/>
    <w:unhideWhenUsed/>
    <w:uiPriority w:val="99"/>
    <w:rPr>
      <w:rFonts w:hint="default" w:ascii="ˎ̥" w:hAnsi="ˎ̥"/>
      <w:color w:val="0453CC"/>
      <w:sz w:val="20"/>
      <w:szCs w:val="20"/>
      <w:u w:val="none"/>
    </w:rPr>
  </w:style>
  <w:style w:type="character" w:styleId="17">
    <w:name w:val="annotation reference"/>
    <w:basedOn w:val="15"/>
    <w:unhideWhenUsed/>
    <w:qFormat/>
    <w:uiPriority w:val="0"/>
    <w:rPr>
      <w:sz w:val="21"/>
      <w:szCs w:val="21"/>
    </w:rPr>
  </w:style>
  <w:style w:type="character" w:styleId="18">
    <w:name w:val="footnote reference"/>
    <w:unhideWhenUsed/>
    <w:qFormat/>
    <w:uiPriority w:val="0"/>
    <w:rPr>
      <w:rFonts w:ascii="Times New Roman" w:hAnsi="Times New Roman" w:cs="Times New Roman"/>
      <w:vertAlign w:val="superscript"/>
    </w:rPr>
  </w:style>
  <w:style w:type="table" w:styleId="20">
    <w:name w:val="Table Grid"/>
    <w:basedOn w:val="19"/>
    <w:uiPriority w:val="59"/>
    <w:pPr/>
    <w:tblPr>
      <w:tblStyle w:val="19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kern w:val="0"/>
      <w:sz w:val="24"/>
      <w:szCs w:val="24"/>
      <w:lang w:val="en-US" w:eastAsia="zh-CN" w:bidi="ar-SA"/>
    </w:rPr>
  </w:style>
  <w:style w:type="paragraph" w:customStyle="1" w:styleId="23">
    <w:name w:val="juzhong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Revision"/>
    <w:hidden/>
    <w:semiHidden/>
    <w:qFormat/>
    <w:uiPriority w:val="99"/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26">
    <w:name w:val="列出段落4"/>
    <w:basedOn w:val="1"/>
    <w:qFormat/>
    <w:uiPriority w:val="0"/>
    <w:pPr>
      <w:ind w:firstLine="200" w:firstLineChars="200"/>
    </w:pPr>
    <w:rPr>
      <w:rFonts w:ascii="Calibri" w:hAnsi="Calibri" w:eastAsia="宋体" w:cs="Times New Roman"/>
    </w:rPr>
  </w:style>
  <w:style w:type="paragraph" w:customStyle="1" w:styleId="27">
    <w:name w:val="列出段落3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28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character" w:customStyle="1" w:styleId="29">
    <w:name w:val="页眉 Char"/>
    <w:basedOn w:val="15"/>
    <w:link w:val="11"/>
    <w:uiPriority w:val="99"/>
    <w:rPr>
      <w:sz w:val="18"/>
      <w:szCs w:val="18"/>
    </w:rPr>
  </w:style>
  <w:style w:type="character" w:customStyle="1" w:styleId="30">
    <w:name w:val="页脚 Char"/>
    <w:basedOn w:val="15"/>
    <w:link w:val="10"/>
    <w:uiPriority w:val="99"/>
    <w:rPr>
      <w:sz w:val="18"/>
      <w:szCs w:val="18"/>
    </w:rPr>
  </w:style>
  <w:style w:type="character" w:customStyle="1" w:styleId="31">
    <w:name w:val="批注框文本 Char"/>
    <w:basedOn w:val="15"/>
    <w:link w:val="9"/>
    <w:semiHidden/>
    <w:uiPriority w:val="0"/>
    <w:rPr>
      <w:sz w:val="18"/>
      <w:szCs w:val="18"/>
    </w:rPr>
  </w:style>
  <w:style w:type="character" w:customStyle="1" w:styleId="32">
    <w:name w:val="HTML 预设格式 Char"/>
    <w:basedOn w:val="15"/>
    <w:link w:val="13"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33">
    <w:name w:val="批注文字 Char"/>
    <w:basedOn w:val="15"/>
    <w:link w:val="6"/>
    <w:semiHidden/>
    <w:qFormat/>
    <w:uiPriority w:val="0"/>
    <w:rPr>
      <w:rFonts w:ascii="Calibri" w:hAnsi="Calibri" w:eastAsia="宋体" w:cs="Times New Roman"/>
    </w:rPr>
  </w:style>
  <w:style w:type="character" w:customStyle="1" w:styleId="34">
    <w:name w:val="标题 1 Char"/>
    <w:basedOn w:val="15"/>
    <w:link w:val="2"/>
    <w:qFormat/>
    <w:uiPriority w:val="9"/>
    <w:rPr>
      <w:rFonts w:ascii="黑体" w:hAnsi="黑体" w:eastAsia="黑体" w:cs="宋体"/>
      <w:color w:val="000000"/>
      <w:kern w:val="0"/>
      <w:sz w:val="30"/>
      <w:szCs w:val="30"/>
    </w:rPr>
  </w:style>
  <w:style w:type="character" w:customStyle="1" w:styleId="35">
    <w:name w:val="标题 2 Char"/>
    <w:basedOn w:val="15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6">
    <w:name w:val="标题 3 Char"/>
    <w:basedOn w:val="15"/>
    <w:link w:val="4"/>
    <w:qFormat/>
    <w:uiPriority w:val="9"/>
    <w:rPr>
      <w:rFonts w:ascii="仿宋_GB2312" w:hAnsi="Calibri" w:eastAsia="仿宋_GB2312" w:cs="Times New Roman"/>
      <w:sz w:val="30"/>
      <w:szCs w:val="30"/>
    </w:rPr>
  </w:style>
  <w:style w:type="character" w:customStyle="1" w:styleId="37">
    <w:name w:val="脚注文本 Char"/>
    <w:basedOn w:val="15"/>
    <w:semiHidden/>
    <w:uiPriority w:val="99"/>
    <w:rPr>
      <w:kern w:val="2"/>
      <w:sz w:val="18"/>
      <w:szCs w:val="18"/>
    </w:rPr>
  </w:style>
  <w:style w:type="character" w:customStyle="1" w:styleId="38">
    <w:name w:val="脚注文本 Char1"/>
    <w:basedOn w:val="15"/>
    <w:link w:val="12"/>
    <w:semiHidden/>
    <w:qFormat/>
    <w:uiPriority w:val="0"/>
    <w:rPr>
      <w:rFonts w:ascii="Times New Roman" w:hAnsi="Times New Roman"/>
      <w:sz w:val="18"/>
      <w:szCs w:val="18"/>
    </w:rPr>
  </w:style>
  <w:style w:type="character" w:customStyle="1" w:styleId="39">
    <w:name w:val="标题 4 Char Char"/>
    <w:qFormat/>
    <w:uiPriority w:val="0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40">
    <w:name w:val="文档结构图 Char"/>
    <w:basedOn w:val="15"/>
    <w:link w:val="5"/>
    <w:uiPriority w:val="0"/>
    <w:rPr>
      <w:rFonts w:ascii="宋体"/>
      <w:sz w:val="18"/>
      <w:szCs w:val="18"/>
    </w:rPr>
  </w:style>
  <w:style w:type="character" w:customStyle="1" w:styleId="41">
    <w:name w:val="批注文字 Char1"/>
    <w:basedOn w:val="15"/>
    <w:semiHidden/>
    <w:qFormat/>
    <w:uiPriority w:val="99"/>
    <w:rPr>
      <w:kern w:val="2"/>
      <w:sz w:val="21"/>
      <w:szCs w:val="22"/>
    </w:rPr>
  </w:style>
  <w:style w:type="character" w:customStyle="1" w:styleId="42">
    <w:name w:val="Intense Emphasis"/>
    <w:basedOn w:val="15"/>
    <w:qFormat/>
    <w:uiPriority w:val="21"/>
    <w:rPr>
      <w:b/>
      <w:bCs/>
      <w:i/>
      <w:iCs/>
      <w:color w:val="4F81BD"/>
    </w:rPr>
  </w:style>
  <w:style w:type="character" w:customStyle="1" w:styleId="43">
    <w:name w:val="文档结构图 Char1"/>
    <w:basedOn w:val="15"/>
    <w:semiHidden/>
    <w:qFormat/>
    <w:uiPriority w:val="99"/>
    <w:rPr>
      <w:rFonts w:ascii="宋体" w:eastAsia="宋体"/>
      <w:sz w:val="18"/>
      <w:szCs w:val="18"/>
    </w:rPr>
  </w:style>
  <w:style w:type="character" w:customStyle="1" w:styleId="44">
    <w:name w:val="脚注文本 Char2"/>
    <w:basedOn w:val="15"/>
    <w:semiHidden/>
    <w:qFormat/>
    <w:uiPriority w:val="99"/>
    <w:rPr>
      <w:sz w:val="18"/>
      <w:szCs w:val="18"/>
    </w:rPr>
  </w:style>
  <w:style w:type="character" w:customStyle="1" w:styleId="45">
    <w:name w:val="正文文本 Char"/>
    <w:basedOn w:val="15"/>
    <w:link w:val="7"/>
    <w:qFormat/>
    <w:uiPriority w:val="1"/>
    <w:rPr>
      <w:rFonts w:ascii="仿宋_GB2312" w:hAnsi="仿宋_GB2312" w:eastAsia="仿宋_GB2312" w:cs="Times New Roman"/>
      <w:kern w:val="0"/>
      <w:sz w:val="30"/>
      <w:szCs w:val="3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0" Type="http://schemas.openxmlformats.org/officeDocument/2006/relationships/customXml" Target="../customXml/item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555</Words>
  <Characters>3168</Characters>
  <Lines>26</Lines>
  <Paragraphs>7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2020-02-17T02:50:00Z</dcterms:created>
  <dc:creator>裴建君2</dc:creator>
  <cp:lastModifiedBy>韩志宏</cp:lastModifiedBy>
  <cp:lastPrinted>2017-11-24T00:22:00Z</cp:lastPrinted>
  <dcterms:modified xsi:type="dcterms:W3CDTF">2021-02-07T08:12:58Z</dcterms:modified>
  <dc:title>编号：57013               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