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四、特殊目的公司项下境内个人购付汇核准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《国家外汇管理局关于境内居民通过特殊目的公司境外投融资及返程投资外汇管理有关问题的通知》（汇发〔2014〕37号）。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1.境内居民个人在真实、合理需求的基础上可向其已登记的特殊目的公司汇出资金用于特殊目的公司设立、股份回购或退市操作等。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2.境内居民个人购汇汇出的资金应专项用于申请事项，不得转作其他用途。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3.境内居民个人应在汇出设立特殊目的公司款项前，按相关规定办理“境内居民个人特殊目的公司外汇登记”。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4.境内居民个人应在股份认购、股权回购或退市完成后到所在地银行办理变更登记手续。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5.境内居民个人可以集中委托特定境内机构或个人，在境内集中用于收购或回购的人民币资金，由集中受托人向外汇局申请购汇汇出。</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1276"/>
        <w:gridCol w:w="709"/>
        <w:gridCol w:w="850"/>
        <w:gridCol w:w="1134"/>
        <w:gridCol w:w="1490"/>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书面申请，并附《境内居民个人境外投资外汇登记表》</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重点说明资金汇出需求及安排等内容</w:t>
            </w: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书面申请示范文本及境内居民个人境外投资外汇登记表见附录二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相关资金来源和境外资金用途的真实性证明材料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如涉及股份回购或退市操作，需提交上市公司公告或公司董事会（股东会）决议等证明材料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境外上市公司如成功退市，应在退市操作完成后，补充提供公司退市的相关证明文件</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境内居民个人采取委托方式集中汇出资金的，应提交授权委托书</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申请人可通过原特殊目的公司登记地外汇局业务窗口提交材料。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3" w:name="_GoBack"/>
      <w:bookmarkEnd w:id="3"/>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0.65pt;margin-top:16.6pt;height:586.05pt;width:446.05pt;rotation:0f;z-index:251658240;" coordorigin="0,0" coordsize="8921,11721">
            <o:lock v:ext="edit" position="f" selection="f" grouping="f" rotation="f" cropping="f" text="f" aspectratio="f"/>
            <v:rect id="Rectangle 1218"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19"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20"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21"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22"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23"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24"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25"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227"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229"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230"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31"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232"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33"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34"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35"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36"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238"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39"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241"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42"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43"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44"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45"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46"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47"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248"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49"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50"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黑体" w:cs="Times New Roman"/>
          <w:sz w:val="30"/>
          <w:szCs w:val="30"/>
        </w:rPr>
        <w:t xml:space="preserve">     特殊目的公司项下境内个人购付汇申请（参考格式）</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国家外汇管理局**分局（外汇管理部）：</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本人***，已</w:t>
      </w:r>
      <w:r>
        <w:rPr>
          <w:rFonts w:ascii="Times New Roman" w:hAnsi="Times New Roman" w:eastAsia="仿宋_GB2312" w:cs="Times New Roman"/>
          <w:sz w:val="30"/>
          <w:szCs w:val="30"/>
        </w:rPr>
        <w:t>按相关规定办理境内居民个人特殊目的公司外汇登记，现申请办理特殊目的公司项下境内个人购付汇业务。此次申请购汇金额**万美元，资金来源为本人境内工资收入（或经营收入、对资本所得及变现、偶然所得），资金用途为向已登记的特殊目的公司汇出，用于特殊目的公司的股份回购（退市）。</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购付汇银行：**银行    购付汇账户账号：**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境外收款人名称：**</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境外收款人开户银行：**银行    境外收款人账号：**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申请人：</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申请日期：  年   月   日</w:t>
      </w:r>
    </w:p>
    <w:p>
      <w:pPr>
        <w:widowControl/>
        <w:spacing w:line="384" w:lineRule="auto"/>
        <w:jc w:val="left"/>
        <w:rPr>
          <w:rFonts w:ascii="Times New Roman" w:hAnsi="Times New Roman" w:eastAsia="仿宋_GB2312" w:cs="Times New Roman"/>
          <w:kern w:val="0"/>
          <w:sz w:val="30"/>
          <w:szCs w:val="30"/>
        </w:rPr>
      </w:pPr>
    </w:p>
    <w:p>
      <w:pPr>
        <w:pStyle w:val="3"/>
        <w:spacing w:before="0" w:after="0" w:line="240" w:lineRule="auto"/>
        <w:jc w:val="center"/>
        <w:rPr>
          <w:rFonts w:ascii="Times New Roman" w:hAnsi="Times New Roman"/>
          <w:sz w:val="28"/>
          <w:szCs w:val="28"/>
        </w:rPr>
      </w:pPr>
      <w:bookmarkStart w:id="0" w:name="_Toc492328600"/>
      <w:bookmarkStart w:id="1" w:name="_Toc39756175"/>
      <w:bookmarkStart w:id="2" w:name="_Toc41311932"/>
      <w:r>
        <w:rPr>
          <w:rFonts w:ascii="Times New Roman" w:hAnsi="Times New Roman"/>
          <w:sz w:val="28"/>
          <w:szCs w:val="28"/>
        </w:rPr>
        <w:t>境内居民个人境外投资外汇登记表</w:t>
      </w:r>
      <w:bookmarkEnd w:id="0"/>
      <w:bookmarkEnd w:id="1"/>
      <w:bookmarkEnd w:id="2"/>
    </w:p>
    <w:tbl>
      <w:tblPr>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一、境内居民个人基本信息</w:t>
            </w:r>
          </w:p>
        </w:tc>
      </w:tr>
      <w:tr>
        <w:trPr>
          <w:gridAfter w:val="1"/>
          <w:wAfter w:w="12" w:type="dxa"/>
          <w:trHeight w:val="255" w:hRule="atLeast"/>
          <w:jc w:val="center"/>
        </w:trPr>
        <w:tc>
          <w:tcPr>
            <w:tcW w:w="2765" w:type="dxa"/>
            <w:gridSpan w:val="3"/>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trPr>
          <w:gridAfter w:val="1"/>
          <w:wAfter w:w="12" w:type="dxa"/>
          <w:trHeight w:val="255" w:hRule="atLeast"/>
          <w:jc w:val="center"/>
        </w:trPr>
        <w:tc>
          <w:tcPr>
            <w:tcW w:w="2765" w:type="dxa"/>
            <w:gridSpan w:val="3"/>
            <w:vAlign w:val="center"/>
          </w:tcPr>
          <w:p>
            <w:pPr>
              <w:snapToGrid w:val="0"/>
              <w:ind w:firstLine="238" w:firstLineChars="147"/>
              <w:rPr>
                <w:rFonts w:ascii="Times New Roman" w:hAnsi="Times New Roman" w:cs="Times New Roman"/>
                <w:spacing w:val="-9"/>
                <w:sz w:val="18"/>
                <w:szCs w:val="18"/>
              </w:rPr>
            </w:pPr>
          </w:p>
        </w:tc>
        <w:tc>
          <w:tcPr>
            <w:tcW w:w="4221" w:type="dxa"/>
            <w:gridSpan w:val="11"/>
            <w:vAlign w:val="center"/>
          </w:tcPr>
          <w:p>
            <w:pPr>
              <w:snapToGrid w:val="0"/>
              <w:ind w:firstLine="238" w:firstLineChars="147"/>
              <w:rPr>
                <w:rFonts w:ascii="Times New Roman" w:hAnsi="Times New Roman" w:cs="Times New Roman"/>
                <w:spacing w:val="-9"/>
                <w:sz w:val="18"/>
                <w:szCs w:val="18"/>
              </w:rPr>
            </w:pPr>
          </w:p>
        </w:tc>
        <w:tc>
          <w:tcPr>
            <w:tcW w:w="3717" w:type="dxa"/>
            <w:gridSpan w:val="10"/>
            <w:vAlign w:val="center"/>
          </w:tcPr>
          <w:p>
            <w:pPr>
              <w:snapToGrid w:val="0"/>
              <w:ind w:firstLine="238" w:firstLineChars="147"/>
              <w:rPr>
                <w:rFonts w:ascii="Times New Roman" w:hAnsi="Times New Roman" w:cs="Times New Roman"/>
                <w:spacing w:val="-9"/>
                <w:sz w:val="18"/>
                <w:szCs w:val="18"/>
              </w:rPr>
            </w:pPr>
          </w:p>
        </w:tc>
      </w:tr>
      <w:tr>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二、申请事项</w:t>
            </w:r>
          </w:p>
        </w:tc>
      </w:tr>
      <w:tr>
        <w:trPr>
          <w:gridAfter w:val="1"/>
          <w:wAfter w:w="12" w:type="dxa"/>
          <w:cantSplit/>
          <w:trHeight w:val="233"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rPr>
          <w:gridAfter w:val="1"/>
          <w:wAfter w:w="12" w:type="dxa"/>
          <w:cantSplit/>
          <w:trHeight w:val="201"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trPr>
          <w:gridAfter w:val="1"/>
          <w:wAfter w:w="12" w:type="dxa"/>
          <w:cantSplit/>
          <w:trHeight w:val="121"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trPr>
          <w:gridAfter w:val="1"/>
          <w:wAfter w:w="12" w:type="dxa"/>
          <w:trHeight w:val="476" w:hRule="atLeast"/>
          <w:jc w:val="center"/>
        </w:trPr>
        <w:tc>
          <w:tcPr>
            <w:tcW w:w="2765" w:type="dxa"/>
            <w:gridSpan w:val="3"/>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trPr>
          <w:gridAfter w:val="1"/>
          <w:wAfter w:w="12" w:type="dxa"/>
          <w:trHeight w:val="25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pPr>
              <w:snapToGrid w:val="0"/>
              <w:ind w:firstLine="325"/>
              <w:jc w:val="center"/>
              <w:rPr>
                <w:rFonts w:ascii="Times New Roman" w:hAnsi="Times New Roman" w:cs="Times New Roman"/>
                <w:b/>
                <w:spacing w:val="-9"/>
                <w:sz w:val="18"/>
                <w:szCs w:val="18"/>
              </w:rPr>
            </w:pPr>
          </w:p>
        </w:tc>
        <w:tc>
          <w:tcPr>
            <w:tcW w:w="15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pPr>
              <w:snapToGrid w:val="0"/>
              <w:ind w:firstLine="325"/>
              <w:rPr>
                <w:rFonts w:ascii="Times New Roman" w:hAnsi="Times New Roman" w:cs="Times New Roman"/>
                <w:b/>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trPr>
          <w:gridAfter w:val="1"/>
          <w:wAfter w:w="12" w:type="dxa"/>
          <w:trHeight w:val="320" w:hRule="atLeast"/>
          <w:jc w:val="center"/>
        </w:trPr>
        <w:tc>
          <w:tcPr>
            <w:tcW w:w="1631" w:type="dxa"/>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trPr>
          <w:gridAfter w:val="1"/>
          <w:wAfter w:w="12" w:type="dxa"/>
          <w:trHeight w:val="320" w:hRule="atLeast"/>
          <w:jc w:val="center"/>
        </w:trPr>
        <w:tc>
          <w:tcPr>
            <w:tcW w:w="1631" w:type="dxa"/>
            <w:vAlign w:val="center"/>
          </w:tcPr>
          <w:p>
            <w:pPr>
              <w:snapToGrid w:val="0"/>
              <w:ind w:firstLine="325"/>
              <w:jc w:val="center"/>
              <w:rPr>
                <w:rFonts w:ascii="Times New Roman" w:hAnsi="Times New Roman" w:cs="Times New Roman"/>
                <w:b/>
                <w:spacing w:val="-9"/>
                <w:sz w:val="18"/>
                <w:szCs w:val="18"/>
              </w:rPr>
            </w:pPr>
          </w:p>
        </w:tc>
        <w:tc>
          <w:tcPr>
            <w:tcW w:w="1134" w:type="dxa"/>
            <w:gridSpan w:val="2"/>
            <w:vAlign w:val="center"/>
          </w:tcPr>
          <w:p>
            <w:pPr>
              <w:snapToGrid w:val="0"/>
              <w:ind w:firstLine="325"/>
              <w:jc w:val="center"/>
              <w:rPr>
                <w:rFonts w:ascii="Times New Roman" w:hAnsi="Times New Roman" w:cs="Times New Roman"/>
                <w:b/>
                <w:spacing w:val="-9"/>
                <w:sz w:val="18"/>
                <w:szCs w:val="18"/>
              </w:rPr>
            </w:pPr>
          </w:p>
        </w:tc>
        <w:tc>
          <w:tcPr>
            <w:tcW w:w="1159" w:type="dxa"/>
            <w:gridSpan w:val="2"/>
            <w:vAlign w:val="center"/>
          </w:tcPr>
          <w:p>
            <w:pPr>
              <w:snapToGrid w:val="0"/>
              <w:ind w:firstLine="325"/>
              <w:jc w:val="center"/>
              <w:rPr>
                <w:rFonts w:ascii="Times New Roman" w:hAnsi="Times New Roman" w:cs="Times New Roman"/>
                <w:b/>
                <w:spacing w:val="-9"/>
                <w:sz w:val="18"/>
                <w:szCs w:val="18"/>
              </w:rPr>
            </w:pPr>
          </w:p>
        </w:tc>
        <w:tc>
          <w:tcPr>
            <w:tcW w:w="1266" w:type="dxa"/>
            <w:gridSpan w:val="6"/>
            <w:vAlign w:val="center"/>
          </w:tcPr>
          <w:p>
            <w:pPr>
              <w:snapToGrid w:val="0"/>
              <w:ind w:firstLine="325"/>
              <w:jc w:val="center"/>
              <w:rPr>
                <w:rFonts w:ascii="Times New Roman" w:hAnsi="Times New Roman" w:cs="Times New Roman"/>
                <w:b/>
                <w:spacing w:val="-9"/>
                <w:sz w:val="18"/>
                <w:szCs w:val="18"/>
              </w:rPr>
            </w:pPr>
          </w:p>
        </w:tc>
        <w:tc>
          <w:tcPr>
            <w:tcW w:w="992" w:type="dxa"/>
            <w:gridSpan w:val="2"/>
            <w:vAlign w:val="center"/>
          </w:tcPr>
          <w:p>
            <w:pPr>
              <w:snapToGrid w:val="0"/>
              <w:ind w:firstLine="325"/>
              <w:jc w:val="center"/>
              <w:rPr>
                <w:rFonts w:ascii="Times New Roman" w:hAnsi="Times New Roman" w:cs="Times New Roman"/>
                <w:b/>
                <w:spacing w:val="-9"/>
                <w:sz w:val="18"/>
                <w:szCs w:val="18"/>
              </w:rPr>
            </w:pPr>
          </w:p>
        </w:tc>
        <w:tc>
          <w:tcPr>
            <w:tcW w:w="1432" w:type="dxa"/>
            <w:gridSpan w:val="5"/>
            <w:vAlign w:val="center"/>
          </w:tcPr>
          <w:p>
            <w:pPr>
              <w:snapToGrid w:val="0"/>
              <w:ind w:firstLine="325"/>
              <w:jc w:val="center"/>
              <w:rPr>
                <w:rFonts w:ascii="Times New Roman" w:hAnsi="Times New Roman" w:cs="Times New Roman"/>
                <w:b/>
                <w:spacing w:val="-9"/>
                <w:sz w:val="18"/>
                <w:szCs w:val="18"/>
              </w:rPr>
            </w:pPr>
          </w:p>
        </w:tc>
        <w:tc>
          <w:tcPr>
            <w:tcW w:w="1854" w:type="dxa"/>
            <w:gridSpan w:val="5"/>
            <w:vAlign w:val="center"/>
          </w:tcPr>
          <w:p>
            <w:pPr>
              <w:snapToGrid w:val="0"/>
              <w:ind w:firstLine="325"/>
              <w:jc w:val="center"/>
              <w:rPr>
                <w:rFonts w:ascii="Times New Roman" w:hAnsi="Times New Roman" w:cs="Times New Roman"/>
                <w:b/>
                <w:spacing w:val="-9"/>
                <w:sz w:val="18"/>
                <w:szCs w:val="18"/>
              </w:rPr>
            </w:pPr>
          </w:p>
        </w:tc>
        <w:tc>
          <w:tcPr>
            <w:tcW w:w="1235" w:type="dxa"/>
            <w:vAlign w:val="center"/>
          </w:tcPr>
          <w:p>
            <w:pPr>
              <w:snapToGrid w:val="0"/>
              <w:ind w:firstLine="325"/>
              <w:jc w:val="center"/>
              <w:rPr>
                <w:rFonts w:ascii="Times New Roman" w:hAnsi="Times New Roman" w:cs="Times New Roman"/>
                <w:b/>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trPr>
          <w:gridAfter w:val="1"/>
          <w:wAfter w:w="12" w:type="dxa"/>
          <w:trHeight w:val="141" w:hRule="atLeast"/>
          <w:jc w:val="center"/>
        </w:trPr>
        <w:tc>
          <w:tcPr>
            <w:tcW w:w="2765" w:type="dxa"/>
            <w:gridSpan w:val="3"/>
            <w:vAlign w:val="center"/>
          </w:tcPr>
          <w:p>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trPr>
          <w:gridAfter w:val="1"/>
          <w:wAfter w:w="12" w:type="dxa"/>
          <w:trHeight w:val="321"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pPr>
              <w:snapToGrid w:val="0"/>
              <w:ind w:firstLine="199" w:firstLineChars="123"/>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trPr>
          <w:gridAfter w:val="1"/>
          <w:wAfter w:w="12" w:type="dxa"/>
          <w:trHeight w:val="203"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rPr>
          <w:gridAfter w:val="1"/>
          <w:wAfter w:w="12" w:type="dxa"/>
          <w:trHeight w:val="17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rPr>
          <w:gridAfter w:val="1"/>
          <w:wAfter w:w="12" w:type="dxa"/>
          <w:trHeight w:val="494" w:hRule="atLeast"/>
          <w:jc w:val="center"/>
        </w:trPr>
        <w:tc>
          <w:tcPr>
            <w:tcW w:w="10703" w:type="dxa"/>
            <w:gridSpan w:val="24"/>
            <w:vAlign w:val="center"/>
          </w:tcPr>
          <w:p>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rPr>
          <w:trHeight w:val="226" w:hRule="atLeast"/>
          <w:jc w:val="center"/>
        </w:trPr>
        <w:tc>
          <w:tcPr>
            <w:tcW w:w="10715" w:type="dxa"/>
            <w:gridSpan w:val="25"/>
            <w:vAlign w:val="center"/>
          </w:tcPr>
          <w:p>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rPr>
          <w:gridAfter w:val="1"/>
          <w:wAfter w:w="12" w:type="dxa"/>
          <w:trHeight w:val="292"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trPr>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rPr>
          <w:gridAfter w:val="1"/>
          <w:wAfter w:w="12" w:type="dxa"/>
          <w:trHeight w:val="329" w:hRule="atLeast"/>
          <w:jc w:val="center"/>
        </w:trPr>
        <w:tc>
          <w:tcPr>
            <w:tcW w:w="10703" w:type="dxa"/>
            <w:gridSpan w:val="24"/>
            <w:vAlign w:val="top"/>
          </w:tcPr>
          <w:p>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trPr>
          <w:gridAfter w:val="1"/>
          <w:wAfter w:w="12" w:type="dxa"/>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rPr>
          <w:gridAfter w:val="1"/>
          <w:wAfter w:w="12" w:type="dxa"/>
          <w:trHeight w:val="1566" w:hRule="atLeast"/>
          <w:jc w:val="center"/>
        </w:trPr>
        <w:tc>
          <w:tcPr>
            <w:tcW w:w="10703" w:type="dxa"/>
            <w:gridSpan w:val="24"/>
            <w:vAlign w:val="top"/>
          </w:tcPr>
          <w:p>
            <w:pPr>
              <w:snapToGrid w:val="0"/>
              <w:ind w:firstLine="386"/>
              <w:rPr>
                <w:rFonts w:ascii="Times New Roman" w:hAnsi="Times New Roman" w:cs="Times New Roman"/>
                <w:b/>
                <w:spacing w:val="-9"/>
              </w:rPr>
            </w:pPr>
          </w:p>
          <w:p>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pPr>
              <w:snapToGrid w:val="0"/>
              <w:ind w:firstLine="386"/>
              <w:rPr>
                <w:rFonts w:ascii="Times New Roman" w:hAnsi="Times New Roman" w:cs="Times New Roman"/>
                <w:b/>
                <w:spacing w:val="-9"/>
              </w:rPr>
            </w:pPr>
          </w:p>
        </w:tc>
      </w:tr>
      <w:tr>
        <w:trPr>
          <w:gridAfter w:val="1"/>
          <w:wAfter w:w="12" w:type="dxa"/>
          <w:trHeight w:val="464"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十二、承诺：请勾选</w:t>
            </w:r>
          </w:p>
          <w:p>
            <w:pPr>
              <w:snapToGrid w:val="0"/>
              <w:ind w:firstLine="386"/>
              <w:rPr>
                <w:rFonts w:ascii="Times New Roman" w:hAnsi="Times New Roman" w:cs="Times New Roman"/>
                <w:b/>
                <w:spacing w:val="-9"/>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pPr>
              <w:snapToGrid w:val="0"/>
              <w:ind w:firstLine="386"/>
              <w:rPr>
                <w:rFonts w:ascii="Times New Roman" w:hAnsi="Times New Roman" w:cs="Times New Roman"/>
                <w:b/>
                <w:szCs w:val="21"/>
              </w:rPr>
            </w:pPr>
          </w:p>
          <w:p>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pPr>
              <w:snapToGrid w:val="0"/>
              <w:ind w:firstLine="386"/>
              <w:rPr>
                <w:rFonts w:ascii="Times New Roman" w:hAnsi="Times New Roman" w:cs="Times New Roman"/>
                <w:b/>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snapToGrid w:val="0"/>
              <w:ind w:firstLine="422"/>
              <w:rPr>
                <w:rFonts w:ascii="Times New Roman" w:hAnsi="Times New Roman" w:cs="Times New Roman"/>
                <w:b/>
              </w:rPr>
            </w:pPr>
          </w:p>
          <w:p>
            <w:pPr>
              <w:snapToGrid w:val="0"/>
              <w:ind w:firstLine="422"/>
              <w:rPr>
                <w:rFonts w:ascii="Times New Roman" w:hAnsi="Times New Roman" w:cs="Times New Roman"/>
                <w:b/>
                <w:szCs w:val="21"/>
              </w:rPr>
            </w:pPr>
          </w:p>
          <w:p>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pPr>
              <w:snapToGrid w:val="0"/>
              <w:ind w:firstLine="420"/>
              <w:jc w:val="center"/>
              <w:rPr>
                <w:rFonts w:ascii="Times New Roman" w:hAnsi="Times New Roman" w:cs="Times New Roman"/>
                <w:bCs/>
                <w:szCs w:val="21"/>
              </w:rPr>
            </w:pPr>
          </w:p>
          <w:p>
            <w:pPr>
              <w:snapToGrid w:val="0"/>
              <w:ind w:firstLine="422"/>
              <w:jc w:val="center"/>
              <w:rPr>
                <w:rFonts w:ascii="Times New Roman" w:hAnsi="Times New Roman" w:cs="Times New Roman"/>
                <w:bCs/>
              </w:rPr>
            </w:pPr>
            <w:r>
              <w:rPr>
                <w:rFonts w:ascii="Times New Roman" w:cs="Times New Roman"/>
                <w:bCs/>
              </w:rPr>
              <w:t>申请日期：</w:t>
            </w:r>
            <w:r>
              <w:rPr>
                <w:rFonts w:hint="eastAsia" w:ascii="Times New Roman" w:cs="Times New Roman"/>
                <w:bCs/>
              </w:rPr>
              <w:t xml:space="preserve">   </w:t>
            </w:r>
            <w:r>
              <w:rPr>
                <w:rFonts w:ascii="Times New Roman" w:cs="Times New Roman"/>
                <w:bCs/>
              </w:rPr>
              <w:t>年</w:t>
            </w:r>
            <w:r>
              <w:rPr>
                <w:rFonts w:hint="eastAsia" w:ascii="Times New Roman" w:cs="Times New Roman"/>
                <w:bCs/>
              </w:rPr>
              <w:t xml:space="preserve">  </w:t>
            </w:r>
            <w:r>
              <w:rPr>
                <w:rFonts w:ascii="Times New Roman" w:cs="Times New Roman"/>
                <w:bCs/>
              </w:rPr>
              <w:t>月</w:t>
            </w:r>
            <w:r>
              <w:rPr>
                <w:rFonts w:hint="eastAsia" w:ascii="Times New Roman" w:cs="Times New Roman"/>
                <w:bCs/>
              </w:rPr>
              <w:t xml:space="preserve">  </w:t>
            </w:r>
            <w:r>
              <w:rPr>
                <w:rFonts w:ascii="Times New Roman" w:cs="Times New Roman"/>
                <w:bCs/>
              </w:rPr>
              <w:t>日</w:t>
            </w:r>
          </w:p>
          <w:p>
            <w:pPr>
              <w:snapToGrid w:val="0"/>
              <w:ind w:firstLine="422"/>
              <w:jc w:val="left"/>
              <w:rPr>
                <w:rFonts w:ascii="Times New Roman" w:hAnsi="Times New Roman" w:cs="Times New Roman"/>
                <w:spacing w:val="-9"/>
              </w:rPr>
            </w:pPr>
          </w:p>
        </w:tc>
      </w:tr>
    </w:tbl>
    <w:p>
      <w:pPr>
        <w:spacing w:beforeLines="20"/>
        <w:ind w:firstLine="420"/>
        <w:jc w:val="right"/>
        <w:rPr>
          <w:rFonts w:ascii="Times New Roman" w:hAnsi="Times New Roman" w:cs="Times New Roman"/>
          <w:szCs w:val="21"/>
          <w:u w:val="single"/>
        </w:rPr>
      </w:pPr>
    </w:p>
    <w:p>
      <w:pPr>
        <w:spacing w:beforeLines="20"/>
        <w:ind w:firstLine="420"/>
        <w:jc w:val="right"/>
        <w:rPr>
          <w:rFonts w:ascii="Times New Roman" w:hAnsi="Times New Roman" w:cs="Times New Roman"/>
          <w:szCs w:val="21"/>
          <w:u w:val="single"/>
        </w:rPr>
      </w:pPr>
    </w:p>
    <w:p>
      <w:pPr>
        <w:wordWrap w:val="0"/>
        <w:spacing w:beforeLines="20"/>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cs="Times New Roman"/>
          <w:b/>
        </w:rPr>
        <w:t>填表说明：</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指境内居民个人在直接设立或控制的特殊目的公司。</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指在公开发行股票的证券交易所所在国家或地区。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p>
      <w:pPr>
        <w:snapToGrid w:val="0"/>
        <w:spacing w:line="264" w:lineRule="auto"/>
        <w:ind w:firstLine="360" w:firstLineChars="200"/>
        <w:rPr>
          <w:rFonts w:ascii="Times New Roman" w:hAnsi="Times New Roman" w:cs="Times New Roman"/>
          <w:sz w:val="18"/>
          <w:szCs w:val="18"/>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境内居民个人未提供购付汇资金来源的真实性证明材料，无法证明其资金来源的合法性和真实性。</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8"/>
        <w:adjustRightInd w:val="0"/>
        <w:snapToGrid w:val="0"/>
        <w:spacing w:line="360" w:lineRule="auto"/>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问:境内个人如何办理特殊目的公司项下购付汇核准？ </w:t>
      </w:r>
    </w:p>
    <w:p>
      <w:pPr>
        <w:pStyle w:val="18"/>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3988">
    <w:nsid w:val="5A1101B4"/>
    <w:multiLevelType w:val="singleLevel"/>
    <w:tmpl w:val="5A1101B4"/>
    <w:lvl w:ilvl="0" w:tentative="1">
      <w:start w:val="11"/>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qFormat/>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831</Words>
  <Characters>4740</Characters>
  <Lines>39</Lines>
  <Paragraphs>11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2020-06-28T09:06:00Z</dcterms:created>
  <dc:creator>裴建君2</dc:creator>
  <cp:lastModifiedBy>杜鑫/外汇管理处/银川/PBC</cp:lastModifiedBy>
  <cp:lastPrinted>2021-04-25T12:47:00Z</cp:lastPrinted>
  <dcterms:modified xsi:type="dcterms:W3CDTF">2021-04-27T09:19:05Z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