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1D" w:rsidRPr="004E5B69" w:rsidRDefault="00D5771D" w:rsidP="000B6D3A">
      <w:pPr>
        <w:jc w:val="center"/>
        <w:rPr>
          <w:rFonts w:eastAsia="仿宋_GB2312"/>
          <w:b/>
          <w:sz w:val="36"/>
          <w:szCs w:val="36"/>
        </w:rPr>
      </w:pPr>
      <w:r w:rsidRPr="004E5B69">
        <w:rPr>
          <w:rFonts w:eastAsia="仿宋_GB2312" w:hint="eastAsia"/>
          <w:b/>
          <w:sz w:val="36"/>
          <w:szCs w:val="36"/>
        </w:rPr>
        <w:t>国家外汇管理局辽宁省分局政府信息公开指南</w:t>
      </w:r>
    </w:p>
    <w:p w:rsidR="00D5771D" w:rsidRPr="004E5B69" w:rsidRDefault="00D5771D" w:rsidP="005856D5">
      <w:pPr>
        <w:ind w:firstLine="600"/>
        <w:jc w:val="center"/>
        <w:rPr>
          <w:rFonts w:eastAsia="仿宋_GB2312"/>
          <w:b/>
          <w:sz w:val="30"/>
        </w:rPr>
      </w:pPr>
    </w:p>
    <w:p w:rsidR="00D5771D" w:rsidRPr="004E5B69" w:rsidRDefault="00D5771D">
      <w:pPr>
        <w:ind w:firstLine="600"/>
        <w:rPr>
          <w:rFonts w:eastAsia="仿宋_GB2312"/>
          <w:sz w:val="30"/>
        </w:rPr>
      </w:pPr>
      <w:r w:rsidRPr="004E5B69">
        <w:rPr>
          <w:rFonts w:eastAsia="仿宋_GB2312" w:hint="eastAsia"/>
          <w:sz w:val="30"/>
        </w:rPr>
        <w:t>为贯彻落实《中华人民共和国政府信息公开条例》、《国家外汇管理局政府信息公开指南》，保障公民、法人和其他组织依法获取外汇管理信息，提高工作透明度，促进依法行政，制定本指南。</w:t>
      </w:r>
    </w:p>
    <w:p w:rsidR="00D5771D" w:rsidRPr="004E5B69" w:rsidRDefault="00D5771D">
      <w:pPr>
        <w:ind w:firstLine="600"/>
        <w:rPr>
          <w:rFonts w:eastAsia="仿宋_GB2312"/>
          <w:b/>
          <w:sz w:val="30"/>
        </w:rPr>
      </w:pPr>
      <w:r w:rsidRPr="004E5B69">
        <w:rPr>
          <w:rFonts w:eastAsia="仿宋_GB2312" w:hint="eastAsia"/>
          <w:b/>
          <w:sz w:val="30"/>
        </w:rPr>
        <w:t>一、信息分类</w:t>
      </w:r>
    </w:p>
    <w:p w:rsidR="00D5771D" w:rsidRPr="004E5B69" w:rsidRDefault="00D5771D">
      <w:pPr>
        <w:rPr>
          <w:rFonts w:eastAsia="仿宋_GB2312"/>
          <w:sz w:val="30"/>
        </w:rPr>
      </w:pPr>
      <w:r w:rsidRPr="004E5B69">
        <w:rPr>
          <w:rFonts w:eastAsia="仿宋_GB2312"/>
          <w:sz w:val="30"/>
        </w:rPr>
        <w:t xml:space="preserve">    </w:t>
      </w:r>
      <w:r w:rsidRPr="004E5B69">
        <w:rPr>
          <w:rFonts w:eastAsia="仿宋_GB2312" w:hint="eastAsia"/>
          <w:sz w:val="30"/>
        </w:rPr>
        <w:t>本指南所称国家外汇管理局辽宁省分局（以下简称辽宁省分局）政府信息包括辽宁省分局各处在履行职责过程中制作或获取的，以一定形式记录、保存的，根据国家法律、法规等有关规定可以对外公开的外汇管理政府信息，具体分为以下十一类：</w:t>
      </w:r>
    </w:p>
    <w:p w:rsidR="00D5771D" w:rsidRPr="004E5B69" w:rsidRDefault="00D5771D" w:rsidP="00C76817">
      <w:pPr>
        <w:rPr>
          <w:rFonts w:eastAsia="仿宋_GB2312"/>
          <w:sz w:val="30"/>
        </w:rPr>
      </w:pPr>
      <w:r w:rsidRPr="004E5B69">
        <w:rPr>
          <w:rFonts w:eastAsia="仿宋_GB2312"/>
          <w:sz w:val="30"/>
        </w:rPr>
        <w:t xml:space="preserve">    </w:t>
      </w:r>
      <w:r w:rsidRPr="004E5B69">
        <w:rPr>
          <w:rFonts w:eastAsia="仿宋_GB2312" w:hint="eastAsia"/>
          <w:sz w:val="30"/>
        </w:rPr>
        <w:t>（一）领导信息：辽宁省分局在职局领导</w:t>
      </w:r>
      <w:r>
        <w:rPr>
          <w:rFonts w:eastAsia="仿宋_GB2312" w:hint="eastAsia"/>
          <w:sz w:val="30"/>
        </w:rPr>
        <w:t>姓名、职务</w:t>
      </w:r>
      <w:r w:rsidRPr="004E5B69">
        <w:rPr>
          <w:rFonts w:eastAsia="仿宋_GB2312" w:hint="eastAsia"/>
          <w:sz w:val="30"/>
        </w:rPr>
        <w:t>等情况；</w:t>
      </w:r>
    </w:p>
    <w:p w:rsidR="00D5771D" w:rsidRPr="004E5B69" w:rsidRDefault="00D5771D" w:rsidP="00C76817">
      <w:pPr>
        <w:rPr>
          <w:rFonts w:eastAsia="仿宋_GB2312"/>
          <w:sz w:val="30"/>
        </w:rPr>
      </w:pPr>
      <w:r w:rsidRPr="004E5B69">
        <w:rPr>
          <w:rFonts w:eastAsia="仿宋_GB2312"/>
          <w:sz w:val="30"/>
        </w:rPr>
        <w:t xml:space="preserve">    </w:t>
      </w:r>
      <w:r w:rsidRPr="004E5B69">
        <w:rPr>
          <w:rFonts w:eastAsia="仿宋_GB2312" w:hint="eastAsia"/>
          <w:sz w:val="30"/>
        </w:rPr>
        <w:t>（二）业务职责：辽宁省分局主要工作职能；</w:t>
      </w:r>
    </w:p>
    <w:p w:rsidR="00D5771D" w:rsidRPr="004E5B69" w:rsidRDefault="00D5771D" w:rsidP="00C76817">
      <w:pPr>
        <w:ind w:firstLine="600"/>
        <w:rPr>
          <w:rFonts w:eastAsia="仿宋_GB2312"/>
          <w:sz w:val="30"/>
        </w:rPr>
      </w:pPr>
      <w:r w:rsidRPr="004E5B69">
        <w:rPr>
          <w:rFonts w:eastAsia="仿宋_GB2312" w:hint="eastAsia"/>
          <w:sz w:val="30"/>
        </w:rPr>
        <w:t>（三）机构设置：辽宁省分局局机关、局系统情况介绍；</w:t>
      </w:r>
    </w:p>
    <w:p w:rsidR="00D5771D" w:rsidRPr="004E5B69" w:rsidRDefault="00D5771D" w:rsidP="00C76817">
      <w:pPr>
        <w:ind w:firstLine="600"/>
        <w:rPr>
          <w:rFonts w:eastAsia="仿宋_GB2312"/>
          <w:sz w:val="30"/>
        </w:rPr>
      </w:pPr>
      <w:r w:rsidRPr="004E5B69">
        <w:rPr>
          <w:rFonts w:eastAsia="仿宋_GB2312" w:hint="eastAsia"/>
          <w:sz w:val="30"/>
        </w:rPr>
        <w:t>（四）发展规划：短期、长期的工作计划；</w:t>
      </w:r>
    </w:p>
    <w:p w:rsidR="00D5771D" w:rsidRPr="004E5B69" w:rsidRDefault="00D5771D" w:rsidP="00C76817">
      <w:pPr>
        <w:rPr>
          <w:rFonts w:eastAsia="仿宋_GB2312"/>
          <w:sz w:val="30"/>
        </w:rPr>
      </w:pPr>
      <w:r w:rsidRPr="004E5B69">
        <w:rPr>
          <w:rFonts w:eastAsia="仿宋_GB2312"/>
          <w:sz w:val="30"/>
        </w:rPr>
        <w:t xml:space="preserve">    </w:t>
      </w:r>
      <w:r w:rsidRPr="004E5B69">
        <w:rPr>
          <w:rFonts w:eastAsia="仿宋_GB2312" w:hint="eastAsia"/>
          <w:sz w:val="30"/>
        </w:rPr>
        <w:t>（五）工作动态：领导讲话、外汇工作动态、外汇管理重要新闻；</w:t>
      </w:r>
    </w:p>
    <w:p w:rsidR="00D5771D" w:rsidRPr="004E5B69" w:rsidRDefault="00D5771D" w:rsidP="00C76817">
      <w:pPr>
        <w:ind w:firstLine="600"/>
        <w:rPr>
          <w:rFonts w:eastAsia="仿宋_GB2312"/>
          <w:sz w:val="30"/>
        </w:rPr>
      </w:pPr>
      <w:r w:rsidRPr="004E5B69">
        <w:rPr>
          <w:rFonts w:eastAsia="仿宋_GB2312" w:hint="eastAsia"/>
          <w:sz w:val="30"/>
        </w:rPr>
        <w:t>（六）政策法规：外汇管理行政法规、部门规章以及规范性文件</w:t>
      </w:r>
      <w:r w:rsidRPr="004E5B69">
        <w:rPr>
          <w:rFonts w:hint="eastAsia"/>
        </w:rPr>
        <w:t>；</w:t>
      </w:r>
    </w:p>
    <w:p w:rsidR="00D5771D" w:rsidRPr="004E5B69" w:rsidRDefault="00D5771D" w:rsidP="00C76817">
      <w:pPr>
        <w:ind w:firstLine="600"/>
        <w:rPr>
          <w:rFonts w:eastAsia="仿宋_GB2312"/>
          <w:sz w:val="30"/>
        </w:rPr>
      </w:pPr>
      <w:r w:rsidRPr="004E5B69">
        <w:rPr>
          <w:rFonts w:eastAsia="仿宋_GB2312" w:hint="eastAsia"/>
          <w:sz w:val="30"/>
        </w:rPr>
        <w:t>（七）行政审批：行政审批的有关规定、条件和申请材料要求等；</w:t>
      </w:r>
    </w:p>
    <w:p w:rsidR="00D5771D" w:rsidRPr="004E5B69" w:rsidRDefault="00D5771D" w:rsidP="00C76817">
      <w:pPr>
        <w:rPr>
          <w:rFonts w:eastAsia="仿宋_GB2312"/>
          <w:sz w:val="30"/>
        </w:rPr>
      </w:pPr>
      <w:r w:rsidRPr="004E5B69">
        <w:rPr>
          <w:rFonts w:eastAsia="仿宋_GB2312"/>
          <w:sz w:val="30"/>
        </w:rPr>
        <w:t xml:space="preserve">    </w:t>
      </w:r>
      <w:r w:rsidRPr="004E5B69">
        <w:rPr>
          <w:rFonts w:eastAsia="仿宋_GB2312" w:hint="eastAsia"/>
          <w:sz w:val="30"/>
        </w:rPr>
        <w:t>（八）统计信息：国际收支与外汇统计信息等</w:t>
      </w:r>
      <w:r w:rsidRPr="004E5B69">
        <w:rPr>
          <w:rFonts w:eastAsia="仿宋_GB2312" w:hint="eastAsia"/>
          <w:color w:val="000000"/>
          <w:sz w:val="30"/>
        </w:rPr>
        <w:t>数据</w:t>
      </w:r>
      <w:r w:rsidRPr="004E5B69">
        <w:rPr>
          <w:rFonts w:eastAsia="仿宋_GB2312" w:hint="eastAsia"/>
          <w:sz w:val="30"/>
        </w:rPr>
        <w:t>等；</w:t>
      </w:r>
    </w:p>
    <w:p w:rsidR="00D5771D" w:rsidRPr="004E5B69" w:rsidRDefault="00D5771D" w:rsidP="00C76817">
      <w:pPr>
        <w:ind w:firstLine="600"/>
        <w:rPr>
          <w:rFonts w:eastAsia="仿宋_GB2312"/>
          <w:sz w:val="30"/>
        </w:rPr>
      </w:pPr>
      <w:r w:rsidRPr="004E5B69">
        <w:rPr>
          <w:rFonts w:eastAsia="仿宋_GB2312" w:hint="eastAsia"/>
          <w:sz w:val="30"/>
        </w:rPr>
        <w:t>（九）检查情况：外汇检查工作规范、工作计划、案件曝光等；</w:t>
      </w:r>
    </w:p>
    <w:p w:rsidR="00D5771D" w:rsidRPr="004E5B69" w:rsidRDefault="00D5771D" w:rsidP="00C76817">
      <w:pPr>
        <w:ind w:firstLine="600"/>
        <w:rPr>
          <w:rFonts w:eastAsia="仿宋_GB2312"/>
          <w:sz w:val="30"/>
        </w:rPr>
      </w:pPr>
      <w:r w:rsidRPr="004E5B69">
        <w:rPr>
          <w:rFonts w:eastAsia="仿宋_GB2312" w:hint="eastAsia"/>
          <w:sz w:val="30"/>
        </w:rPr>
        <w:t>（十）突发公共事件信息：外汇管理突发事件情况、应对措施等；</w:t>
      </w:r>
    </w:p>
    <w:p w:rsidR="00D5771D" w:rsidRPr="004E5B69" w:rsidRDefault="00D5771D" w:rsidP="00C76817">
      <w:pPr>
        <w:ind w:firstLine="600"/>
        <w:rPr>
          <w:rFonts w:eastAsia="仿宋_GB2312"/>
          <w:sz w:val="30"/>
        </w:rPr>
      </w:pPr>
      <w:r w:rsidRPr="004E5B69">
        <w:rPr>
          <w:rFonts w:eastAsia="仿宋_GB2312" w:hint="eastAsia"/>
          <w:sz w:val="30"/>
        </w:rPr>
        <w:t>（十一）其他依照法律、法规和国家有关规定可以对外公开的外汇管理政府信息。</w:t>
      </w:r>
    </w:p>
    <w:p w:rsidR="00D5771D" w:rsidRPr="004E5B69" w:rsidRDefault="00D5771D">
      <w:pPr>
        <w:ind w:firstLine="600"/>
        <w:rPr>
          <w:rFonts w:eastAsia="仿宋_GB2312"/>
          <w:sz w:val="30"/>
        </w:rPr>
      </w:pPr>
      <w:r w:rsidRPr="004E5B69">
        <w:rPr>
          <w:rFonts w:eastAsia="仿宋_GB2312" w:hint="eastAsia"/>
          <w:b/>
          <w:sz w:val="30"/>
        </w:rPr>
        <w:t>二、信息编排体系</w:t>
      </w:r>
    </w:p>
    <w:p w:rsidR="00D5771D" w:rsidRPr="004E5B69" w:rsidRDefault="00D5771D">
      <w:pPr>
        <w:ind w:firstLine="600"/>
        <w:rPr>
          <w:rFonts w:eastAsia="仿宋_GB2312"/>
          <w:sz w:val="30"/>
        </w:rPr>
      </w:pPr>
      <w:r w:rsidRPr="004E5B69">
        <w:rPr>
          <w:rFonts w:eastAsia="仿宋_GB2312" w:hint="eastAsia"/>
          <w:sz w:val="30"/>
        </w:rPr>
        <w:t>辽宁省分局政府信息依照内容进行分类编排。不同类别的政府信息依照公开形式、业务管理范围、发布时间等规则进行分别编排。</w:t>
      </w:r>
    </w:p>
    <w:p w:rsidR="00D5771D" w:rsidRPr="004E5B69" w:rsidRDefault="00D5771D">
      <w:pPr>
        <w:ind w:firstLine="600"/>
        <w:rPr>
          <w:rFonts w:eastAsia="仿宋_GB2312"/>
          <w:b/>
          <w:sz w:val="30"/>
        </w:rPr>
      </w:pPr>
      <w:r w:rsidRPr="004E5B69">
        <w:rPr>
          <w:rFonts w:eastAsia="仿宋_GB2312" w:hint="eastAsia"/>
          <w:b/>
          <w:sz w:val="30"/>
        </w:rPr>
        <w:t>三、信息公开方式</w:t>
      </w:r>
    </w:p>
    <w:p w:rsidR="00D5771D" w:rsidRPr="004E5B69" w:rsidRDefault="00D5771D">
      <w:pPr>
        <w:ind w:firstLine="600"/>
        <w:rPr>
          <w:rFonts w:eastAsia="仿宋_GB2312"/>
          <w:sz w:val="30"/>
        </w:rPr>
      </w:pPr>
      <w:r w:rsidRPr="004E5B69">
        <w:rPr>
          <w:rFonts w:eastAsia="仿宋_GB2312" w:hint="eastAsia"/>
          <w:sz w:val="30"/>
        </w:rPr>
        <w:t>辽宁省分局政府信息公开分为主动公开和依申请公开两大类。</w:t>
      </w:r>
    </w:p>
    <w:p w:rsidR="00D5771D" w:rsidRPr="004E5B69" w:rsidRDefault="00D5771D">
      <w:pPr>
        <w:ind w:firstLine="600"/>
        <w:rPr>
          <w:rFonts w:eastAsia="仿宋_GB2312"/>
          <w:sz w:val="30"/>
        </w:rPr>
      </w:pPr>
      <w:r w:rsidRPr="004E5B69">
        <w:rPr>
          <w:rFonts w:eastAsia="仿宋_GB2312" w:hint="eastAsia"/>
          <w:sz w:val="30"/>
        </w:rPr>
        <w:t>（一）主动公开信息。可通过以下渠道公开：</w:t>
      </w:r>
    </w:p>
    <w:p w:rsidR="00D5771D" w:rsidRPr="004E5B69" w:rsidRDefault="00D5771D">
      <w:pPr>
        <w:ind w:firstLine="600"/>
        <w:rPr>
          <w:rFonts w:eastAsia="仿宋_GB2312"/>
          <w:sz w:val="30"/>
        </w:rPr>
      </w:pPr>
      <w:r w:rsidRPr="004E5B69">
        <w:rPr>
          <w:rFonts w:eastAsia="仿宋_GB2312"/>
          <w:sz w:val="30"/>
        </w:rPr>
        <w:t>1</w:t>
      </w:r>
      <w:r w:rsidRPr="004E5B69">
        <w:rPr>
          <w:rFonts w:eastAsia="仿宋_GB2312" w:hint="eastAsia"/>
          <w:sz w:val="30"/>
        </w:rPr>
        <w:t>、国家外汇管理局辽宁省分局国际互联网子网站（</w:t>
      </w:r>
      <w:r w:rsidRPr="004E5B69">
        <w:rPr>
          <w:rFonts w:eastAsia="仿宋_GB2312"/>
          <w:sz w:val="30"/>
        </w:rPr>
        <w:t>http://</w:t>
      </w:r>
      <w:r>
        <w:rPr>
          <w:rFonts w:eastAsia="仿宋_GB2312"/>
          <w:sz w:val="30"/>
        </w:rPr>
        <w:t>www.</w:t>
      </w:r>
      <w:r w:rsidRPr="004E5B69">
        <w:rPr>
          <w:rFonts w:eastAsia="仿宋_GB2312"/>
          <w:sz w:val="30"/>
        </w:rPr>
        <w:t>safe.gov.cn/liaoning/</w:t>
      </w:r>
      <w:r w:rsidRPr="004E5B69">
        <w:rPr>
          <w:rFonts w:eastAsia="仿宋_GB2312" w:hint="eastAsia"/>
          <w:sz w:val="30"/>
        </w:rPr>
        <w:t>）；</w:t>
      </w:r>
    </w:p>
    <w:p w:rsidR="00D5771D" w:rsidRPr="004E5B69" w:rsidRDefault="00D5771D" w:rsidP="00C76817">
      <w:pPr>
        <w:ind w:firstLine="600"/>
        <w:rPr>
          <w:rFonts w:eastAsia="仿宋_GB2312"/>
          <w:sz w:val="30"/>
        </w:rPr>
      </w:pPr>
      <w:r w:rsidRPr="004E5B69">
        <w:rPr>
          <w:rFonts w:eastAsia="仿宋_GB2312"/>
          <w:sz w:val="30"/>
        </w:rPr>
        <w:t>2</w:t>
      </w:r>
      <w:r w:rsidRPr="004E5B69">
        <w:rPr>
          <w:rFonts w:eastAsia="仿宋_GB2312" w:hint="eastAsia"/>
          <w:sz w:val="30"/>
        </w:rPr>
        <w:t>、新闻发布会；</w:t>
      </w:r>
    </w:p>
    <w:p w:rsidR="00D5771D" w:rsidRPr="004E5B69" w:rsidRDefault="00D5771D" w:rsidP="00C76817">
      <w:pPr>
        <w:ind w:firstLine="600"/>
        <w:rPr>
          <w:rFonts w:eastAsia="仿宋_GB2312"/>
          <w:sz w:val="30"/>
        </w:rPr>
      </w:pPr>
      <w:r w:rsidRPr="004E5B69">
        <w:rPr>
          <w:rFonts w:eastAsia="仿宋_GB2312"/>
          <w:sz w:val="30"/>
        </w:rPr>
        <w:t>3</w:t>
      </w:r>
      <w:r w:rsidRPr="004E5B69">
        <w:rPr>
          <w:rFonts w:eastAsia="仿宋_GB2312" w:hint="eastAsia"/>
          <w:sz w:val="30"/>
        </w:rPr>
        <w:t>、重要文件选编、法规汇编；</w:t>
      </w:r>
    </w:p>
    <w:p w:rsidR="00D5771D" w:rsidRPr="004E5B69" w:rsidRDefault="00D5771D" w:rsidP="00C76817">
      <w:pPr>
        <w:ind w:firstLine="600"/>
        <w:rPr>
          <w:rFonts w:eastAsia="仿宋_GB2312"/>
          <w:sz w:val="30"/>
        </w:rPr>
      </w:pPr>
      <w:r w:rsidRPr="004E5B69">
        <w:rPr>
          <w:rFonts w:eastAsia="仿宋_GB2312"/>
          <w:sz w:val="30"/>
        </w:rPr>
        <w:t>4</w:t>
      </w:r>
      <w:r w:rsidRPr="004E5B69">
        <w:rPr>
          <w:rFonts w:eastAsia="仿宋_GB2312" w:hint="eastAsia"/>
          <w:sz w:val="30"/>
        </w:rPr>
        <w:t>、其他方式。</w:t>
      </w:r>
    </w:p>
    <w:p w:rsidR="00D5771D" w:rsidRPr="004E5B69" w:rsidRDefault="00D5771D">
      <w:pPr>
        <w:ind w:firstLine="600"/>
        <w:rPr>
          <w:rFonts w:eastAsia="仿宋_GB2312"/>
          <w:sz w:val="30"/>
        </w:rPr>
      </w:pPr>
      <w:r w:rsidRPr="004E5B69">
        <w:rPr>
          <w:rFonts w:eastAsia="仿宋_GB2312" w:hint="eastAsia"/>
          <w:sz w:val="30"/>
        </w:rPr>
        <w:t>（二）依申请公开信息。根据国家有关规定和信息具体情况，依照申请人要求的方式或其他适宜方式予以公开。</w:t>
      </w:r>
    </w:p>
    <w:p w:rsidR="00D5771D" w:rsidRPr="004E5B69" w:rsidRDefault="00D5771D">
      <w:pPr>
        <w:ind w:firstLine="600"/>
        <w:rPr>
          <w:rFonts w:eastAsia="仿宋_GB2312"/>
          <w:b/>
          <w:sz w:val="30"/>
        </w:rPr>
      </w:pPr>
      <w:r w:rsidRPr="004E5B69">
        <w:rPr>
          <w:rFonts w:eastAsia="仿宋_GB2312" w:hint="eastAsia"/>
          <w:b/>
          <w:sz w:val="30"/>
        </w:rPr>
        <w:t>四、信息获取方式</w:t>
      </w:r>
      <w:r w:rsidRPr="004E5B69">
        <w:rPr>
          <w:rFonts w:eastAsia="仿宋_GB2312"/>
          <w:b/>
          <w:sz w:val="30"/>
        </w:rPr>
        <w:t xml:space="preserve"> </w:t>
      </w:r>
    </w:p>
    <w:p w:rsidR="00D5771D" w:rsidRPr="004E5B69" w:rsidRDefault="00D5771D">
      <w:pPr>
        <w:ind w:firstLine="600"/>
        <w:rPr>
          <w:rFonts w:eastAsia="仿宋_GB2312"/>
          <w:sz w:val="30"/>
        </w:rPr>
      </w:pPr>
      <w:r w:rsidRPr="004E5B69">
        <w:rPr>
          <w:rFonts w:eastAsia="仿宋_GB2312" w:hint="eastAsia"/>
          <w:sz w:val="30"/>
        </w:rPr>
        <w:t>（一）主动公开信息的获取方式。</w:t>
      </w:r>
    </w:p>
    <w:p w:rsidR="00D5771D" w:rsidRPr="004E5B69" w:rsidRDefault="00D5771D">
      <w:pPr>
        <w:ind w:firstLine="600"/>
        <w:rPr>
          <w:rFonts w:eastAsia="仿宋_GB2312"/>
          <w:sz w:val="30"/>
        </w:rPr>
      </w:pPr>
      <w:r w:rsidRPr="004E5B69">
        <w:rPr>
          <w:rFonts w:eastAsia="仿宋_GB2312"/>
          <w:sz w:val="30"/>
        </w:rPr>
        <w:t>1</w:t>
      </w:r>
      <w:r w:rsidRPr="004E5B69">
        <w:rPr>
          <w:rFonts w:eastAsia="仿宋_GB2312" w:hint="eastAsia"/>
          <w:sz w:val="30"/>
        </w:rPr>
        <w:t>、公民、法人或其他组织可以通过国家外汇管理局辽宁省分局国际互联网子网站搜索功能或在线浏览《国家外汇管理局辽宁省分局政府信息公开目录》及相应具体栏目获得所需信息。</w:t>
      </w:r>
    </w:p>
    <w:p w:rsidR="00D5771D" w:rsidRPr="004E5B69" w:rsidRDefault="00D5771D">
      <w:pPr>
        <w:ind w:firstLine="600"/>
        <w:rPr>
          <w:rFonts w:eastAsia="仿宋_GB2312"/>
          <w:sz w:val="30"/>
        </w:rPr>
      </w:pPr>
      <w:r w:rsidRPr="004E5B69">
        <w:rPr>
          <w:rFonts w:eastAsia="仿宋_GB2312"/>
          <w:sz w:val="30"/>
        </w:rPr>
        <w:t>2</w:t>
      </w:r>
      <w:r w:rsidRPr="004E5B69">
        <w:rPr>
          <w:rFonts w:eastAsia="仿宋_GB2312" w:hint="eastAsia"/>
          <w:sz w:val="30"/>
        </w:rPr>
        <w:t>、通过辽宁省分局其他信息发布渠道，如重要文件选编、新闻发布会等获取所需信息。</w:t>
      </w:r>
    </w:p>
    <w:p w:rsidR="00D5771D" w:rsidRPr="004E5B69" w:rsidRDefault="00D5771D">
      <w:pPr>
        <w:ind w:firstLine="600"/>
        <w:rPr>
          <w:rFonts w:eastAsia="仿宋_GB2312"/>
          <w:sz w:val="30"/>
        </w:rPr>
      </w:pPr>
      <w:r w:rsidRPr="004E5B69">
        <w:rPr>
          <w:rFonts w:eastAsia="仿宋_GB2312" w:hint="eastAsia"/>
          <w:sz w:val="30"/>
        </w:rPr>
        <w:t>（二）依申请公开信息的获取方式。</w:t>
      </w:r>
    </w:p>
    <w:p w:rsidR="00D5771D" w:rsidRPr="004E5B69" w:rsidRDefault="00D5771D">
      <w:pPr>
        <w:pStyle w:val="BodyTextIndent"/>
      </w:pPr>
      <w:r w:rsidRPr="004E5B69">
        <w:rPr>
          <w:rFonts w:hint="eastAsia"/>
        </w:rPr>
        <w:t>公民、法人或其他组织应按照《国家外汇管理局辽宁省分局依申请公开政府信息工作规程》（可从国家外汇管理局辽宁省分局国际互联网子网站“信息公开”栏目中获取）的规定，向辽宁省分局政府信息公开受理机构提出申请。辽宁省分局政府信息公开受理机构将依据申请内容，转主管机构进行处理。根据处理情况作出答复，依申请公开政府信息的，应当按照申请人要求的形式提供；无法按照申请人要求的形式提供的，可以通过安排申请人查阅相关资料、提供复制件或者其他适当形式提供。</w:t>
      </w:r>
    </w:p>
    <w:p w:rsidR="00D5771D" w:rsidRPr="004E5B69" w:rsidRDefault="00D5771D">
      <w:pPr>
        <w:ind w:firstLine="600"/>
        <w:rPr>
          <w:rFonts w:eastAsia="仿宋_GB2312"/>
          <w:b/>
          <w:sz w:val="30"/>
        </w:rPr>
      </w:pPr>
      <w:r w:rsidRPr="004E5B69">
        <w:rPr>
          <w:rFonts w:eastAsia="仿宋_GB2312" w:hint="eastAsia"/>
          <w:b/>
          <w:sz w:val="30"/>
        </w:rPr>
        <w:t>五、信息公开受理机构</w:t>
      </w:r>
    </w:p>
    <w:p w:rsidR="00D5771D" w:rsidRPr="004E5B69" w:rsidRDefault="00D5771D">
      <w:pPr>
        <w:rPr>
          <w:rFonts w:eastAsia="仿宋_GB2312"/>
          <w:sz w:val="30"/>
        </w:rPr>
      </w:pPr>
      <w:r w:rsidRPr="004E5B69">
        <w:rPr>
          <w:rFonts w:eastAsia="仿宋_GB2312"/>
          <w:sz w:val="30"/>
        </w:rPr>
        <w:t xml:space="preserve">    </w:t>
      </w:r>
      <w:r w:rsidRPr="004E5B69">
        <w:rPr>
          <w:rFonts w:eastAsia="仿宋_GB2312" w:hint="eastAsia"/>
          <w:sz w:val="30"/>
        </w:rPr>
        <w:t>辽宁省分局政府信息公开受理机构为国家外汇管理局辽宁省分局外汇综合处，办公时间为周一至周五，上午</w:t>
      </w:r>
      <w:r w:rsidRPr="004E5B69">
        <w:rPr>
          <w:rFonts w:eastAsia="仿宋_GB2312"/>
          <w:sz w:val="30"/>
        </w:rPr>
        <w:t>8</w:t>
      </w:r>
      <w:r w:rsidRPr="004E5B69">
        <w:rPr>
          <w:rFonts w:eastAsia="仿宋_GB2312" w:hint="eastAsia"/>
          <w:sz w:val="30"/>
        </w:rPr>
        <w:t>：</w:t>
      </w:r>
      <w:r w:rsidRPr="004E5B69">
        <w:rPr>
          <w:rFonts w:eastAsia="仿宋_GB2312"/>
          <w:sz w:val="30"/>
        </w:rPr>
        <w:t>30—11</w:t>
      </w:r>
      <w:r w:rsidRPr="004E5B69">
        <w:rPr>
          <w:rFonts w:eastAsia="仿宋_GB2312" w:hint="eastAsia"/>
          <w:sz w:val="30"/>
        </w:rPr>
        <w:t>：</w:t>
      </w:r>
      <w:r w:rsidRPr="004E5B69">
        <w:rPr>
          <w:rFonts w:eastAsia="仿宋_GB2312"/>
          <w:sz w:val="30"/>
        </w:rPr>
        <w:t>30</w:t>
      </w:r>
      <w:r w:rsidRPr="004E5B69">
        <w:rPr>
          <w:rFonts w:eastAsia="仿宋_GB2312" w:hint="eastAsia"/>
          <w:sz w:val="30"/>
        </w:rPr>
        <w:t>，下午</w:t>
      </w:r>
      <w:r w:rsidRPr="004E5B69">
        <w:rPr>
          <w:rFonts w:eastAsia="仿宋_GB2312"/>
          <w:sz w:val="30"/>
        </w:rPr>
        <w:t>13</w:t>
      </w:r>
      <w:r w:rsidRPr="004E5B69">
        <w:rPr>
          <w:rFonts w:eastAsia="仿宋_GB2312" w:hint="eastAsia"/>
          <w:sz w:val="30"/>
        </w:rPr>
        <w:t>：</w:t>
      </w:r>
      <w:r w:rsidRPr="004E5B69">
        <w:rPr>
          <w:rFonts w:eastAsia="仿宋_GB2312"/>
          <w:sz w:val="30"/>
        </w:rPr>
        <w:t>30—17</w:t>
      </w:r>
      <w:r w:rsidRPr="004E5B69">
        <w:rPr>
          <w:rFonts w:eastAsia="仿宋_GB2312" w:hint="eastAsia"/>
          <w:sz w:val="30"/>
        </w:rPr>
        <w:t>：</w:t>
      </w:r>
      <w:r w:rsidRPr="004E5B69">
        <w:rPr>
          <w:rFonts w:eastAsia="仿宋_GB2312"/>
          <w:sz w:val="30"/>
        </w:rPr>
        <w:t>00</w:t>
      </w:r>
      <w:r w:rsidRPr="004E5B69">
        <w:rPr>
          <w:rFonts w:eastAsia="仿宋_GB2312" w:hint="eastAsia"/>
          <w:sz w:val="30"/>
        </w:rPr>
        <w:t>（节假日除外）。</w:t>
      </w:r>
    </w:p>
    <w:p w:rsidR="00D5771D" w:rsidRPr="0005038D" w:rsidRDefault="00D5771D">
      <w:pPr>
        <w:rPr>
          <w:rFonts w:eastAsia="仿宋_GB2312"/>
          <w:sz w:val="30"/>
        </w:rPr>
      </w:pPr>
      <w:r w:rsidRPr="004E5B69">
        <w:rPr>
          <w:rFonts w:eastAsia="仿宋_GB2312"/>
          <w:sz w:val="30"/>
        </w:rPr>
        <w:t xml:space="preserve">    </w:t>
      </w:r>
      <w:r w:rsidRPr="004E5B69">
        <w:rPr>
          <w:rFonts w:eastAsia="仿宋_GB2312" w:hint="eastAsia"/>
          <w:sz w:val="30"/>
        </w:rPr>
        <w:t>联系电话：</w:t>
      </w:r>
      <w:r w:rsidRPr="0005038D">
        <w:rPr>
          <w:rFonts w:eastAsia="仿宋_GB2312"/>
          <w:sz w:val="30"/>
        </w:rPr>
        <w:t>024-23440130</w:t>
      </w:r>
      <w:r w:rsidRPr="0005038D">
        <w:rPr>
          <w:rFonts w:eastAsia="仿宋_GB2312" w:hint="eastAsia"/>
          <w:sz w:val="30"/>
        </w:rPr>
        <w:t>或</w:t>
      </w:r>
      <w:r w:rsidRPr="0005038D">
        <w:rPr>
          <w:rFonts w:eastAsia="仿宋_GB2312"/>
          <w:sz w:val="30"/>
        </w:rPr>
        <w:t>23440198</w:t>
      </w:r>
    </w:p>
    <w:p w:rsidR="00D5771D" w:rsidRPr="004E5B69" w:rsidRDefault="00D5771D">
      <w:pPr>
        <w:rPr>
          <w:rFonts w:eastAsia="仿宋_GB2312"/>
          <w:sz w:val="30"/>
          <w:u w:val="single"/>
        </w:rPr>
      </w:pPr>
      <w:r w:rsidRPr="004E5B69">
        <w:rPr>
          <w:rFonts w:eastAsia="仿宋_GB2312"/>
          <w:sz w:val="30"/>
        </w:rPr>
        <w:t xml:space="preserve">    </w:t>
      </w:r>
      <w:r w:rsidRPr="004E5B69">
        <w:rPr>
          <w:rFonts w:eastAsia="仿宋_GB2312" w:hint="eastAsia"/>
          <w:sz w:val="30"/>
        </w:rPr>
        <w:t>传真号码：</w:t>
      </w:r>
      <w:r w:rsidRPr="004E5B69">
        <w:rPr>
          <w:rFonts w:eastAsia="仿宋_GB2312"/>
          <w:sz w:val="30"/>
        </w:rPr>
        <w:t>024-23440195</w:t>
      </w:r>
    </w:p>
    <w:p w:rsidR="00D5771D" w:rsidRPr="004E5B69" w:rsidRDefault="00D5771D">
      <w:pPr>
        <w:rPr>
          <w:rFonts w:eastAsia="仿宋_GB2312"/>
          <w:sz w:val="30"/>
        </w:rPr>
      </w:pPr>
      <w:r w:rsidRPr="004E5B69">
        <w:rPr>
          <w:rFonts w:eastAsia="仿宋_GB2312"/>
          <w:sz w:val="30"/>
        </w:rPr>
        <w:t xml:space="preserve">    </w:t>
      </w:r>
      <w:r w:rsidRPr="004E5B69">
        <w:rPr>
          <w:rFonts w:eastAsia="仿宋_GB2312" w:hint="eastAsia"/>
          <w:sz w:val="30"/>
        </w:rPr>
        <w:t>通信地址：辽宁省沈阳市和平区南京北街</w:t>
      </w:r>
      <w:r w:rsidRPr="004E5B69">
        <w:rPr>
          <w:rFonts w:eastAsia="仿宋_GB2312"/>
          <w:sz w:val="30"/>
        </w:rPr>
        <w:t>192</w:t>
      </w:r>
      <w:r w:rsidRPr="004E5B69">
        <w:rPr>
          <w:rFonts w:eastAsia="仿宋_GB2312" w:hint="eastAsia"/>
          <w:sz w:val="30"/>
        </w:rPr>
        <w:t>号</w:t>
      </w:r>
    </w:p>
    <w:p w:rsidR="00D5771D" w:rsidRPr="004E5B69" w:rsidRDefault="00D5771D">
      <w:pPr>
        <w:rPr>
          <w:rFonts w:eastAsia="仿宋_GB2312"/>
          <w:sz w:val="30"/>
        </w:rPr>
      </w:pPr>
      <w:r w:rsidRPr="004E5B69">
        <w:rPr>
          <w:rFonts w:eastAsia="仿宋_GB2312"/>
          <w:sz w:val="30"/>
        </w:rPr>
        <w:t xml:space="preserve">    </w:t>
      </w:r>
      <w:r w:rsidRPr="004E5B69">
        <w:rPr>
          <w:rFonts w:eastAsia="仿宋_GB2312" w:hint="eastAsia"/>
          <w:sz w:val="30"/>
        </w:rPr>
        <w:t>邮政编码：</w:t>
      </w:r>
      <w:r w:rsidRPr="004E5B69">
        <w:rPr>
          <w:rFonts w:eastAsia="仿宋_GB2312"/>
          <w:sz w:val="30"/>
        </w:rPr>
        <w:t>110803</w:t>
      </w:r>
    </w:p>
    <w:p w:rsidR="00D5771D" w:rsidRPr="004E5B69" w:rsidRDefault="00D5771D">
      <w:pPr>
        <w:rPr>
          <w:rFonts w:eastAsia="仿宋_GB2312"/>
          <w:b/>
          <w:sz w:val="30"/>
        </w:rPr>
      </w:pPr>
      <w:r w:rsidRPr="004E5B69">
        <w:rPr>
          <w:rFonts w:eastAsia="仿宋_GB2312"/>
          <w:b/>
          <w:sz w:val="30"/>
        </w:rPr>
        <w:t xml:space="preserve">    </w:t>
      </w:r>
      <w:r w:rsidRPr="004E5B69">
        <w:rPr>
          <w:rFonts w:eastAsia="仿宋_GB2312" w:hint="eastAsia"/>
          <w:b/>
          <w:sz w:val="30"/>
        </w:rPr>
        <w:t>六、监督方式</w:t>
      </w:r>
    </w:p>
    <w:p w:rsidR="00D5771D" w:rsidRPr="004E5B69" w:rsidRDefault="00D5771D">
      <w:pPr>
        <w:ind w:firstLine="600"/>
        <w:rPr>
          <w:rFonts w:eastAsia="仿宋_GB2312"/>
          <w:sz w:val="30"/>
        </w:rPr>
      </w:pPr>
      <w:r w:rsidRPr="004E5B69">
        <w:rPr>
          <w:rFonts w:eastAsia="仿宋_GB2312" w:hint="eastAsia"/>
          <w:sz w:val="30"/>
        </w:rPr>
        <w:t>公民、法人或其他组织对于辽宁省分局政府信息公开工作的意见、建议可通过电子邮件、来信来函等方式向辽宁省分局政府信息公开受理机构反映。</w:t>
      </w:r>
    </w:p>
    <w:p w:rsidR="00D5771D" w:rsidRPr="004E5B69" w:rsidRDefault="00D5771D">
      <w:pPr>
        <w:ind w:firstLine="600"/>
        <w:rPr>
          <w:rFonts w:eastAsia="仿宋_GB2312"/>
          <w:sz w:val="30"/>
        </w:rPr>
      </w:pPr>
      <w:r w:rsidRPr="004E5B69">
        <w:rPr>
          <w:rFonts w:eastAsia="仿宋_GB2312" w:hint="eastAsia"/>
          <w:sz w:val="30"/>
        </w:rPr>
        <w:t>公民、法人或其他组织认为辽宁省分局不依法履行政府信息公开义务的，可以向上级行政机关、监察机关或者政府信息公开工作主管部门举报。</w:t>
      </w:r>
    </w:p>
    <w:p w:rsidR="00D5771D" w:rsidRPr="004E5B69" w:rsidRDefault="00D5771D">
      <w:pPr>
        <w:ind w:firstLine="600"/>
        <w:rPr>
          <w:rFonts w:eastAsia="仿宋_GB2312"/>
          <w:sz w:val="30"/>
        </w:rPr>
      </w:pPr>
      <w:r w:rsidRPr="004E5B69">
        <w:rPr>
          <w:rFonts w:eastAsia="仿宋_GB2312" w:hint="eastAsia"/>
          <w:sz w:val="30"/>
        </w:rPr>
        <w:t>公民、法人或其他组织认为辽宁省分局在政府信息公开工作中的具体行政行为侵犯其合法权益的，可以依法申请行政复议或提起行政诉讼。</w:t>
      </w:r>
    </w:p>
    <w:p w:rsidR="00D5771D" w:rsidRDefault="00D5771D">
      <w:pPr>
        <w:rPr>
          <w:rFonts w:eastAsia="仿宋_GB2312"/>
          <w:sz w:val="30"/>
        </w:rPr>
      </w:pPr>
      <w:r w:rsidRPr="004E5B69">
        <w:rPr>
          <w:rFonts w:eastAsia="仿宋_GB2312"/>
          <w:sz w:val="30"/>
        </w:rPr>
        <w:t xml:space="preserve">    </w:t>
      </w:r>
      <w:r w:rsidRPr="004E5B69">
        <w:rPr>
          <w:rFonts w:eastAsia="仿宋_GB2312" w:hint="eastAsia"/>
          <w:sz w:val="30"/>
        </w:rPr>
        <w:t>本指南自发布之日起施行。</w:t>
      </w:r>
    </w:p>
    <w:sectPr w:rsidR="00D5771D" w:rsidSect="00EB30B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71D" w:rsidRDefault="00D5771D">
      <w:r>
        <w:separator/>
      </w:r>
    </w:p>
  </w:endnote>
  <w:endnote w:type="continuationSeparator" w:id="0">
    <w:p w:rsidR="00D5771D" w:rsidRDefault="00D57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1D" w:rsidRDefault="00D57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71D" w:rsidRDefault="00D577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1D" w:rsidRDefault="00D57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5771D" w:rsidRDefault="00D5771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1D" w:rsidRDefault="00D57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71D" w:rsidRDefault="00D5771D">
      <w:r>
        <w:separator/>
      </w:r>
    </w:p>
  </w:footnote>
  <w:footnote w:type="continuationSeparator" w:id="0">
    <w:p w:rsidR="00D5771D" w:rsidRDefault="00D57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1D" w:rsidRDefault="00D577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1D" w:rsidRDefault="00D5771D" w:rsidP="00C92A1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1D" w:rsidRDefault="00D577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7E8"/>
    <w:rsid w:val="00044E21"/>
    <w:rsid w:val="0005038D"/>
    <w:rsid w:val="000B2C91"/>
    <w:rsid w:val="000B6D3A"/>
    <w:rsid w:val="000C0A35"/>
    <w:rsid w:val="00134972"/>
    <w:rsid w:val="0018096F"/>
    <w:rsid w:val="001C38A5"/>
    <w:rsid w:val="001D281B"/>
    <w:rsid w:val="001F1689"/>
    <w:rsid w:val="002203EA"/>
    <w:rsid w:val="0023630D"/>
    <w:rsid w:val="00253102"/>
    <w:rsid w:val="00262AED"/>
    <w:rsid w:val="00276B6F"/>
    <w:rsid w:val="002840AE"/>
    <w:rsid w:val="003111F6"/>
    <w:rsid w:val="00340D63"/>
    <w:rsid w:val="00343EFD"/>
    <w:rsid w:val="0037501D"/>
    <w:rsid w:val="003B29D5"/>
    <w:rsid w:val="003C0149"/>
    <w:rsid w:val="003F69D4"/>
    <w:rsid w:val="0043096F"/>
    <w:rsid w:val="00483D3A"/>
    <w:rsid w:val="004B3BCF"/>
    <w:rsid w:val="004C2EAE"/>
    <w:rsid w:val="004C67E8"/>
    <w:rsid w:val="004D429B"/>
    <w:rsid w:val="004E5B69"/>
    <w:rsid w:val="004E5D8C"/>
    <w:rsid w:val="00530E8F"/>
    <w:rsid w:val="00536982"/>
    <w:rsid w:val="005370E8"/>
    <w:rsid w:val="005432E3"/>
    <w:rsid w:val="00580028"/>
    <w:rsid w:val="005856D5"/>
    <w:rsid w:val="005B5134"/>
    <w:rsid w:val="005C7AC7"/>
    <w:rsid w:val="005D6FDA"/>
    <w:rsid w:val="005E0A22"/>
    <w:rsid w:val="005E11B3"/>
    <w:rsid w:val="005E2565"/>
    <w:rsid w:val="00664EE9"/>
    <w:rsid w:val="00686EFF"/>
    <w:rsid w:val="006C4E05"/>
    <w:rsid w:val="00705AD0"/>
    <w:rsid w:val="00717365"/>
    <w:rsid w:val="00740C8A"/>
    <w:rsid w:val="00744417"/>
    <w:rsid w:val="0076103F"/>
    <w:rsid w:val="007D7F80"/>
    <w:rsid w:val="008170AA"/>
    <w:rsid w:val="00821403"/>
    <w:rsid w:val="00837FE7"/>
    <w:rsid w:val="00892CD5"/>
    <w:rsid w:val="008A644C"/>
    <w:rsid w:val="00906EF3"/>
    <w:rsid w:val="00930491"/>
    <w:rsid w:val="0094693E"/>
    <w:rsid w:val="00985671"/>
    <w:rsid w:val="00990B76"/>
    <w:rsid w:val="00993433"/>
    <w:rsid w:val="00995425"/>
    <w:rsid w:val="009D5356"/>
    <w:rsid w:val="00A237F5"/>
    <w:rsid w:val="00A2476A"/>
    <w:rsid w:val="00A53784"/>
    <w:rsid w:val="00AC4E62"/>
    <w:rsid w:val="00AD1B24"/>
    <w:rsid w:val="00B10902"/>
    <w:rsid w:val="00B418A5"/>
    <w:rsid w:val="00B97098"/>
    <w:rsid w:val="00BC261C"/>
    <w:rsid w:val="00BD234F"/>
    <w:rsid w:val="00BD5F6E"/>
    <w:rsid w:val="00C06612"/>
    <w:rsid w:val="00C60B37"/>
    <w:rsid w:val="00C6124A"/>
    <w:rsid w:val="00C76817"/>
    <w:rsid w:val="00C92A1C"/>
    <w:rsid w:val="00CB7A18"/>
    <w:rsid w:val="00CC46CB"/>
    <w:rsid w:val="00D01C10"/>
    <w:rsid w:val="00D46A99"/>
    <w:rsid w:val="00D5771D"/>
    <w:rsid w:val="00D61D60"/>
    <w:rsid w:val="00D65739"/>
    <w:rsid w:val="00D9113E"/>
    <w:rsid w:val="00D958C9"/>
    <w:rsid w:val="00DE3321"/>
    <w:rsid w:val="00E22EF4"/>
    <w:rsid w:val="00E51070"/>
    <w:rsid w:val="00E53855"/>
    <w:rsid w:val="00E65921"/>
    <w:rsid w:val="00E92BBF"/>
    <w:rsid w:val="00E9399A"/>
    <w:rsid w:val="00EB30B2"/>
    <w:rsid w:val="00EE3895"/>
    <w:rsid w:val="00F15144"/>
    <w:rsid w:val="00F36781"/>
    <w:rsid w:val="00FB6DE3"/>
    <w:rsid w:val="00FC2905"/>
    <w:rsid w:val="00FD0279"/>
    <w:rsid w:val="00FD0BB4"/>
    <w:rsid w:val="00FF7B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B2"/>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EB30B2"/>
    <w:pPr>
      <w:ind w:firstLine="600"/>
    </w:pPr>
    <w:rPr>
      <w:rFonts w:eastAsia="仿宋_GB2312"/>
      <w:sz w:val="30"/>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Footer">
    <w:name w:val="footer"/>
    <w:basedOn w:val="Normal"/>
    <w:link w:val="FooterChar"/>
    <w:uiPriority w:val="99"/>
    <w:semiHidden/>
    <w:rsid w:val="00EB30B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semiHidden/>
    <w:rsid w:val="00EB30B2"/>
    <w:rPr>
      <w:rFonts w:cs="Times New Roman"/>
    </w:rPr>
  </w:style>
  <w:style w:type="paragraph" w:styleId="Header">
    <w:name w:val="header"/>
    <w:basedOn w:val="Normal"/>
    <w:link w:val="HeaderChar"/>
    <w:uiPriority w:val="99"/>
    <w:semiHidden/>
    <w:rsid w:val="00AD1B2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D1B24"/>
    <w:rPr>
      <w:rFonts w:cs="Times New Roman"/>
      <w:kern w:val="2"/>
      <w:sz w:val="18"/>
      <w:szCs w:val="18"/>
    </w:rPr>
  </w:style>
  <w:style w:type="paragraph" w:styleId="BodyText">
    <w:name w:val="Body Text"/>
    <w:basedOn w:val="Normal"/>
    <w:link w:val="BodyTextChar"/>
    <w:uiPriority w:val="99"/>
    <w:rsid w:val="00995425"/>
    <w:pPr>
      <w:spacing w:after="120"/>
    </w:pPr>
  </w:style>
  <w:style w:type="character" w:customStyle="1" w:styleId="BodyTextChar">
    <w:name w:val="Body Text Char"/>
    <w:basedOn w:val="DefaultParagraphFont"/>
    <w:link w:val="BodyText"/>
    <w:uiPriority w:val="99"/>
    <w:locked/>
    <w:rsid w:val="00995425"/>
    <w:rPr>
      <w:rFonts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240</Words>
  <Characters>1370</Characters>
  <Application>Microsoft Office Outlook</Application>
  <DocSecurity>0</DocSecurity>
  <Lines>0</Lines>
  <Paragraphs>0</Paragraphs>
  <ScaleCrop>false</ScaleCrop>
  <Company>123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国家外汇管理局外汇管理信息公开指南</dc:title>
  <dc:subject/>
  <dc:creator>刘宏玉</dc:creator>
  <cp:keywords/>
  <dc:description/>
  <cp:lastModifiedBy>530La</cp:lastModifiedBy>
  <cp:revision>13</cp:revision>
  <cp:lastPrinted>2008-03-05T11:07:00Z</cp:lastPrinted>
  <dcterms:created xsi:type="dcterms:W3CDTF">2018-08-17T03:43:00Z</dcterms:created>
  <dcterms:modified xsi:type="dcterms:W3CDTF">2019-01-07T01:07:00Z</dcterms:modified>
</cp:coreProperties>
</file>