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jc w:val="left"/>
        <w:rPr>
          <w:rFonts w:ascii="宋体" w:hAnsi="宋体" w:cs="宋体"/>
          <w:color w:val="000000"/>
          <w:sz w:val="28"/>
          <w:szCs w:val="28"/>
        </w:rPr>
      </w:pPr>
      <w:bookmarkStart w:id="0" w:name="_Toc12675"/>
      <w:bookmarkStart w:id="1" w:name="_Toc6956"/>
      <w:r>
        <w:rPr>
          <w:rFonts w:hint="eastAsia" w:ascii="宋体" w:hAnsi="宋体" w:cs="宋体"/>
          <w:color w:val="000000"/>
          <w:sz w:val="28"/>
          <w:szCs w:val="28"/>
        </w:rPr>
        <w:t>附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</w:rPr>
        <w:t>：</w:t>
      </w:r>
      <w:bookmarkStart w:id="2" w:name="_GoBack"/>
      <w:bookmarkEnd w:id="2"/>
    </w:p>
    <w:p>
      <w:pPr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企业名录信息变更</w:t>
      </w:r>
      <w:bookmarkEnd w:id="0"/>
      <w:bookmarkEnd w:id="1"/>
      <w:r>
        <w:rPr>
          <w:rFonts w:hint="eastAsia"/>
          <w:color w:val="000000"/>
          <w:sz w:val="36"/>
          <w:szCs w:val="36"/>
          <w:lang w:eastAsia="zh-CN"/>
        </w:rPr>
        <w:t>报告</w:t>
      </w:r>
    </w:p>
    <w:p>
      <w:pPr>
        <w:spacing w:line="400" w:lineRule="exact"/>
        <w:jc w:val="left"/>
        <w:rPr>
          <w:rFonts w:ascii="宋体" w:hAnsi="宋体" w:cs="宋体"/>
          <w:color w:val="000000"/>
          <w:sz w:val="28"/>
          <w:szCs w:val="28"/>
        </w:rPr>
      </w:pPr>
    </w:p>
    <w:p>
      <w:pPr>
        <w:widowControl w:val="0"/>
        <w:tabs>
          <w:tab w:val="left" w:pos="1440"/>
        </w:tabs>
        <w:wordWrap/>
        <w:adjustRightInd/>
        <w:snapToGrid/>
        <w:spacing w:line="5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国家外汇管理局广东省分局：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566" w:firstLineChars="202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我公司统一社会信用代码是：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   </w:t>
      </w:r>
      <w:r>
        <w:rPr>
          <w:rFonts w:hint="eastAsia" w:ascii="宋体" w:hAnsi="宋体" w:cs="宋体"/>
          <w:sz w:val="28"/>
          <w:szCs w:val="28"/>
          <w:u w:val="single" w:color="auto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 w:color="auto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，下列企业信息发生了变更，现委托我司员工：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 w:color="auto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身份证号码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 w:color="auto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  <w:u w:val="single" w:color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到外汇局</w:t>
      </w:r>
      <w:r>
        <w:rPr>
          <w:rFonts w:hint="eastAsia" w:ascii="宋体" w:hAnsi="宋体" w:cs="宋体"/>
          <w:sz w:val="28"/>
          <w:szCs w:val="28"/>
          <w:lang w:eastAsia="zh-CN"/>
        </w:rPr>
        <w:t>报告</w:t>
      </w:r>
      <w:r>
        <w:rPr>
          <w:rFonts w:hint="eastAsia" w:ascii="宋体" w:hAnsi="宋体" w:eastAsia="宋体" w:cs="宋体"/>
          <w:sz w:val="28"/>
          <w:szCs w:val="28"/>
        </w:rPr>
        <w:t>名录信息变更</w:t>
      </w:r>
      <w:r>
        <w:rPr>
          <w:rFonts w:hint="eastAsia" w:ascii="宋体" w:hAnsi="宋体" w:cs="宋体"/>
          <w:sz w:val="28"/>
          <w:szCs w:val="28"/>
          <w:lang w:eastAsia="zh-CN"/>
        </w:rPr>
        <w:t>情况</w:t>
      </w:r>
      <w:r>
        <w:rPr>
          <w:rFonts w:hint="eastAsia" w:ascii="宋体" w:hAnsi="宋体" w:eastAsia="宋体" w:cs="宋体"/>
          <w:sz w:val="28"/>
          <w:szCs w:val="28"/>
        </w:rPr>
        <w:t>，请给予办理。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</w:t>
      </w:r>
    </w:p>
    <w:tbl>
      <w:tblPr>
        <w:tblStyle w:val="11"/>
        <w:tblpPr w:leftFromText="180" w:rightFromText="180" w:vertAnchor="text" w:horzAnchor="page" w:tblpX="2019" w:tblpY="158"/>
        <w:tblOverlap w:val="never"/>
        <w:tblW w:w="81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546"/>
        <w:gridCol w:w="1"/>
        <w:gridCol w:w="1569"/>
        <w:gridCol w:w="2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变更前信息</w:t>
            </w:r>
          </w:p>
        </w:tc>
        <w:tc>
          <w:tcPr>
            <w:tcW w:w="4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变更后信息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法定代表人身份证号码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法定代表人身份证号码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传真电话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传真电话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numPr>
          <w:numId w:val="0"/>
        </w:numPr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（说明：有发生变更的事项，请填写变更前、变更后相关信息；无发生变更的，可以不填。）</w:t>
      </w:r>
    </w:p>
    <w:p>
      <w:pPr>
        <w:widowControl w:val="0"/>
        <w:numPr>
          <w:numId w:val="0"/>
        </w:numPr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widowControl w:val="0"/>
        <w:numPr>
          <w:numId w:val="0"/>
        </w:numPr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 w:val="0"/>
        <w:numPr>
          <w:numId w:val="0"/>
        </w:numPr>
        <w:wordWrap/>
        <w:adjustRightInd/>
        <w:snapToGrid/>
        <w:spacing w:line="240" w:lineRule="auto"/>
        <w:ind w:left="1260" w:leftChars="0" w:right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单位公章：</w:t>
      </w:r>
    </w:p>
    <w:p>
      <w:pPr>
        <w:widowControl w:val="0"/>
        <w:numPr>
          <w:numId w:val="0"/>
        </w:numPr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</w:t>
      </w:r>
    </w:p>
    <w:p>
      <w:pPr>
        <w:widowControl w:val="0"/>
        <w:numPr>
          <w:numId w:val="0"/>
        </w:numPr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                      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报告</w:t>
      </w:r>
      <w:r>
        <w:rPr>
          <w:rFonts w:hint="eastAsia" w:ascii="宋体" w:hAnsi="宋体" w:eastAsia="宋体" w:cs="宋体"/>
          <w:kern w:val="0"/>
          <w:sz w:val="24"/>
          <w:szCs w:val="24"/>
        </w:rPr>
        <w:t>日期：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年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月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ind w:left="19" w:leftChars="0" w:right="0" w:hanging="19" w:hangingChars="7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1"/>
          <w:szCs w:val="21"/>
          <w:lang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备</w:t>
      </w:r>
      <w:r>
        <w:rPr>
          <w:rFonts w:hint="eastAsia" w:ascii="宋体" w:hAnsi="宋体" w:eastAsia="宋体" w:cs="宋体"/>
          <w:kern w:val="0"/>
          <w:sz w:val="24"/>
          <w:szCs w:val="24"/>
        </w:rPr>
        <w:t>注：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报告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时，请</w:t>
      </w:r>
      <w:r>
        <w:rPr>
          <w:rFonts w:hint="eastAsia" w:ascii="宋体" w:hAnsi="宋体" w:eastAsia="宋体" w:cs="宋体"/>
          <w:kern w:val="0"/>
          <w:sz w:val="24"/>
          <w:szCs w:val="24"/>
        </w:rPr>
        <w:t>提供下列资料有效原件及加盖企业公章的复印件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ind w:leftChars="-7" w:right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1）</w:t>
      </w:r>
      <w:r>
        <w:rPr>
          <w:rFonts w:hint="eastAsia" w:ascii="宋体" w:hAnsi="宋体" w:eastAsia="宋体" w:cs="宋体"/>
          <w:kern w:val="0"/>
          <w:sz w:val="24"/>
          <w:szCs w:val="24"/>
        </w:rPr>
        <w:t>变更后的《营业执照》副本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；</w:t>
      </w:r>
    </w:p>
    <w:p>
      <w:pPr>
        <w:widowControl w:val="0"/>
        <w:numPr>
          <w:numId w:val="0"/>
        </w:numPr>
        <w:wordWrap/>
        <w:adjustRightInd/>
        <w:snapToGrid/>
        <w:spacing w:line="400" w:lineRule="exact"/>
        <w:ind w:leftChars="-7" w:right="0"/>
        <w:jc w:val="both"/>
        <w:textAlignment w:val="auto"/>
        <w:outlineLvl w:val="9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）市场监督管理部门准予变更的批准文件。</w:t>
      </w: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jc w:val="center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8" o:spid="_x0000_s1025" style="position:absolute;left:0;margin-top:0pt;height:12.05pt;width:5.3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56C90"/>
    <w:rsid w:val="0004084A"/>
    <w:rsid w:val="00056C90"/>
    <w:rsid w:val="001238E3"/>
    <w:rsid w:val="002F2FF8"/>
    <w:rsid w:val="00305AEC"/>
    <w:rsid w:val="00451C9C"/>
    <w:rsid w:val="004A3D28"/>
    <w:rsid w:val="004A6542"/>
    <w:rsid w:val="005C0C88"/>
    <w:rsid w:val="005E4479"/>
    <w:rsid w:val="00630C3F"/>
    <w:rsid w:val="006D769D"/>
    <w:rsid w:val="00864C51"/>
    <w:rsid w:val="00872E35"/>
    <w:rsid w:val="008A2A84"/>
    <w:rsid w:val="008B139C"/>
    <w:rsid w:val="008D008A"/>
    <w:rsid w:val="00911CA4"/>
    <w:rsid w:val="00942C4E"/>
    <w:rsid w:val="00957A7E"/>
    <w:rsid w:val="009C461E"/>
    <w:rsid w:val="00B343BB"/>
    <w:rsid w:val="00C75FD4"/>
    <w:rsid w:val="00CD4537"/>
    <w:rsid w:val="0197003B"/>
    <w:rsid w:val="0199554F"/>
    <w:rsid w:val="022E01D5"/>
    <w:rsid w:val="07C779A6"/>
    <w:rsid w:val="080B7350"/>
    <w:rsid w:val="081D75A1"/>
    <w:rsid w:val="095A2FAF"/>
    <w:rsid w:val="09DE7566"/>
    <w:rsid w:val="0A3C670F"/>
    <w:rsid w:val="0BBF0229"/>
    <w:rsid w:val="0DDA661C"/>
    <w:rsid w:val="0FEC1D71"/>
    <w:rsid w:val="116126E5"/>
    <w:rsid w:val="11E15408"/>
    <w:rsid w:val="168441B4"/>
    <w:rsid w:val="19830A90"/>
    <w:rsid w:val="1A9805DC"/>
    <w:rsid w:val="1AF22597"/>
    <w:rsid w:val="1B3C27FC"/>
    <w:rsid w:val="1CFA6F25"/>
    <w:rsid w:val="1E264B99"/>
    <w:rsid w:val="21534810"/>
    <w:rsid w:val="223E13DC"/>
    <w:rsid w:val="25B3357B"/>
    <w:rsid w:val="288D2CD9"/>
    <w:rsid w:val="29A94B5C"/>
    <w:rsid w:val="29B25B6F"/>
    <w:rsid w:val="2A800FB5"/>
    <w:rsid w:val="2B79340F"/>
    <w:rsid w:val="2BDF4AC9"/>
    <w:rsid w:val="2CA36B91"/>
    <w:rsid w:val="2D774D0D"/>
    <w:rsid w:val="327E3E6D"/>
    <w:rsid w:val="32B06419"/>
    <w:rsid w:val="394C0EDB"/>
    <w:rsid w:val="39A760F9"/>
    <w:rsid w:val="39B73C82"/>
    <w:rsid w:val="3A62700A"/>
    <w:rsid w:val="3B3A4E40"/>
    <w:rsid w:val="3C1419B0"/>
    <w:rsid w:val="3C542378"/>
    <w:rsid w:val="3E470711"/>
    <w:rsid w:val="40C220B8"/>
    <w:rsid w:val="412F63D6"/>
    <w:rsid w:val="41B45F66"/>
    <w:rsid w:val="428D4D64"/>
    <w:rsid w:val="42BA1FB5"/>
    <w:rsid w:val="435D7238"/>
    <w:rsid w:val="479A27FE"/>
    <w:rsid w:val="485E5C31"/>
    <w:rsid w:val="49446F20"/>
    <w:rsid w:val="4ACB3E18"/>
    <w:rsid w:val="4AD44929"/>
    <w:rsid w:val="4C536C17"/>
    <w:rsid w:val="53235A2B"/>
    <w:rsid w:val="53A3366E"/>
    <w:rsid w:val="540E1998"/>
    <w:rsid w:val="58C11980"/>
    <w:rsid w:val="599F2733"/>
    <w:rsid w:val="59F268DC"/>
    <w:rsid w:val="5DB54E9F"/>
    <w:rsid w:val="5F286515"/>
    <w:rsid w:val="5F3B11E6"/>
    <w:rsid w:val="61834D1B"/>
    <w:rsid w:val="61C33247"/>
    <w:rsid w:val="651E51C8"/>
    <w:rsid w:val="68966348"/>
    <w:rsid w:val="697E7D85"/>
    <w:rsid w:val="6A156735"/>
    <w:rsid w:val="6BC446B2"/>
    <w:rsid w:val="6D9E6F6C"/>
    <w:rsid w:val="6F74351D"/>
    <w:rsid w:val="71AF7AC7"/>
    <w:rsid w:val="72BE6F46"/>
    <w:rsid w:val="759C71BA"/>
    <w:rsid w:val="765058E6"/>
    <w:rsid w:val="7774455E"/>
    <w:rsid w:val="77A22705"/>
    <w:rsid w:val="7AAA4048"/>
    <w:rsid w:val="7D09198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99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/>
      <w:jc w:val="center"/>
      <w:outlineLvl w:val="2"/>
    </w:pPr>
    <w:rPr>
      <w:rFonts w:eastAsia="华文中宋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Balloon Text"/>
    <w:basedOn w:val="1"/>
    <w:link w:val="13"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  <w:rPr>
      <w:rFonts w:ascii="Verdana" w:hAnsi="Verdana" w:eastAsia="宋体"/>
      <w:kern w:val="0"/>
      <w:sz w:val="20"/>
      <w:szCs w:val="24"/>
      <w:lang w:eastAsia="en-US"/>
    </w:rPr>
  </w:style>
  <w:style w:type="character" w:styleId="10">
    <w:name w:val="Hyperlink"/>
    <w:basedOn w:val="8"/>
    <w:uiPriority w:val="0"/>
    <w:rPr>
      <w:rFonts w:ascii="Verdana" w:hAnsi="Verdana" w:eastAsia="宋体"/>
      <w:color w:val="0000FF"/>
      <w:kern w:val="0"/>
      <w:sz w:val="20"/>
      <w:szCs w:val="24"/>
      <w:u w:val="single"/>
      <w:lang w:eastAsia="en-US"/>
    </w:rPr>
  </w:style>
  <w:style w:type="paragraph" w:customStyle="1" w:styleId="12">
    <w:name w:val="Char Char Char Char Char Char Char Char Char Char Char Char Char Char Char Char Char Char Char Char1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4"/>
      <w:lang w:eastAsia="en-US"/>
    </w:rPr>
  </w:style>
  <w:style w:type="character" w:customStyle="1" w:styleId="13">
    <w:name w:val="批注框文本 Char"/>
    <w:basedOn w:val="8"/>
    <w:link w:val="5"/>
    <w:semiHidden/>
    <w:uiPriority w:val="99"/>
    <w:rPr>
      <w:sz w:val="18"/>
      <w:szCs w:val="18"/>
    </w:rPr>
  </w:style>
  <w:style w:type="character" w:customStyle="1" w:styleId="14">
    <w:name w:val="页眉 Char"/>
    <w:basedOn w:val="8"/>
    <w:link w:val="7"/>
    <w:uiPriority w:val="99"/>
    <w:rPr>
      <w:sz w:val="18"/>
      <w:szCs w:val="18"/>
    </w:rPr>
  </w:style>
  <w:style w:type="character" w:customStyle="1" w:styleId="15">
    <w:name w:val="页脚 Char"/>
    <w:basedOn w:val="8"/>
    <w:link w:val="6"/>
    <w:uiPriority w:val="99"/>
    <w:rPr>
      <w:sz w:val="18"/>
      <w:szCs w:val="18"/>
    </w:rPr>
  </w:style>
  <w:style w:type="character" w:customStyle="1" w:styleId="16">
    <w:name w:val="标题 1 Char"/>
    <w:basedOn w:val="8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7">
    <w:name w:val="标题 2 Char"/>
    <w:basedOn w:val="8"/>
    <w:link w:val="3"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8">
    <w:name w:val="标题 3 Char"/>
    <w:basedOn w:val="8"/>
    <w:link w:val="4"/>
    <w:uiPriority w:val="0"/>
    <w:rPr>
      <w:rFonts w:ascii="Times New Roman" w:hAnsi="Times New Roman" w:eastAsia="华文中宋" w:cs="Times New Roman"/>
      <w:b/>
      <w:bCs/>
      <w:sz w:val="32"/>
      <w:szCs w:val="32"/>
    </w:rPr>
  </w:style>
  <w:style w:type="character" w:customStyle="1" w:styleId="19">
    <w:name w:val="font01"/>
    <w:uiPriority w:val="0"/>
    <w:rPr>
      <w:rFonts w:hint="eastAsia" w:ascii="仿宋_GB2312" w:hAnsi="Verdana" w:eastAsia="仿宋_GB2312" w:cs="仿宋_GB2312"/>
      <w:color w:val="000000"/>
      <w:kern w:val="0"/>
      <w:sz w:val="24"/>
      <w:szCs w:val="24"/>
      <w:u w:val="none"/>
      <w:lang w:eastAsia="en-US"/>
    </w:rPr>
  </w:style>
  <w:style w:type="character" w:customStyle="1" w:styleId="20">
    <w:name w:val="font11"/>
    <w:uiPriority w:val="0"/>
    <w:rPr>
      <w:rFonts w:hint="eastAsia" w:ascii="仿宋_GB2312" w:hAnsi="Verdana" w:eastAsia="仿宋_GB2312" w:cs="仿宋_GB2312"/>
      <w:b/>
      <w:color w:val="000000"/>
      <w:kern w:val="0"/>
      <w:sz w:val="24"/>
      <w:szCs w:val="24"/>
      <w:u w:val="none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908</Words>
  <Characters>5176</Characters>
  <Lines>43</Lines>
  <Paragraphs>12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2020-04-09T08:25:00Z</dcterms:created>
  <dc:creator>joanne egg</dc:creator>
  <cp:lastModifiedBy>unknow</cp:lastModifiedBy>
  <cp:lastPrinted>2020-09-02T07:19:00Z</cp:lastPrinted>
  <dcterms:modified xsi:type="dcterms:W3CDTF">2020-12-30T00:51:31Z</dcterms:modified>
  <dc:title>企业名录管理业务指南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