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贸易外汇收支企业名录登记申请表</w:t>
      </w:r>
    </w:p>
    <w:p>
      <w:pPr>
        <w:widowControl w:val="0"/>
        <w:wordWrap/>
        <w:adjustRightInd/>
        <w:snapToGrid/>
        <w:spacing w:line="480" w:lineRule="exact"/>
        <w:ind w:left="0" w:leftChars="0" w:right="0"/>
        <w:jc w:val="left"/>
        <w:textAlignment w:val="auto"/>
        <w:outlineLvl w:val="9"/>
        <w:rPr>
          <w:rFonts w:hint="eastAsia" w:ascii="仿宋_GB2312" w:hAnsi="华文仿宋" w:eastAsia="仿宋_GB2312"/>
          <w:sz w:val="28"/>
          <w:szCs w:val="28"/>
        </w:rPr>
      </w:pPr>
    </w:p>
    <w:p>
      <w:pPr>
        <w:widowControl w:val="0"/>
        <w:wordWrap/>
        <w:adjustRightInd/>
        <w:snapToGrid/>
        <w:spacing w:line="480" w:lineRule="exact"/>
        <w:ind w:left="0" w:leftChars="0" w:right="0"/>
        <w:jc w:val="left"/>
        <w:textAlignment w:val="auto"/>
        <w:outlineLvl w:val="9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国家外汇管理局山东省分支局：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700" w:firstLineChars="250"/>
        <w:jc w:val="left"/>
        <w:textAlignment w:val="auto"/>
        <w:outlineLvl w:val="9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本企业因业务需要，申请加入“贸易外汇收支企业名录”。现根</w:t>
      </w:r>
    </w:p>
    <w:p>
      <w:pPr>
        <w:widowControl w:val="0"/>
        <w:wordWrap/>
        <w:adjustRightInd/>
        <w:snapToGrid/>
        <w:spacing w:line="480" w:lineRule="exact"/>
        <w:ind w:left="0" w:leftChars="0" w:right="0"/>
        <w:jc w:val="left"/>
        <w:textAlignment w:val="auto"/>
        <w:outlineLvl w:val="9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据《国家外汇管理局关于印发货物贸易外汇管理法规有关问题的通知》</w:t>
      </w:r>
    </w:p>
    <w:p>
      <w:pPr>
        <w:widowControl w:val="0"/>
        <w:wordWrap/>
        <w:adjustRightInd/>
        <w:snapToGrid/>
        <w:spacing w:line="480" w:lineRule="exact"/>
        <w:ind w:left="0" w:leftChars="0" w:right="0"/>
        <w:jc w:val="left"/>
        <w:textAlignment w:val="auto"/>
        <w:outlineLvl w:val="9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（汇发〔2012〕38号）及《国家外汇管理局关于印发&lt;经常项目外汇</w:t>
      </w:r>
    </w:p>
    <w:p>
      <w:pPr>
        <w:widowControl w:val="0"/>
        <w:wordWrap/>
        <w:adjustRightInd/>
        <w:snapToGrid/>
        <w:spacing w:line="480" w:lineRule="exact"/>
        <w:ind w:left="0" w:leftChars="0" w:right="0"/>
        <w:jc w:val="left"/>
        <w:textAlignment w:val="auto"/>
        <w:outlineLvl w:val="9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业务指引（2020年版）&gt;的通知》（汇发〔2020〕14号）要求填写相</w:t>
      </w:r>
    </w:p>
    <w:p>
      <w:pPr>
        <w:widowControl w:val="0"/>
        <w:wordWrap/>
        <w:adjustRightInd/>
        <w:snapToGrid/>
        <w:spacing w:line="480" w:lineRule="exact"/>
        <w:ind w:left="0" w:leftChars="0" w:right="0"/>
        <w:jc w:val="left"/>
        <w:textAlignment w:val="auto"/>
        <w:outlineLvl w:val="9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关信息并提交下列资料，请予以登记。本企业保证所提供</w:t>
      </w:r>
      <w:bookmarkStart w:id="0" w:name="_GoBack"/>
      <w:bookmarkEnd w:id="0"/>
      <w:r>
        <w:rPr>
          <w:rFonts w:hint="eastAsia" w:ascii="仿宋_GB2312" w:hAnsi="华文仿宋" w:eastAsia="仿宋_GB2312"/>
          <w:sz w:val="28"/>
          <w:szCs w:val="28"/>
        </w:rPr>
        <w:t>的信息和资</w:t>
      </w:r>
    </w:p>
    <w:p>
      <w:pPr>
        <w:widowControl w:val="0"/>
        <w:wordWrap/>
        <w:adjustRightInd/>
        <w:snapToGrid/>
        <w:spacing w:line="480" w:lineRule="exact"/>
        <w:ind w:left="0" w:leftChars="0" w:right="0"/>
        <w:jc w:val="left"/>
        <w:textAlignment w:val="auto"/>
        <w:outlineLvl w:val="9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料真实无讹。</w:t>
      </w:r>
    </w:p>
    <w:p>
      <w:pPr>
        <w:widowControl w:val="0"/>
        <w:wordWrap/>
        <w:adjustRightInd/>
        <w:snapToGrid/>
        <w:spacing w:before="156" w:beforeLines="50" w:after="156" w:afterLines="5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□营业执照副本</w:t>
      </w:r>
    </w:p>
    <w:p>
      <w:pPr>
        <w:spacing w:line="240" w:lineRule="auto"/>
        <w:jc w:val="lef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（注：以上资料需提供原件及加盖企业公章的复印件。）</w:t>
      </w:r>
    </w:p>
    <w:tbl>
      <w:tblPr>
        <w:tblStyle w:val="6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063"/>
        <w:gridCol w:w="1245"/>
        <w:gridCol w:w="499"/>
        <w:gridCol w:w="1134"/>
        <w:gridCol w:w="170"/>
        <w:gridCol w:w="328"/>
        <w:gridCol w:w="777"/>
        <w:gridCol w:w="1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统一社会信用代码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企业名称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经济类型代码及名称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行业类型代码及名称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是否注册在海关特殊监管区域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是，注明区域名称</w:t>
            </w:r>
          </w:p>
        </w:tc>
        <w:tc>
          <w:tcPr>
            <w:tcW w:w="426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否</w:t>
            </w:r>
          </w:p>
        </w:tc>
        <w:tc>
          <w:tcPr>
            <w:tcW w:w="4263" w:type="dxa"/>
            <w:gridSpan w:val="6"/>
            <w:tcBorders>
              <w:top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是否海关进出口货物收发货人报关注册企业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     否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 是否对外贸易经营权企业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    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法定代表人姓名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法定代表人身份证/护照号码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外币注册币种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外币注册资金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人民币注册资金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成立日期</w:t>
            </w:r>
          </w:p>
        </w:tc>
        <w:tc>
          <w:tcPr>
            <w:tcW w:w="21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经营范围</w:t>
            </w:r>
          </w:p>
        </w:tc>
        <w:tc>
          <w:tcPr>
            <w:tcW w:w="6571" w:type="dxa"/>
            <w:gridSpan w:val="8"/>
            <w:tcBorders>
              <w:bottom w:val="nil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nil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企业地址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是否外贸综合服务企业</w:t>
            </w:r>
          </w:p>
        </w:tc>
        <w:tc>
          <w:tcPr>
            <w:tcW w:w="106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  否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是否市场采购贸易企业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  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是否跨境电商平台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  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是否商品现货交易所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   否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是否海外仓出口企业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是  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邮编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传真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企业联系人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手机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600" w:firstLineChars="200"/>
        <w:jc w:val="lef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本企业将认真学习并遵守贸易外汇管理法规规定，积极支持配合外汇局对贸易外汇收支业务的管理。依法从事对外贸易，接受并配合外汇局对本企业贸易外汇收支进行监督检查，及时、如实说明情况并提供相关单证资料；按规定进行相关的业务登记与报告；按照外汇局分类管理要求办理贸易外汇收支业务。</w:t>
      </w:r>
    </w:p>
    <w:p>
      <w:pPr>
        <w:spacing w:line="240" w:lineRule="auto"/>
        <w:ind w:firstLine="600" w:firstLineChars="200"/>
        <w:jc w:val="left"/>
        <w:rPr>
          <w:rFonts w:hint="eastAsia" w:ascii="仿宋_GB2312" w:hAnsi="华文仿宋" w:eastAsia="仿宋_GB2312"/>
          <w:sz w:val="30"/>
          <w:szCs w:val="30"/>
        </w:rPr>
      </w:pPr>
    </w:p>
    <w:p>
      <w:pPr>
        <w:spacing w:line="240" w:lineRule="auto"/>
        <w:ind w:firstLine="600" w:firstLineChars="200"/>
        <w:jc w:val="lef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 xml:space="preserve">                             企业（公章）：</w:t>
      </w:r>
    </w:p>
    <w:p>
      <w:pPr>
        <w:spacing w:line="240" w:lineRule="auto"/>
        <w:ind w:firstLine="600" w:firstLineChars="200"/>
        <w:jc w:val="lef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 xml:space="preserve">                       法定代表人（签字）：</w:t>
      </w:r>
    </w:p>
    <w:p>
      <w:pPr>
        <w:spacing w:line="240" w:lineRule="auto"/>
        <w:ind w:firstLine="600" w:firstLineChars="200"/>
        <w:jc w:val="lef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 xml:space="preserve">                       申请日期：    年    月    日</w:t>
      </w:r>
    </w:p>
    <w:p>
      <w:pPr>
        <w:spacing w:line="240" w:lineRule="auto"/>
        <w:ind w:firstLine="600" w:firstLineChars="200"/>
        <w:jc w:val="left"/>
        <w:rPr>
          <w:rFonts w:hint="eastAsia" w:ascii="仿宋_GB2312" w:hAnsi="华文仿宋" w:eastAsia="仿宋_GB2312"/>
          <w:sz w:val="30"/>
          <w:szCs w:val="30"/>
        </w:rPr>
      </w:pPr>
    </w:p>
    <w:p>
      <w:pPr>
        <w:spacing w:line="240" w:lineRule="auto"/>
        <w:ind w:firstLine="600" w:firstLineChars="200"/>
        <w:jc w:val="left"/>
        <w:rPr>
          <w:rFonts w:hint="eastAsia" w:ascii="仿宋_GB2312" w:hAnsi="华文仿宋" w:eastAsia="仿宋_GB2312"/>
          <w:sz w:val="30"/>
          <w:szCs w:val="30"/>
        </w:rPr>
      </w:pPr>
    </w:p>
    <w:p>
      <w:pPr>
        <w:spacing w:line="240" w:lineRule="auto"/>
        <w:jc w:val="lef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注意事项及填表说明：</w:t>
      </w:r>
    </w:p>
    <w:p>
      <w:pPr>
        <w:spacing w:line="240" w:lineRule="auto"/>
        <w:ind w:firstLine="600" w:firstLineChars="200"/>
        <w:jc w:val="lef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请认真阅读下列填表说明，按要求填写相关事项，因填写不准确造成的后果自行承担：</w:t>
      </w:r>
    </w:p>
    <w:p>
      <w:pPr>
        <w:spacing w:line="240" w:lineRule="auto"/>
        <w:ind w:firstLine="600" w:firstLineChars="200"/>
        <w:jc w:val="lef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1.经济类型代码及名称：按照“经济类型代码及名称表”内容选择其中一项填写（可参照营业执照填写）；</w:t>
      </w:r>
    </w:p>
    <w:p>
      <w:pPr>
        <w:spacing w:line="240" w:lineRule="auto"/>
        <w:ind w:firstLine="600" w:firstLineChars="200"/>
        <w:jc w:val="lef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2.行业类型代码及名称：按照“行业类型代码及名称表”内容选择其中一项填写；</w:t>
      </w:r>
    </w:p>
    <w:p>
      <w:pPr>
        <w:spacing w:line="240" w:lineRule="auto"/>
        <w:ind w:firstLine="600" w:firstLineChars="200"/>
        <w:jc w:val="lef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3.是否注册在海关特殊监管区域：海关特殊监管区域包括“保税区”、“出口加工区”、“保税物流园区”、“保税港区”、“综合保税区”等，填写是或否，并注明具体名称。</w:t>
      </w:r>
    </w:p>
    <w:sectPr>
      <w:pgSz w:w="11906" w:h="16838"/>
      <w:pgMar w:top="1276" w:right="1416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2E38"/>
    <w:rsid w:val="000021EA"/>
    <w:rsid w:val="00034ECB"/>
    <w:rsid w:val="000A743C"/>
    <w:rsid w:val="001020CE"/>
    <w:rsid w:val="0011103E"/>
    <w:rsid w:val="00271DB6"/>
    <w:rsid w:val="00374205"/>
    <w:rsid w:val="00375457"/>
    <w:rsid w:val="00394F36"/>
    <w:rsid w:val="00540907"/>
    <w:rsid w:val="0076517C"/>
    <w:rsid w:val="00C86588"/>
    <w:rsid w:val="00E016AE"/>
    <w:rsid w:val="00EF6CC1"/>
    <w:rsid w:val="00F25508"/>
    <w:rsid w:val="00FB4E28"/>
    <w:rsid w:val="00FE2E38"/>
    <w:rsid w:val="5B273E0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866</Characters>
  <Lines>7</Lines>
  <Paragraphs>2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2020-09-01T01:03:00Z</dcterms:created>
  <dc:creator>THTF</dc:creator>
  <cp:lastModifiedBy>JN-JCXMC-7229-</cp:lastModifiedBy>
  <cp:lastPrinted>2020-09-01T01:54:00Z</cp:lastPrinted>
  <dcterms:modified xsi:type="dcterms:W3CDTF">2020-11-19T08:12:49Z</dcterms:modified>
  <dc:title>贸易外汇收支企业名录登记申请表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