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50"/>
        <w:jc w:val="lef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附件1</w:t>
      </w:r>
    </w:p>
    <w:p>
      <w:pPr>
        <w:spacing w:afterLines="50"/>
        <w:jc w:val="center"/>
        <w:rPr>
          <w:rFonts w:eastAsia="仿宋_GB2312"/>
          <w:sz w:val="30"/>
        </w:rPr>
      </w:pPr>
      <w:r>
        <w:rPr>
          <w:rFonts w:hint="eastAsia" w:ascii="黑体" w:hAnsi="宋体" w:eastAsia="黑体"/>
          <w:b/>
          <w:sz w:val="36"/>
          <w:szCs w:val="36"/>
        </w:rPr>
        <w:t>国家外汇管理局</w:t>
      </w:r>
      <w:r>
        <w:rPr>
          <w:rFonts w:hint="eastAsia" w:ascii="黑体" w:hAnsi="宋体" w:eastAsia="黑体"/>
          <w:b/>
          <w:sz w:val="36"/>
          <w:szCs w:val="36"/>
          <w:lang w:eastAsia="zh-CN"/>
        </w:rPr>
        <w:t>吉林省分局</w:t>
      </w:r>
      <w:r>
        <w:rPr>
          <w:rFonts w:hint="eastAsia" w:ascii="黑体" w:hAnsi="宋体" w:eastAsia="黑体"/>
          <w:b/>
          <w:sz w:val="36"/>
          <w:szCs w:val="36"/>
        </w:rPr>
        <w:t>政府信息公开申请表</w:t>
      </w:r>
    </w:p>
    <w:tbl>
      <w:tblPr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1481"/>
        <w:gridCol w:w="2221"/>
        <w:gridCol w:w="2269"/>
        <w:gridCol w:w="1466"/>
      </w:tblGrid>
      <w:tr>
        <w:trPr>
          <w:cantSplit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申请人信息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公民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cantSplit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证件类型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证件号码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cantSplit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cantSplit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cantSplit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法人或其他组织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统一社会信用代码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cantSplit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联系人姓名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cantSplit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联系人电话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联系人传真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cantSplit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cantSplit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5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cantSplit/>
          <w:trHeight w:val="3138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申请公开政府信息描述</w:t>
            </w:r>
          </w:p>
        </w:tc>
        <w:tc>
          <w:tcPr>
            <w:tcW w:w="7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（包括名称、文号或者便于查询的其他特征性描述）</w:t>
            </w:r>
          </w:p>
        </w:tc>
      </w:tr>
      <w:tr>
        <w:trPr>
          <w:cantSplit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申请公开政府信息的形式</w:t>
            </w:r>
          </w:p>
        </w:tc>
        <w:tc>
          <w:tcPr>
            <w:tcW w:w="7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（包括获取方式、途径）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cantSplit/>
          <w:trHeight w:val="1872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cantSplit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申请人签名或盖章：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申请时间：     年     月     日</w:t>
            </w:r>
          </w:p>
        </w:tc>
      </w:tr>
    </w:tbl>
    <w:p>
      <w:pPr>
        <w:pStyle w:val="5"/>
        <w:widowControl/>
        <w:autoSpaceDN w:val="0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eastAsia" w:eastAsia="仿宋_GB2312"/>
          <w:b w:val="0"/>
          <w:sz w:val="21"/>
          <w:lang w:eastAsia="zh-CN"/>
        </w:rPr>
        <w:t>注：请申请人如实填写上述信息，保证信息真实、准确。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2022-11-22T01:48:00Z</dcterms:created>
  <dc:creator>陈曦/收支处/长春/PBC</dc:creator>
  <cp:lastModifiedBy>韩美琪/收支处/长春/PBC</cp:lastModifiedBy>
  <cp:lastPrinted>2022-11-22T07:00:00Z</cp:lastPrinted>
  <dcterms:modified xsi:type="dcterms:W3CDTF">2022-11-29T08:25:06Z</dcterms:modified>
  <dc:title>国家外汇管理局吉林省分局政府信息公开指南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