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黑体"/>
          <w:spacing w:val="0"/>
          <w:sz w:val="30"/>
          <w:szCs w:val="20"/>
          <w:lang w:val="en-US"/>
        </w:rPr>
      </w:pPr>
      <w:r>
        <w:rPr>
          <w:rFonts w:hint="eastAsia" w:ascii="黑体" w:hAnsi="宋体" w:eastAsia="黑体" w:cs="黑体"/>
          <w:spacing w:val="0"/>
          <w:kern w:val="2"/>
          <w:sz w:val="30"/>
          <w:szCs w:val="20"/>
          <w:lang w:val="en-US" w:eastAsia="zh-CN" w:bidi="ar"/>
        </w:rPr>
        <w:t>附1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宋体" w:eastAsia="仿宋_GB2312" w:cs="仿宋_GB2312"/>
          <w:b/>
          <w:bCs w:val="0"/>
          <w:spacing w:val="0"/>
          <w:sz w:val="30"/>
          <w:szCs w:val="20"/>
          <w:lang w:val="en-US"/>
        </w:rPr>
      </w:pPr>
      <w:bookmarkStart w:id="0" w:name="_GoBack"/>
      <w:r>
        <w:rPr>
          <w:rFonts w:hint="eastAsia" w:ascii="仿宋_GB2312" w:hAnsi="宋体" w:eastAsia="仿宋_GB2312" w:cs="仿宋_GB2312"/>
          <w:b/>
          <w:bCs w:val="0"/>
          <w:spacing w:val="0"/>
          <w:kern w:val="2"/>
          <w:sz w:val="30"/>
          <w:szCs w:val="20"/>
          <w:lang w:val="en-US" w:eastAsia="zh-CN" w:bidi="ar"/>
        </w:rPr>
        <w:t>国家外汇管理局甘肃省分局政府信息公开申请表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公民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证件类型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证件号码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邮政编码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组织机构代码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法定代表人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联系人姓名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联系人电话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联系人传真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邮政编码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5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所需信息描述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所需信息内容概述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Calibri" w:hAnsi="Calibri" w:eastAsia="宋体" w:cs="Times New Roman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申请公开信息原因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申请公开政府信息的形式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备注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 xml:space="preserve">           申请人签名或盖章：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仿宋_GB2312" w:hAnsi="宋体" w:eastAsia="仿宋_GB2312" w:cs="仿宋_GB2312"/>
                <w:spacing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4"/>
                <w:szCs w:val="20"/>
                <w:lang w:val="en-US" w:eastAsia="zh-CN" w:bidi="ar"/>
              </w:rPr>
              <w:t>申请时间：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93361"/>
    <w:rsid w:val="16C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2023-12-07T08:43:00Z</dcterms:created>
  <dc:creator> </dc:creator>
  <cp:lastModifiedBy> </cp:lastModifiedBy>
  <dcterms:modified xsi:type="dcterms:W3CDTF">2023-12-07T08:43:59Z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8C4FF7D3A6094E5A92F6A4268CCEBF21</vt:lpwstr>
  </property>
</Properties>
</file>