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1F5" w:rsidRDefault="00D761F5">
      <w:pPr>
        <w:ind w:right="300"/>
        <w:rPr>
          <w:rFonts w:ascii="Times New Roman" w:eastAsia="黑体" w:hAnsi="Times New Roman"/>
          <w:sz w:val="48"/>
          <w:szCs w:val="48"/>
        </w:rPr>
      </w:pPr>
      <w:r>
        <w:rPr>
          <w:rFonts w:ascii="Times New Roman" w:eastAsia="黑体" w:hAnsi="Times New Roman" w:hint="eastAsia"/>
          <w:sz w:val="48"/>
          <w:szCs w:val="48"/>
        </w:rPr>
        <w:t>编号：</w:t>
      </w:r>
      <w:r>
        <w:rPr>
          <w:rFonts w:ascii="Times New Roman" w:eastAsia="黑体" w:hAnsi="Times New Roman"/>
          <w:sz w:val="48"/>
          <w:szCs w:val="48"/>
        </w:rPr>
        <w:t xml:space="preserve">57014               </w:t>
      </w:r>
      <w:r w:rsidRPr="005C224D">
        <w:rPr>
          <w:rFonts w:ascii="Times New Roman" w:eastAsia="黑体" w:hAnsi="Times New Roman"/>
          <w:noProof/>
          <w:sz w:val="48"/>
          <w:szCs w:val="4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86.25pt;height:69pt;visibility:visible">
            <v:imagedata r:id="rId6" o:title=""/>
          </v:shape>
        </w:pict>
      </w:r>
    </w:p>
    <w:p w:rsidR="00D761F5" w:rsidRDefault="00D761F5">
      <w:pPr>
        <w:ind w:right="300"/>
        <w:jc w:val="center"/>
        <w:rPr>
          <w:rFonts w:ascii="Times New Roman" w:eastAsia="黑体" w:hAnsi="Times New Roman"/>
          <w:sz w:val="30"/>
          <w:szCs w:val="30"/>
        </w:rPr>
      </w:pPr>
    </w:p>
    <w:p w:rsidR="00D761F5" w:rsidRDefault="00D761F5">
      <w:pPr>
        <w:ind w:right="300"/>
        <w:jc w:val="center"/>
        <w:rPr>
          <w:rFonts w:ascii="Times New Roman" w:eastAsia="黑体" w:hAnsi="Times New Roman"/>
          <w:sz w:val="30"/>
          <w:szCs w:val="30"/>
        </w:rPr>
      </w:pPr>
    </w:p>
    <w:p w:rsidR="00D761F5" w:rsidRDefault="00D761F5">
      <w:pPr>
        <w:ind w:right="300"/>
        <w:jc w:val="center"/>
        <w:rPr>
          <w:rFonts w:ascii="Times New Roman" w:eastAsia="黑体" w:hAnsi="Times New Roman"/>
          <w:sz w:val="30"/>
          <w:szCs w:val="30"/>
        </w:rPr>
      </w:pPr>
    </w:p>
    <w:p w:rsidR="00D761F5" w:rsidRDefault="00D761F5">
      <w:pPr>
        <w:ind w:right="300"/>
        <w:jc w:val="center"/>
        <w:rPr>
          <w:rFonts w:ascii="Times New Roman" w:eastAsia="黑体" w:hAnsi="Times New Roman"/>
          <w:sz w:val="52"/>
          <w:szCs w:val="52"/>
        </w:rPr>
      </w:pPr>
    </w:p>
    <w:p w:rsidR="00D761F5" w:rsidRDefault="00D761F5">
      <w:pPr>
        <w:ind w:right="300"/>
        <w:jc w:val="center"/>
        <w:rPr>
          <w:rFonts w:ascii="Times New Roman" w:eastAsia="黑体" w:hAnsi="Times New Roman"/>
          <w:sz w:val="52"/>
          <w:szCs w:val="52"/>
        </w:rPr>
      </w:pPr>
      <w:r>
        <w:rPr>
          <w:rFonts w:ascii="Times New Roman" w:eastAsia="黑体" w:hAnsi="Times New Roman"/>
          <w:sz w:val="52"/>
          <w:szCs w:val="52"/>
        </w:rPr>
        <w:t>“</w:t>
      </w:r>
      <w:r>
        <w:rPr>
          <w:rFonts w:ascii="Times New Roman" w:eastAsia="黑体" w:hAnsi="Times New Roman" w:hint="eastAsia"/>
          <w:sz w:val="52"/>
          <w:szCs w:val="52"/>
        </w:rPr>
        <w:t>保险、证券公司等非银行金融机构外汇业务市场准入、退出审批</w:t>
      </w:r>
      <w:r>
        <w:rPr>
          <w:rFonts w:ascii="Times New Roman" w:eastAsia="黑体" w:hAnsi="Times New Roman"/>
          <w:sz w:val="52"/>
          <w:szCs w:val="52"/>
        </w:rPr>
        <w:t>”</w:t>
      </w:r>
      <w:r>
        <w:rPr>
          <w:rFonts w:ascii="Times New Roman" w:eastAsia="黑体" w:hAnsi="Times New Roman" w:hint="eastAsia"/>
          <w:sz w:val="52"/>
          <w:szCs w:val="52"/>
        </w:rPr>
        <w:t>行政审批服务指南</w:t>
      </w:r>
    </w:p>
    <w:p w:rsidR="00D761F5" w:rsidRDefault="00D761F5">
      <w:pPr>
        <w:ind w:right="300"/>
        <w:jc w:val="center"/>
        <w:rPr>
          <w:rFonts w:ascii="Times New Roman" w:eastAsia="仿宋_GB2312" w:hAnsi="Times New Roman"/>
          <w:sz w:val="30"/>
          <w:szCs w:val="30"/>
        </w:rPr>
      </w:pPr>
    </w:p>
    <w:p w:rsidR="00D761F5" w:rsidRDefault="00D761F5">
      <w:pPr>
        <w:ind w:right="300"/>
        <w:jc w:val="center"/>
        <w:rPr>
          <w:rFonts w:ascii="Times New Roman" w:eastAsia="仿宋_GB2312" w:hAnsi="Times New Roman"/>
          <w:sz w:val="30"/>
          <w:szCs w:val="30"/>
        </w:rPr>
      </w:pPr>
    </w:p>
    <w:p w:rsidR="00D761F5" w:rsidRDefault="00D761F5">
      <w:pPr>
        <w:ind w:right="300"/>
        <w:jc w:val="center"/>
        <w:rPr>
          <w:rFonts w:ascii="Times New Roman" w:eastAsia="仿宋_GB2312" w:hAnsi="Times New Roman"/>
          <w:sz w:val="30"/>
          <w:szCs w:val="30"/>
        </w:rPr>
      </w:pPr>
    </w:p>
    <w:p w:rsidR="00D761F5" w:rsidRDefault="00D761F5">
      <w:pPr>
        <w:ind w:right="300"/>
        <w:jc w:val="center"/>
        <w:rPr>
          <w:rFonts w:ascii="Times New Roman" w:eastAsia="仿宋_GB2312" w:hAnsi="Times New Roman"/>
          <w:sz w:val="30"/>
          <w:szCs w:val="30"/>
        </w:rPr>
      </w:pPr>
    </w:p>
    <w:p w:rsidR="00D761F5" w:rsidRDefault="00D761F5">
      <w:pPr>
        <w:ind w:right="300"/>
        <w:jc w:val="center"/>
        <w:rPr>
          <w:rFonts w:ascii="Times New Roman" w:eastAsia="仿宋_GB2312" w:hAnsi="Times New Roman"/>
          <w:sz w:val="30"/>
          <w:szCs w:val="30"/>
        </w:rPr>
      </w:pPr>
    </w:p>
    <w:p w:rsidR="00D761F5" w:rsidRDefault="00D761F5">
      <w:pPr>
        <w:ind w:right="300"/>
        <w:jc w:val="center"/>
        <w:rPr>
          <w:rFonts w:ascii="仿宋_GB2312" w:eastAsia="仿宋_GB2312" w:hAnsi="Times New Roman"/>
          <w:sz w:val="30"/>
          <w:szCs w:val="30"/>
        </w:rPr>
      </w:pPr>
    </w:p>
    <w:p w:rsidR="00D761F5" w:rsidRDefault="00D761F5">
      <w:pPr>
        <w:ind w:right="300"/>
        <w:jc w:val="center"/>
        <w:rPr>
          <w:rFonts w:ascii="Times New Roman" w:eastAsia="仿宋_GB2312" w:hAnsi="Times New Roman"/>
          <w:sz w:val="30"/>
          <w:szCs w:val="30"/>
        </w:rPr>
      </w:pPr>
      <w:r>
        <w:rPr>
          <w:rFonts w:ascii="Times New Roman" w:eastAsia="仿宋_GB2312" w:hAnsi="Times New Roman" w:hint="eastAsia"/>
          <w:sz w:val="30"/>
          <w:szCs w:val="30"/>
        </w:rPr>
        <w:t>发布日期：</w:t>
      </w:r>
      <w:smartTag w:uri="urn:schemas-microsoft-com:office:smarttags" w:element="chsdate">
        <w:smartTagPr>
          <w:attr w:name="IsROCDate" w:val="False"/>
          <w:attr w:name="IsLunarDate" w:val="False"/>
          <w:attr w:name="Day" w:val="20"/>
          <w:attr w:name="Month" w:val="11"/>
          <w:attr w:name="Year" w:val="2020"/>
        </w:smartTagPr>
        <w:r>
          <w:rPr>
            <w:rFonts w:ascii="Times New Roman" w:eastAsia="仿宋_GB2312" w:hAnsi="Times New Roman"/>
            <w:sz w:val="30"/>
            <w:szCs w:val="30"/>
          </w:rPr>
          <w:t>2020</w:t>
        </w:r>
        <w:r>
          <w:rPr>
            <w:rFonts w:ascii="Times New Roman" w:eastAsia="仿宋_GB2312" w:hAnsi="Times New Roman" w:hint="eastAsia"/>
            <w:sz w:val="30"/>
            <w:szCs w:val="30"/>
          </w:rPr>
          <w:t>年</w:t>
        </w:r>
        <w:r>
          <w:rPr>
            <w:rFonts w:ascii="Times New Roman" w:eastAsia="仿宋_GB2312" w:hAnsi="Times New Roman"/>
            <w:sz w:val="30"/>
            <w:szCs w:val="30"/>
          </w:rPr>
          <w:t>11</w:t>
        </w:r>
        <w:r>
          <w:rPr>
            <w:rFonts w:ascii="Times New Roman" w:eastAsia="仿宋_GB2312" w:hAnsi="Times New Roman" w:hint="eastAsia"/>
            <w:sz w:val="30"/>
            <w:szCs w:val="30"/>
          </w:rPr>
          <w:t>月</w:t>
        </w:r>
        <w:r>
          <w:rPr>
            <w:rFonts w:ascii="Times New Roman" w:eastAsia="仿宋_GB2312" w:hAnsi="Times New Roman"/>
            <w:sz w:val="30"/>
            <w:szCs w:val="30"/>
          </w:rPr>
          <w:t>20</w:t>
        </w:r>
        <w:r>
          <w:rPr>
            <w:rFonts w:ascii="Times New Roman" w:eastAsia="仿宋_GB2312" w:hAnsi="Times New Roman" w:hint="eastAsia"/>
            <w:sz w:val="30"/>
            <w:szCs w:val="30"/>
          </w:rPr>
          <w:t>日</w:t>
        </w:r>
      </w:smartTag>
    </w:p>
    <w:p w:rsidR="00D761F5" w:rsidRDefault="00D761F5">
      <w:pPr>
        <w:ind w:right="300"/>
        <w:jc w:val="center"/>
        <w:rPr>
          <w:rFonts w:ascii="Times New Roman" w:eastAsia="仿宋_GB2312" w:hAnsi="Times New Roman"/>
          <w:sz w:val="30"/>
          <w:szCs w:val="30"/>
        </w:rPr>
      </w:pPr>
      <w:r>
        <w:rPr>
          <w:rFonts w:ascii="Times New Roman" w:eastAsia="仿宋_GB2312" w:hAnsi="Times New Roman" w:hint="eastAsia"/>
          <w:sz w:val="30"/>
          <w:szCs w:val="30"/>
        </w:rPr>
        <w:t>实施日期：</w:t>
      </w:r>
      <w:smartTag w:uri="urn:schemas-microsoft-com:office:smarttags" w:element="chsdate">
        <w:smartTagPr>
          <w:attr w:name="IsROCDate" w:val="False"/>
          <w:attr w:name="IsLunarDate" w:val="False"/>
          <w:attr w:name="Day" w:val="20"/>
          <w:attr w:name="Month" w:val="11"/>
          <w:attr w:name="Year" w:val="2020"/>
        </w:smartTagPr>
        <w:r>
          <w:rPr>
            <w:rFonts w:ascii="Times New Roman" w:eastAsia="仿宋_GB2312" w:hAnsi="Times New Roman"/>
            <w:sz w:val="30"/>
            <w:szCs w:val="30"/>
          </w:rPr>
          <w:t>2020</w:t>
        </w:r>
        <w:r>
          <w:rPr>
            <w:rFonts w:ascii="Times New Roman" w:eastAsia="仿宋_GB2312" w:hAnsi="Times New Roman" w:hint="eastAsia"/>
            <w:sz w:val="30"/>
            <w:szCs w:val="30"/>
          </w:rPr>
          <w:t>年</w:t>
        </w:r>
        <w:r>
          <w:rPr>
            <w:rFonts w:ascii="Times New Roman" w:eastAsia="仿宋_GB2312" w:hAnsi="Times New Roman"/>
            <w:sz w:val="30"/>
            <w:szCs w:val="30"/>
          </w:rPr>
          <w:t>11</w:t>
        </w:r>
        <w:r>
          <w:rPr>
            <w:rFonts w:ascii="Times New Roman" w:eastAsia="仿宋_GB2312" w:hAnsi="Times New Roman" w:hint="eastAsia"/>
            <w:sz w:val="30"/>
            <w:szCs w:val="30"/>
          </w:rPr>
          <w:t>月</w:t>
        </w:r>
        <w:r>
          <w:rPr>
            <w:rFonts w:ascii="Times New Roman" w:eastAsia="仿宋_GB2312" w:hAnsi="Times New Roman"/>
            <w:sz w:val="30"/>
            <w:szCs w:val="30"/>
          </w:rPr>
          <w:t>20</w:t>
        </w:r>
        <w:bookmarkStart w:id="0" w:name="_GoBack"/>
        <w:bookmarkEnd w:id="0"/>
        <w:r>
          <w:rPr>
            <w:rFonts w:ascii="Times New Roman" w:eastAsia="仿宋_GB2312" w:hAnsi="Times New Roman" w:hint="eastAsia"/>
            <w:sz w:val="30"/>
            <w:szCs w:val="30"/>
          </w:rPr>
          <w:t>日</w:t>
        </w:r>
      </w:smartTag>
    </w:p>
    <w:p w:rsidR="00D761F5" w:rsidRDefault="00D761F5">
      <w:pPr>
        <w:ind w:right="300"/>
        <w:jc w:val="center"/>
        <w:rPr>
          <w:rFonts w:ascii="Times New Roman" w:eastAsia="仿宋_GB2312" w:hAnsi="Times New Roman"/>
          <w:sz w:val="30"/>
          <w:szCs w:val="30"/>
        </w:rPr>
      </w:pPr>
      <w:r>
        <w:rPr>
          <w:rFonts w:ascii="Times New Roman" w:eastAsia="仿宋_GB2312" w:hAnsi="Times New Roman"/>
          <w:sz w:val="30"/>
          <w:szCs w:val="30"/>
        </w:rPr>
        <w:t xml:space="preserve">        </w:t>
      </w:r>
      <w:r>
        <w:rPr>
          <w:rFonts w:ascii="Times New Roman" w:eastAsia="仿宋_GB2312" w:hAnsi="Times New Roman" w:hint="eastAsia"/>
          <w:sz w:val="30"/>
          <w:szCs w:val="30"/>
        </w:rPr>
        <w:t>发布机构：国家外汇管理局甘肃省分局</w:t>
      </w:r>
    </w:p>
    <w:p w:rsidR="00D761F5" w:rsidRDefault="00D761F5">
      <w:pPr>
        <w:ind w:right="300"/>
        <w:rPr>
          <w:rFonts w:ascii="Times New Roman" w:eastAsia="仿宋_GB2312" w:hAnsi="Times New Roman"/>
          <w:sz w:val="30"/>
          <w:szCs w:val="30"/>
        </w:rPr>
      </w:pPr>
    </w:p>
    <w:p w:rsidR="00D761F5" w:rsidRDefault="00D761F5">
      <w:pPr>
        <w:ind w:right="300"/>
        <w:rPr>
          <w:rFonts w:ascii="Times New Roman" w:eastAsia="仿宋_GB2312" w:hAnsi="Times New Roman"/>
          <w:sz w:val="30"/>
          <w:szCs w:val="30"/>
        </w:rPr>
        <w:sectPr w:rsidR="00D761F5">
          <w:footerReference w:type="default" r:id="rId7"/>
          <w:pgSz w:w="11906" w:h="16838"/>
          <w:pgMar w:top="1440" w:right="1800" w:bottom="1440" w:left="1800" w:header="851" w:footer="992" w:gutter="0"/>
          <w:cols w:space="425"/>
          <w:titlePg/>
          <w:docGrid w:type="lines" w:linePitch="312"/>
        </w:sectPr>
      </w:pPr>
    </w:p>
    <w:p w:rsidR="00D761F5" w:rsidRDefault="00D761F5" w:rsidP="00137D0F">
      <w:pPr>
        <w:adjustRightInd w:val="0"/>
        <w:spacing w:line="360" w:lineRule="auto"/>
        <w:ind w:firstLineChars="200" w:firstLine="31680"/>
        <w:jc w:val="left"/>
        <w:rPr>
          <w:rFonts w:ascii="Times New Roman" w:eastAsia="黑体" w:hAnsi="Times New Roman"/>
          <w:sz w:val="30"/>
          <w:szCs w:val="30"/>
        </w:rPr>
      </w:pPr>
      <w:r>
        <w:rPr>
          <w:rFonts w:ascii="Times New Roman" w:eastAsia="黑体" w:hAnsi="Times New Roman" w:hint="eastAsia"/>
          <w:sz w:val="30"/>
          <w:szCs w:val="30"/>
        </w:rPr>
        <w:t>一、项目信息</w:t>
      </w:r>
    </w:p>
    <w:p w:rsidR="00D761F5" w:rsidRDefault="00D761F5">
      <w:pPr>
        <w:adjustRightInd w:val="0"/>
        <w:spacing w:line="360" w:lineRule="auto"/>
        <w:ind w:firstLine="585"/>
        <w:jc w:val="left"/>
        <w:rPr>
          <w:rFonts w:ascii="Times New Roman" w:eastAsia="仿宋_GB2312" w:hAnsi="Times New Roman"/>
          <w:sz w:val="30"/>
          <w:szCs w:val="30"/>
        </w:rPr>
      </w:pPr>
      <w:r>
        <w:rPr>
          <w:rFonts w:ascii="Times New Roman" w:eastAsia="仿宋_GB2312" w:hAnsi="Times New Roman" w:hint="eastAsia"/>
          <w:sz w:val="30"/>
          <w:szCs w:val="30"/>
        </w:rPr>
        <w:t>项目名称：保险、证券公司等非银行金融机构外汇业务市场准入、退出审批；</w:t>
      </w:r>
    </w:p>
    <w:p w:rsidR="00D761F5" w:rsidRDefault="00D761F5">
      <w:pPr>
        <w:adjustRightInd w:val="0"/>
        <w:spacing w:line="360" w:lineRule="auto"/>
        <w:ind w:firstLine="585"/>
        <w:jc w:val="left"/>
        <w:rPr>
          <w:rFonts w:ascii="Times New Roman" w:eastAsia="仿宋_GB2312" w:hAnsi="Times New Roman"/>
          <w:sz w:val="30"/>
          <w:szCs w:val="30"/>
        </w:rPr>
      </w:pPr>
      <w:r>
        <w:rPr>
          <w:rFonts w:ascii="Times New Roman" w:eastAsia="仿宋_GB2312" w:hAnsi="Times New Roman" w:hint="eastAsia"/>
          <w:sz w:val="30"/>
          <w:szCs w:val="30"/>
        </w:rPr>
        <w:t>项目编号：</w:t>
      </w:r>
      <w:r>
        <w:rPr>
          <w:rFonts w:ascii="Times New Roman" w:eastAsia="仿宋_GB2312" w:hAnsi="Times New Roman"/>
          <w:sz w:val="30"/>
          <w:szCs w:val="30"/>
        </w:rPr>
        <w:t>57014</w:t>
      </w:r>
      <w:r>
        <w:rPr>
          <w:rFonts w:ascii="Times New Roman" w:eastAsia="仿宋_GB2312" w:hAnsi="Times New Roman" w:hint="eastAsia"/>
          <w:sz w:val="30"/>
          <w:szCs w:val="30"/>
        </w:rPr>
        <w:t>；</w:t>
      </w:r>
    </w:p>
    <w:p w:rsidR="00D761F5" w:rsidRDefault="00D761F5">
      <w:pPr>
        <w:adjustRightInd w:val="0"/>
        <w:spacing w:line="360" w:lineRule="auto"/>
        <w:ind w:firstLine="585"/>
        <w:rPr>
          <w:rFonts w:ascii="Times New Roman" w:eastAsia="仿宋_GB2312" w:hAnsi="Times New Roman"/>
          <w:sz w:val="30"/>
          <w:szCs w:val="30"/>
        </w:rPr>
      </w:pPr>
      <w:r>
        <w:rPr>
          <w:rFonts w:ascii="Times New Roman" w:eastAsia="仿宋_GB2312" w:hAnsi="Times New Roman" w:hint="eastAsia"/>
          <w:sz w:val="30"/>
          <w:szCs w:val="30"/>
        </w:rPr>
        <w:t>审批类别：行政许可。</w:t>
      </w:r>
    </w:p>
    <w:p w:rsidR="00D761F5" w:rsidRDefault="00D761F5">
      <w:pPr>
        <w:adjustRightInd w:val="0"/>
        <w:spacing w:line="360" w:lineRule="auto"/>
        <w:ind w:firstLine="585"/>
        <w:rPr>
          <w:rFonts w:ascii="Times New Roman" w:eastAsia="黑体" w:hAnsi="Times New Roman"/>
          <w:sz w:val="30"/>
          <w:szCs w:val="30"/>
        </w:rPr>
      </w:pPr>
      <w:r>
        <w:rPr>
          <w:rFonts w:ascii="Times New Roman" w:eastAsia="黑体" w:hAnsi="Times New Roman" w:hint="eastAsia"/>
          <w:sz w:val="30"/>
          <w:szCs w:val="30"/>
        </w:rPr>
        <w:t>二、适用范围</w:t>
      </w:r>
    </w:p>
    <w:p w:rsidR="00D761F5" w:rsidRDefault="00D761F5">
      <w:pPr>
        <w:adjustRightInd w:val="0"/>
        <w:spacing w:line="360" w:lineRule="auto"/>
        <w:ind w:firstLine="585"/>
        <w:rPr>
          <w:rFonts w:ascii="Times New Roman" w:eastAsia="仿宋_GB2312" w:hAnsi="Times New Roman"/>
          <w:sz w:val="30"/>
          <w:szCs w:val="30"/>
        </w:rPr>
      </w:pPr>
      <w:r>
        <w:rPr>
          <w:rFonts w:ascii="Times New Roman" w:eastAsia="仿宋_GB2312" w:hAnsi="Times New Roman" w:hint="eastAsia"/>
          <w:sz w:val="30"/>
          <w:szCs w:val="30"/>
        </w:rPr>
        <w:t>本指南适用于</w:t>
      </w:r>
      <w:r>
        <w:rPr>
          <w:rFonts w:ascii="Times New Roman" w:eastAsia="仿宋_GB2312" w:hAnsi="Times New Roman"/>
          <w:sz w:val="30"/>
          <w:szCs w:val="30"/>
        </w:rPr>
        <w:t>“</w:t>
      </w:r>
      <w:r>
        <w:rPr>
          <w:rFonts w:ascii="Times New Roman" w:eastAsia="仿宋_GB2312" w:hAnsi="Times New Roman" w:hint="eastAsia"/>
          <w:sz w:val="30"/>
          <w:szCs w:val="30"/>
        </w:rPr>
        <w:t>保险、证券公司等非银行金融机构外汇业务市场准入、退出审批</w:t>
      </w:r>
      <w:r>
        <w:rPr>
          <w:rFonts w:ascii="Times New Roman" w:eastAsia="仿宋_GB2312" w:hAnsi="Times New Roman"/>
          <w:sz w:val="30"/>
          <w:szCs w:val="30"/>
        </w:rPr>
        <w:t>”</w:t>
      </w:r>
      <w:r>
        <w:rPr>
          <w:rFonts w:ascii="Times New Roman" w:eastAsia="仿宋_GB2312" w:hAnsi="Times New Roman" w:hint="eastAsia"/>
          <w:sz w:val="30"/>
          <w:szCs w:val="30"/>
        </w:rPr>
        <w:t>的申请和办理。</w:t>
      </w:r>
    </w:p>
    <w:p w:rsidR="00D761F5" w:rsidRDefault="00D761F5">
      <w:pPr>
        <w:adjustRightInd w:val="0"/>
        <w:spacing w:line="360" w:lineRule="auto"/>
        <w:ind w:firstLine="585"/>
        <w:rPr>
          <w:rFonts w:ascii="Times New Roman" w:eastAsia="黑体" w:hAnsi="Times New Roman"/>
          <w:sz w:val="30"/>
          <w:szCs w:val="30"/>
        </w:rPr>
      </w:pPr>
      <w:r>
        <w:rPr>
          <w:rFonts w:ascii="Times New Roman" w:eastAsia="黑体" w:hAnsi="Times New Roman" w:hint="eastAsia"/>
          <w:sz w:val="30"/>
          <w:szCs w:val="30"/>
        </w:rPr>
        <w:t>三、设定依据</w:t>
      </w:r>
    </w:p>
    <w:p w:rsidR="00D761F5" w:rsidRDefault="00D761F5">
      <w:pPr>
        <w:adjustRightInd w:val="0"/>
        <w:spacing w:line="360" w:lineRule="auto"/>
        <w:ind w:firstLine="585"/>
        <w:rPr>
          <w:rFonts w:ascii="Times New Roman" w:eastAsia="仿宋_GB2312" w:hAnsi="Times New Roman"/>
          <w:sz w:val="30"/>
          <w:szCs w:val="30"/>
        </w:rPr>
      </w:pPr>
      <w:r>
        <w:rPr>
          <w:rFonts w:ascii="Times New Roman" w:eastAsia="仿宋_GB2312" w:hAnsi="Times New Roman" w:hint="eastAsia"/>
          <w:sz w:val="30"/>
          <w:szCs w:val="30"/>
        </w:rPr>
        <w:t>《中华人民共和国外汇管理条例》（国务院令第</w:t>
      </w:r>
      <w:r>
        <w:rPr>
          <w:rFonts w:ascii="Times New Roman" w:eastAsia="仿宋_GB2312" w:hAnsi="Times New Roman"/>
          <w:sz w:val="30"/>
          <w:szCs w:val="30"/>
        </w:rPr>
        <w:t>532</w:t>
      </w:r>
      <w:r>
        <w:rPr>
          <w:rFonts w:ascii="Times New Roman" w:eastAsia="仿宋_GB2312" w:hAnsi="Times New Roman" w:hint="eastAsia"/>
          <w:sz w:val="30"/>
          <w:szCs w:val="30"/>
        </w:rPr>
        <w:t>号）第二十四条：</w:t>
      </w:r>
      <w:r>
        <w:rPr>
          <w:rFonts w:ascii="Times New Roman" w:eastAsia="仿宋_GB2312" w:hAnsi="Times New Roman"/>
          <w:sz w:val="30"/>
          <w:szCs w:val="30"/>
        </w:rPr>
        <w:t>“</w:t>
      </w:r>
      <w:r>
        <w:rPr>
          <w:rFonts w:ascii="Times New Roman" w:eastAsia="仿宋_GB2312" w:hAnsi="Times New Roman" w:hint="eastAsia"/>
          <w:sz w:val="30"/>
          <w:szCs w:val="30"/>
        </w:rPr>
        <w:t>金融机构经营或者终止经营结汇、售汇业务，应当经外汇管理机关批准；经营或者终止经营其他外汇业务，应当按照职责分工经外汇管理机关或者金融业监督管理机构批准</w:t>
      </w:r>
      <w:r>
        <w:rPr>
          <w:rFonts w:ascii="Times New Roman" w:eastAsia="仿宋_GB2312" w:hAnsi="Times New Roman"/>
          <w:sz w:val="30"/>
          <w:szCs w:val="30"/>
        </w:rPr>
        <w:t>”</w:t>
      </w:r>
      <w:r>
        <w:rPr>
          <w:rFonts w:ascii="Times New Roman" w:eastAsia="仿宋_GB2312" w:hAnsi="Times New Roman" w:hint="eastAsia"/>
          <w:sz w:val="30"/>
          <w:szCs w:val="30"/>
        </w:rPr>
        <w:t>。</w:t>
      </w:r>
    </w:p>
    <w:p w:rsidR="00D761F5" w:rsidRDefault="00D761F5">
      <w:pPr>
        <w:adjustRightInd w:val="0"/>
        <w:spacing w:line="360" w:lineRule="auto"/>
        <w:ind w:firstLine="585"/>
        <w:rPr>
          <w:rFonts w:ascii="Times New Roman" w:eastAsia="黑体" w:hAnsi="Times New Roman"/>
          <w:sz w:val="30"/>
          <w:szCs w:val="30"/>
        </w:rPr>
      </w:pPr>
      <w:r>
        <w:rPr>
          <w:rFonts w:ascii="Times New Roman" w:eastAsia="黑体" w:hAnsi="Times New Roman" w:hint="eastAsia"/>
          <w:sz w:val="30"/>
          <w:szCs w:val="30"/>
        </w:rPr>
        <w:t>四、保险机构外汇业务市场准入审批</w:t>
      </w:r>
    </w:p>
    <w:p w:rsidR="00D761F5" w:rsidRDefault="00D761F5" w:rsidP="00137D0F">
      <w:pPr>
        <w:adjustRightInd w:val="0"/>
        <w:spacing w:line="360" w:lineRule="auto"/>
        <w:ind w:firstLineChars="200" w:firstLine="31680"/>
        <w:rPr>
          <w:rFonts w:ascii="Times New Roman" w:eastAsia="黑体" w:hAnsi="Times New Roman"/>
          <w:sz w:val="30"/>
          <w:szCs w:val="30"/>
        </w:rPr>
      </w:pPr>
      <w:r>
        <w:rPr>
          <w:rFonts w:ascii="Times New Roman" w:eastAsia="黑体" w:hAnsi="Times New Roman" w:hint="eastAsia"/>
          <w:sz w:val="30"/>
          <w:szCs w:val="30"/>
        </w:rPr>
        <w:t>（一）办理依据</w:t>
      </w:r>
    </w:p>
    <w:p w:rsidR="00D761F5" w:rsidRDefault="00D761F5" w:rsidP="00137D0F">
      <w:pPr>
        <w:adjustRightInd w:val="0"/>
        <w:spacing w:line="360" w:lineRule="auto"/>
        <w:ind w:firstLineChars="200" w:firstLine="31680"/>
        <w:rPr>
          <w:rFonts w:ascii="Times New Roman" w:eastAsia="仿宋_GB2312" w:hAnsi="Times New Roman"/>
          <w:sz w:val="30"/>
          <w:szCs w:val="30"/>
        </w:rPr>
      </w:pPr>
      <w:r>
        <w:rPr>
          <w:rFonts w:ascii="Times New Roman" w:eastAsia="仿宋_GB2312" w:hAnsi="Times New Roman"/>
          <w:sz w:val="30"/>
          <w:szCs w:val="30"/>
        </w:rPr>
        <w:t>1.</w:t>
      </w:r>
      <w:r>
        <w:rPr>
          <w:rFonts w:ascii="Times New Roman" w:eastAsia="仿宋_GB2312" w:hAnsi="Times New Roman" w:hint="eastAsia"/>
          <w:sz w:val="30"/>
          <w:szCs w:val="30"/>
        </w:rPr>
        <w:t>《中华人民共和国外汇管理条例》（国务院令第</w:t>
      </w:r>
      <w:r>
        <w:rPr>
          <w:rFonts w:ascii="Times New Roman" w:eastAsia="仿宋_GB2312" w:hAnsi="Times New Roman"/>
          <w:sz w:val="30"/>
          <w:szCs w:val="30"/>
        </w:rPr>
        <w:t>532</w:t>
      </w:r>
      <w:r>
        <w:rPr>
          <w:rFonts w:ascii="Times New Roman" w:eastAsia="仿宋_GB2312" w:hAnsi="Times New Roman" w:hint="eastAsia"/>
          <w:sz w:val="30"/>
          <w:szCs w:val="30"/>
        </w:rPr>
        <w:t>号）；</w:t>
      </w:r>
    </w:p>
    <w:p w:rsidR="00D761F5" w:rsidRDefault="00D761F5" w:rsidP="00137D0F">
      <w:pPr>
        <w:adjustRightInd w:val="0"/>
        <w:spacing w:line="360" w:lineRule="auto"/>
        <w:ind w:firstLineChars="200" w:firstLine="31680"/>
        <w:rPr>
          <w:rFonts w:ascii="Times New Roman" w:eastAsia="仿宋_GB2312" w:hAnsi="Times New Roman"/>
          <w:sz w:val="30"/>
          <w:szCs w:val="30"/>
        </w:rPr>
      </w:pPr>
      <w:r>
        <w:rPr>
          <w:rFonts w:ascii="Times New Roman" w:eastAsia="仿宋_GB2312" w:hAnsi="Times New Roman"/>
          <w:sz w:val="30"/>
          <w:szCs w:val="30"/>
        </w:rPr>
        <w:t>2.</w:t>
      </w:r>
      <w:r>
        <w:rPr>
          <w:rFonts w:ascii="Times New Roman" w:eastAsia="仿宋_GB2312" w:hAnsi="Times New Roman" w:hint="eastAsia"/>
          <w:sz w:val="30"/>
          <w:szCs w:val="30"/>
        </w:rPr>
        <w:t>《国家外汇管理局关于进一步促进保险公司资本金结汇便利化的通知》（汇发</w:t>
      </w:r>
      <w:r>
        <w:rPr>
          <w:rFonts w:ascii="仿宋_GB2312" w:eastAsia="仿宋_GB2312" w:hAnsi="Times New Roman" w:hint="eastAsia"/>
          <w:sz w:val="30"/>
          <w:szCs w:val="30"/>
        </w:rPr>
        <w:t>〔</w:t>
      </w:r>
      <w:r>
        <w:rPr>
          <w:rFonts w:ascii="仿宋_GB2312" w:eastAsia="仿宋_GB2312" w:hAnsi="Times New Roman"/>
          <w:sz w:val="30"/>
          <w:szCs w:val="30"/>
        </w:rPr>
        <w:t>2019</w:t>
      </w:r>
      <w:r>
        <w:rPr>
          <w:rFonts w:ascii="仿宋_GB2312" w:eastAsia="仿宋_GB2312" w:hAnsi="Times New Roman" w:hint="eastAsia"/>
          <w:sz w:val="30"/>
          <w:szCs w:val="30"/>
        </w:rPr>
        <w:t>〕</w:t>
      </w:r>
      <w:r>
        <w:rPr>
          <w:rFonts w:ascii="仿宋_GB2312" w:eastAsia="仿宋_GB2312" w:hAnsi="Times New Roman"/>
          <w:sz w:val="30"/>
          <w:szCs w:val="30"/>
        </w:rPr>
        <w:t>17</w:t>
      </w:r>
      <w:r>
        <w:rPr>
          <w:rFonts w:ascii="仿宋_GB2312" w:eastAsia="仿宋_GB2312" w:hAnsi="Times New Roman" w:hint="eastAsia"/>
          <w:sz w:val="30"/>
          <w:szCs w:val="30"/>
        </w:rPr>
        <w:t>号</w:t>
      </w:r>
      <w:r>
        <w:rPr>
          <w:rFonts w:ascii="Times New Roman" w:eastAsia="仿宋_GB2312" w:hAnsi="Times New Roman" w:hint="eastAsia"/>
          <w:sz w:val="30"/>
          <w:szCs w:val="30"/>
        </w:rPr>
        <w:t>）；</w:t>
      </w:r>
    </w:p>
    <w:p w:rsidR="00D761F5" w:rsidRDefault="00D761F5" w:rsidP="00137D0F">
      <w:pPr>
        <w:adjustRightInd w:val="0"/>
        <w:spacing w:line="360" w:lineRule="auto"/>
        <w:ind w:firstLineChars="200" w:firstLine="31680"/>
        <w:rPr>
          <w:rFonts w:ascii="Times New Roman" w:eastAsia="仿宋_GB2312" w:hAnsi="Times New Roman"/>
          <w:sz w:val="30"/>
          <w:szCs w:val="30"/>
        </w:rPr>
      </w:pPr>
      <w:r>
        <w:rPr>
          <w:rFonts w:ascii="Times New Roman" w:eastAsia="仿宋_GB2312" w:hAnsi="Times New Roman"/>
          <w:sz w:val="30"/>
          <w:szCs w:val="30"/>
        </w:rPr>
        <w:t>3.</w:t>
      </w:r>
      <w:r>
        <w:rPr>
          <w:rFonts w:ascii="Times New Roman" w:eastAsia="仿宋_GB2312" w:hAnsi="Times New Roman" w:hint="eastAsia"/>
          <w:sz w:val="30"/>
          <w:szCs w:val="30"/>
        </w:rPr>
        <w:t>《国家外汇管理局关于印发</w:t>
      </w:r>
      <w:r>
        <w:rPr>
          <w:rFonts w:ascii="仿宋_GB2312" w:eastAsia="仿宋_GB2312" w:hAnsi="Times New Roman" w:hint="eastAsia"/>
          <w:sz w:val="30"/>
          <w:szCs w:val="30"/>
        </w:rPr>
        <w:t>〈经常项目外汇业务指引（</w:t>
      </w:r>
      <w:r>
        <w:rPr>
          <w:rFonts w:ascii="仿宋_GB2312" w:eastAsia="仿宋_GB2312" w:hAnsi="Times New Roman"/>
          <w:sz w:val="30"/>
          <w:szCs w:val="30"/>
        </w:rPr>
        <w:t>2020</w:t>
      </w:r>
      <w:r>
        <w:rPr>
          <w:rFonts w:ascii="仿宋_GB2312" w:eastAsia="仿宋_GB2312" w:hAnsi="Times New Roman" w:hint="eastAsia"/>
          <w:sz w:val="30"/>
          <w:szCs w:val="30"/>
        </w:rPr>
        <w:t>年版）〉的通知</w:t>
      </w:r>
      <w:r>
        <w:rPr>
          <w:rFonts w:ascii="Times New Roman" w:eastAsia="仿宋_GB2312" w:hAnsi="Times New Roman" w:hint="eastAsia"/>
          <w:sz w:val="30"/>
          <w:szCs w:val="30"/>
        </w:rPr>
        <w:t>》（汇发</w:t>
      </w:r>
      <w:r>
        <w:rPr>
          <w:rFonts w:ascii="仿宋_GB2312" w:eastAsia="仿宋_GB2312" w:hAnsi="Times New Roman" w:hint="eastAsia"/>
          <w:sz w:val="30"/>
          <w:szCs w:val="30"/>
        </w:rPr>
        <w:t>〔</w:t>
      </w:r>
      <w:r>
        <w:rPr>
          <w:rFonts w:ascii="仿宋_GB2312" w:eastAsia="仿宋_GB2312" w:hAnsi="Times New Roman"/>
          <w:sz w:val="30"/>
          <w:szCs w:val="30"/>
        </w:rPr>
        <w:t>2020</w:t>
      </w:r>
      <w:r>
        <w:rPr>
          <w:rFonts w:ascii="仿宋_GB2312" w:eastAsia="仿宋_GB2312" w:hAnsi="Times New Roman" w:hint="eastAsia"/>
          <w:sz w:val="30"/>
          <w:szCs w:val="30"/>
        </w:rPr>
        <w:t>〕</w:t>
      </w:r>
      <w:r>
        <w:rPr>
          <w:rFonts w:ascii="仿宋_GB2312" w:eastAsia="仿宋_GB2312" w:hAnsi="Times New Roman"/>
          <w:sz w:val="30"/>
          <w:szCs w:val="30"/>
        </w:rPr>
        <w:t>14</w:t>
      </w:r>
      <w:r>
        <w:rPr>
          <w:rFonts w:ascii="仿宋_GB2312" w:eastAsia="仿宋_GB2312" w:hAnsi="Times New Roman" w:hint="eastAsia"/>
          <w:sz w:val="30"/>
          <w:szCs w:val="30"/>
        </w:rPr>
        <w:t>号</w:t>
      </w:r>
      <w:r>
        <w:rPr>
          <w:rFonts w:ascii="Times New Roman" w:eastAsia="仿宋_GB2312" w:hAnsi="Times New Roman" w:hint="eastAsia"/>
          <w:sz w:val="30"/>
          <w:szCs w:val="30"/>
        </w:rPr>
        <w:t>）。</w:t>
      </w:r>
    </w:p>
    <w:p w:rsidR="00D761F5" w:rsidRDefault="00D761F5" w:rsidP="00137D0F">
      <w:pPr>
        <w:adjustRightInd w:val="0"/>
        <w:spacing w:line="360" w:lineRule="auto"/>
        <w:ind w:firstLineChars="200" w:firstLine="31680"/>
        <w:rPr>
          <w:rFonts w:ascii="Times New Roman" w:eastAsia="黑体" w:hAnsi="Times New Roman"/>
          <w:sz w:val="30"/>
          <w:szCs w:val="30"/>
        </w:rPr>
      </w:pPr>
      <w:r>
        <w:rPr>
          <w:rFonts w:ascii="Times New Roman" w:eastAsia="黑体" w:hAnsi="Times New Roman" w:hint="eastAsia"/>
          <w:sz w:val="30"/>
          <w:szCs w:val="30"/>
        </w:rPr>
        <w:t>（二）受理机构</w:t>
      </w:r>
    </w:p>
    <w:p w:rsidR="00D761F5" w:rsidRDefault="00D761F5" w:rsidP="00137D0F">
      <w:pPr>
        <w:adjustRightInd w:val="0"/>
        <w:spacing w:line="360" w:lineRule="auto"/>
        <w:ind w:firstLineChars="200" w:firstLine="31680"/>
        <w:rPr>
          <w:rFonts w:ascii="Times New Roman" w:eastAsia="仿宋_GB2312" w:hAnsi="Times New Roman"/>
          <w:sz w:val="30"/>
          <w:szCs w:val="30"/>
        </w:rPr>
      </w:pPr>
      <w:r>
        <w:rPr>
          <w:rFonts w:ascii="Times New Roman" w:eastAsia="仿宋_GB2312" w:hAnsi="Times New Roman" w:hint="eastAsia"/>
          <w:sz w:val="30"/>
          <w:szCs w:val="30"/>
        </w:rPr>
        <w:t>国家外汇管理局甘肃省分局。</w:t>
      </w:r>
    </w:p>
    <w:p w:rsidR="00D761F5" w:rsidRDefault="00D761F5" w:rsidP="00137D0F">
      <w:pPr>
        <w:adjustRightInd w:val="0"/>
        <w:spacing w:line="360" w:lineRule="auto"/>
        <w:ind w:firstLineChars="200" w:firstLine="31680"/>
        <w:rPr>
          <w:rFonts w:ascii="Times New Roman" w:eastAsia="黑体" w:hAnsi="Times New Roman"/>
          <w:sz w:val="30"/>
          <w:szCs w:val="30"/>
        </w:rPr>
      </w:pPr>
      <w:r>
        <w:rPr>
          <w:rFonts w:ascii="Times New Roman" w:eastAsia="黑体" w:hAnsi="Times New Roman" w:hint="eastAsia"/>
          <w:sz w:val="30"/>
          <w:szCs w:val="30"/>
        </w:rPr>
        <w:t>（三）决定机构</w:t>
      </w:r>
    </w:p>
    <w:p w:rsidR="00D761F5" w:rsidRDefault="00D761F5" w:rsidP="00137D0F">
      <w:pPr>
        <w:adjustRightInd w:val="0"/>
        <w:spacing w:line="360" w:lineRule="auto"/>
        <w:ind w:firstLineChars="200" w:firstLine="31680"/>
        <w:rPr>
          <w:rFonts w:ascii="Times New Roman" w:eastAsia="仿宋_GB2312" w:hAnsi="Times New Roman"/>
          <w:sz w:val="30"/>
          <w:szCs w:val="30"/>
        </w:rPr>
      </w:pPr>
      <w:r>
        <w:rPr>
          <w:rFonts w:ascii="Times New Roman" w:eastAsia="仿宋_GB2312" w:hAnsi="Times New Roman" w:hint="eastAsia"/>
          <w:sz w:val="30"/>
          <w:szCs w:val="30"/>
        </w:rPr>
        <w:t>国家外汇管理局甘肃省分局。</w:t>
      </w:r>
    </w:p>
    <w:p w:rsidR="00D761F5" w:rsidRDefault="00D761F5" w:rsidP="00137D0F">
      <w:pPr>
        <w:adjustRightInd w:val="0"/>
        <w:spacing w:line="360" w:lineRule="auto"/>
        <w:ind w:firstLineChars="200" w:firstLine="31680"/>
        <w:rPr>
          <w:rFonts w:ascii="Times New Roman" w:eastAsia="黑体" w:hAnsi="Times New Roman"/>
          <w:sz w:val="30"/>
          <w:szCs w:val="30"/>
        </w:rPr>
      </w:pPr>
      <w:r>
        <w:rPr>
          <w:rFonts w:ascii="Times New Roman" w:eastAsia="黑体" w:hAnsi="Times New Roman" w:hint="eastAsia"/>
          <w:sz w:val="30"/>
          <w:szCs w:val="30"/>
        </w:rPr>
        <w:t>（四）审批数量</w:t>
      </w:r>
    </w:p>
    <w:p w:rsidR="00D761F5" w:rsidRDefault="00D761F5" w:rsidP="00137D0F">
      <w:pPr>
        <w:adjustRightInd w:val="0"/>
        <w:spacing w:line="360" w:lineRule="auto"/>
        <w:ind w:firstLineChars="200" w:firstLine="31680"/>
        <w:rPr>
          <w:rFonts w:ascii="Times New Roman" w:eastAsia="仿宋_GB2312" w:hAnsi="Times New Roman"/>
          <w:sz w:val="30"/>
          <w:szCs w:val="30"/>
        </w:rPr>
      </w:pPr>
      <w:r>
        <w:rPr>
          <w:rFonts w:ascii="Times New Roman" w:eastAsia="仿宋_GB2312" w:hAnsi="Times New Roman" w:hint="eastAsia"/>
          <w:sz w:val="30"/>
          <w:szCs w:val="30"/>
        </w:rPr>
        <w:t>无数量限制。</w:t>
      </w:r>
    </w:p>
    <w:p w:rsidR="00D761F5" w:rsidRDefault="00D761F5" w:rsidP="00137D0F">
      <w:pPr>
        <w:adjustRightInd w:val="0"/>
        <w:spacing w:line="360" w:lineRule="auto"/>
        <w:ind w:firstLineChars="200" w:firstLine="31680"/>
        <w:rPr>
          <w:rFonts w:ascii="Times New Roman" w:eastAsia="黑体" w:hAnsi="Times New Roman"/>
          <w:sz w:val="30"/>
          <w:szCs w:val="30"/>
        </w:rPr>
      </w:pPr>
      <w:r>
        <w:rPr>
          <w:rFonts w:ascii="Times New Roman" w:eastAsia="黑体" w:hAnsi="Times New Roman" w:hint="eastAsia"/>
          <w:sz w:val="30"/>
          <w:szCs w:val="30"/>
        </w:rPr>
        <w:t>（五）办事条件</w:t>
      </w:r>
    </w:p>
    <w:p w:rsidR="00D761F5" w:rsidRDefault="00D761F5" w:rsidP="00137D0F">
      <w:pPr>
        <w:adjustRightInd w:val="0"/>
        <w:spacing w:line="360" w:lineRule="auto"/>
        <w:ind w:firstLineChars="200" w:firstLine="31680"/>
        <w:rPr>
          <w:rFonts w:ascii="Times New Roman" w:eastAsia="仿宋_GB2312" w:hAnsi="Times New Roman"/>
          <w:sz w:val="30"/>
          <w:szCs w:val="30"/>
        </w:rPr>
      </w:pPr>
      <w:r>
        <w:rPr>
          <w:rFonts w:ascii="Times New Roman" w:eastAsia="仿宋_GB2312" w:hAnsi="Times New Roman" w:hint="eastAsia"/>
          <w:sz w:val="30"/>
          <w:szCs w:val="30"/>
        </w:rPr>
        <w:t>申请人为保险机构，应同时符合以下条件：</w:t>
      </w:r>
    </w:p>
    <w:p w:rsidR="00D761F5" w:rsidRDefault="00D761F5" w:rsidP="00137D0F">
      <w:pPr>
        <w:adjustRightInd w:val="0"/>
        <w:spacing w:line="360" w:lineRule="auto"/>
        <w:ind w:firstLineChars="200" w:firstLine="31680"/>
        <w:rPr>
          <w:rFonts w:ascii="Times New Roman" w:eastAsia="仿宋_GB2312" w:hAnsi="Times New Roman"/>
          <w:sz w:val="30"/>
          <w:szCs w:val="30"/>
        </w:rPr>
      </w:pPr>
      <w:r>
        <w:rPr>
          <w:rFonts w:ascii="Times New Roman" w:eastAsia="仿宋_GB2312" w:hAnsi="Times New Roman"/>
          <w:sz w:val="30"/>
          <w:szCs w:val="30"/>
        </w:rPr>
        <w:t>1.</w:t>
      </w:r>
      <w:r>
        <w:rPr>
          <w:rFonts w:ascii="Times New Roman" w:eastAsia="仿宋_GB2312" w:hAnsi="Times New Roman" w:hint="eastAsia"/>
          <w:sz w:val="30"/>
          <w:szCs w:val="30"/>
        </w:rPr>
        <w:t>经核准在境内依法登记注册；</w:t>
      </w:r>
    </w:p>
    <w:p w:rsidR="00D761F5" w:rsidRDefault="00D761F5" w:rsidP="00137D0F">
      <w:pPr>
        <w:pStyle w:val="Default"/>
        <w:spacing w:line="360" w:lineRule="auto"/>
        <w:ind w:firstLineChars="200" w:firstLine="31680"/>
        <w:rPr>
          <w:rFonts w:ascii="Times New Roman" w:hAnsi="Times New Roman" w:cs="Times New Roman"/>
          <w:color w:val="auto"/>
          <w:kern w:val="2"/>
          <w:sz w:val="30"/>
          <w:szCs w:val="30"/>
        </w:rPr>
      </w:pPr>
      <w:r>
        <w:rPr>
          <w:rFonts w:ascii="Times New Roman" w:hAnsi="Times New Roman" w:cs="Times New Roman"/>
          <w:sz w:val="30"/>
          <w:szCs w:val="30"/>
        </w:rPr>
        <w:t>2.</w:t>
      </w:r>
      <w:r>
        <w:rPr>
          <w:rFonts w:ascii="Times New Roman" w:hAnsi="Times New Roman" w:cs="Times New Roman" w:hint="eastAsia"/>
          <w:color w:val="auto"/>
          <w:kern w:val="2"/>
          <w:sz w:val="30"/>
          <w:szCs w:val="30"/>
        </w:rPr>
        <w:t>具有经营保险业务资格；</w:t>
      </w:r>
    </w:p>
    <w:p w:rsidR="00D761F5" w:rsidRDefault="00D761F5" w:rsidP="00137D0F">
      <w:pPr>
        <w:adjustRightInd w:val="0"/>
        <w:spacing w:line="360" w:lineRule="auto"/>
        <w:ind w:firstLineChars="200" w:firstLine="31680"/>
        <w:rPr>
          <w:rFonts w:ascii="Times New Roman" w:eastAsia="仿宋_GB2312" w:hAnsi="Times New Roman"/>
          <w:sz w:val="30"/>
          <w:szCs w:val="30"/>
        </w:rPr>
      </w:pPr>
      <w:r>
        <w:rPr>
          <w:rFonts w:ascii="Times New Roman" w:eastAsia="仿宋_GB2312" w:hAnsi="Times New Roman"/>
          <w:sz w:val="30"/>
          <w:szCs w:val="30"/>
        </w:rPr>
        <w:t>3.</w:t>
      </w:r>
      <w:r>
        <w:rPr>
          <w:rFonts w:ascii="Times New Roman" w:eastAsia="仿宋_GB2312" w:hAnsi="Times New Roman" w:hint="eastAsia"/>
          <w:sz w:val="30"/>
          <w:szCs w:val="30"/>
        </w:rPr>
        <w:t>具有完备的与外汇保险业务相应的内部管理制度；</w:t>
      </w:r>
    </w:p>
    <w:p w:rsidR="00D761F5" w:rsidRDefault="00D761F5" w:rsidP="00137D0F">
      <w:pPr>
        <w:adjustRightInd w:val="0"/>
        <w:spacing w:line="360" w:lineRule="auto"/>
        <w:ind w:firstLineChars="200" w:firstLine="31680"/>
        <w:rPr>
          <w:rFonts w:ascii="Times New Roman" w:eastAsia="仿宋_GB2312" w:hAnsi="Times New Roman"/>
          <w:sz w:val="30"/>
          <w:szCs w:val="30"/>
        </w:rPr>
      </w:pPr>
      <w:r>
        <w:rPr>
          <w:rFonts w:ascii="Times New Roman" w:eastAsia="仿宋_GB2312" w:hAnsi="Times New Roman"/>
          <w:sz w:val="30"/>
          <w:szCs w:val="30"/>
        </w:rPr>
        <w:t>4.</w:t>
      </w:r>
      <w:r>
        <w:rPr>
          <w:rFonts w:ascii="Times New Roman" w:eastAsia="仿宋_GB2312" w:hAnsi="Times New Roman" w:hint="eastAsia"/>
          <w:sz w:val="30"/>
          <w:szCs w:val="30"/>
        </w:rPr>
        <w:t>近三年未发生情节严重的违法违规行为、未受到保险行业主管部门或国家外汇管理局等部门行政处罚。</w:t>
      </w:r>
    </w:p>
    <w:p w:rsidR="00D761F5" w:rsidRDefault="00D761F5" w:rsidP="00137D0F">
      <w:pPr>
        <w:adjustRightInd w:val="0"/>
        <w:spacing w:line="360" w:lineRule="auto"/>
        <w:ind w:firstLineChars="200" w:firstLine="31680"/>
        <w:rPr>
          <w:rFonts w:ascii="Times New Roman" w:eastAsia="仿宋_GB2312" w:hAnsi="Times New Roman"/>
          <w:sz w:val="30"/>
          <w:szCs w:val="30"/>
        </w:rPr>
      </w:pPr>
      <w:r>
        <w:rPr>
          <w:rFonts w:ascii="Times New Roman" w:eastAsia="仿宋_GB2312" w:hAnsi="Times New Roman" w:hint="eastAsia"/>
          <w:sz w:val="30"/>
          <w:szCs w:val="30"/>
        </w:rPr>
        <w:t>禁止性要求：申请材料不齐全，不符合法规规定。</w:t>
      </w:r>
    </w:p>
    <w:p w:rsidR="00D761F5" w:rsidRDefault="00D761F5" w:rsidP="00137D0F">
      <w:pPr>
        <w:adjustRightInd w:val="0"/>
        <w:spacing w:line="360" w:lineRule="auto"/>
        <w:ind w:firstLineChars="200" w:firstLine="31680"/>
        <w:rPr>
          <w:rFonts w:ascii="Times New Roman" w:eastAsia="黑体" w:hAnsi="Times New Roman"/>
          <w:sz w:val="30"/>
          <w:szCs w:val="30"/>
        </w:rPr>
      </w:pPr>
      <w:r>
        <w:rPr>
          <w:rFonts w:ascii="Times New Roman" w:eastAsia="黑体" w:hAnsi="Times New Roman" w:hint="eastAsia"/>
          <w:sz w:val="30"/>
          <w:szCs w:val="30"/>
        </w:rPr>
        <w:t>（六）申请材料</w:t>
      </w:r>
    </w:p>
    <w:p w:rsidR="00D761F5" w:rsidRDefault="00D761F5" w:rsidP="00137D0F">
      <w:pPr>
        <w:ind w:firstLineChars="200" w:firstLine="31680"/>
        <w:rPr>
          <w:rFonts w:ascii="Times New Roman" w:eastAsia="仿宋_GB2312" w:hAnsi="Times New Roman"/>
          <w:sz w:val="30"/>
          <w:szCs w:val="30"/>
        </w:rPr>
      </w:pPr>
      <w:r>
        <w:rPr>
          <w:rFonts w:ascii="Times New Roman" w:eastAsia="仿宋_GB2312" w:hAnsi="Times New Roman"/>
          <w:sz w:val="30"/>
          <w:szCs w:val="30"/>
        </w:rPr>
        <w:t>1.</w:t>
      </w:r>
      <w:r>
        <w:rPr>
          <w:rFonts w:ascii="Times New Roman" w:eastAsia="仿宋_GB2312" w:hAnsi="Times New Roman" w:hint="eastAsia"/>
          <w:sz w:val="30"/>
          <w:szCs w:val="30"/>
        </w:rPr>
        <w:t>保险机构外汇业务市场审批新办申请材料清单</w:t>
      </w: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7"/>
        <w:gridCol w:w="2061"/>
        <w:gridCol w:w="1418"/>
        <w:gridCol w:w="708"/>
        <w:gridCol w:w="851"/>
        <w:gridCol w:w="1843"/>
        <w:gridCol w:w="1275"/>
      </w:tblGrid>
      <w:tr w:rsidR="00D761F5" w:rsidRPr="00C2702F" w:rsidTr="00C2702F">
        <w:tc>
          <w:tcPr>
            <w:tcW w:w="457" w:type="dxa"/>
            <w:vAlign w:val="center"/>
          </w:tcPr>
          <w:p w:rsidR="00D761F5" w:rsidRPr="00C2702F" w:rsidRDefault="00D761F5" w:rsidP="00C2702F">
            <w:pPr>
              <w:jc w:val="center"/>
              <w:rPr>
                <w:rFonts w:ascii="Times New Roman" w:eastAsia="仿宋_GB2312" w:hAnsi="Times New Roman"/>
                <w:b/>
                <w:sz w:val="24"/>
                <w:szCs w:val="24"/>
              </w:rPr>
            </w:pPr>
            <w:r w:rsidRPr="00C2702F">
              <w:rPr>
                <w:rFonts w:ascii="Times New Roman" w:eastAsia="仿宋_GB2312" w:hAnsi="Times New Roman" w:hint="eastAsia"/>
                <w:b/>
                <w:sz w:val="24"/>
                <w:szCs w:val="24"/>
              </w:rPr>
              <w:t>序号</w:t>
            </w:r>
          </w:p>
        </w:tc>
        <w:tc>
          <w:tcPr>
            <w:tcW w:w="2061" w:type="dxa"/>
            <w:vAlign w:val="center"/>
          </w:tcPr>
          <w:p w:rsidR="00D761F5" w:rsidRPr="00C2702F" w:rsidRDefault="00D761F5" w:rsidP="00C2702F">
            <w:pPr>
              <w:jc w:val="center"/>
              <w:rPr>
                <w:rFonts w:ascii="Times New Roman" w:eastAsia="仿宋_GB2312" w:hAnsi="Times New Roman"/>
                <w:b/>
                <w:sz w:val="24"/>
                <w:szCs w:val="24"/>
              </w:rPr>
            </w:pPr>
            <w:r w:rsidRPr="00C2702F">
              <w:rPr>
                <w:rFonts w:ascii="Times New Roman" w:eastAsia="仿宋_GB2312" w:hAnsi="Times New Roman" w:hint="eastAsia"/>
                <w:b/>
                <w:sz w:val="24"/>
                <w:szCs w:val="24"/>
              </w:rPr>
              <w:t>提交材料名称</w:t>
            </w:r>
          </w:p>
        </w:tc>
        <w:tc>
          <w:tcPr>
            <w:tcW w:w="1418" w:type="dxa"/>
            <w:vAlign w:val="center"/>
          </w:tcPr>
          <w:p w:rsidR="00D761F5" w:rsidRPr="00C2702F" w:rsidRDefault="00D761F5" w:rsidP="00C2702F">
            <w:pPr>
              <w:jc w:val="center"/>
              <w:rPr>
                <w:rFonts w:ascii="Times New Roman" w:eastAsia="仿宋_GB2312" w:hAnsi="Times New Roman"/>
                <w:b/>
                <w:sz w:val="24"/>
                <w:szCs w:val="24"/>
              </w:rPr>
            </w:pPr>
            <w:r w:rsidRPr="00C2702F">
              <w:rPr>
                <w:rFonts w:ascii="Times New Roman" w:eastAsia="仿宋_GB2312" w:hAnsi="Times New Roman" w:hint="eastAsia"/>
                <w:b/>
                <w:sz w:val="24"/>
                <w:szCs w:val="24"/>
              </w:rPr>
              <w:t>原件</w:t>
            </w:r>
            <w:r w:rsidRPr="00C2702F">
              <w:rPr>
                <w:rFonts w:ascii="Times New Roman" w:eastAsia="仿宋_GB2312" w:hAnsi="Times New Roman"/>
                <w:b/>
                <w:sz w:val="24"/>
                <w:szCs w:val="24"/>
              </w:rPr>
              <w:t>/</w:t>
            </w:r>
          </w:p>
          <w:p w:rsidR="00D761F5" w:rsidRPr="00C2702F" w:rsidRDefault="00D761F5" w:rsidP="00C2702F">
            <w:pPr>
              <w:jc w:val="center"/>
              <w:rPr>
                <w:rFonts w:ascii="Times New Roman" w:eastAsia="仿宋_GB2312" w:hAnsi="Times New Roman"/>
                <w:b/>
                <w:sz w:val="24"/>
                <w:szCs w:val="24"/>
              </w:rPr>
            </w:pPr>
            <w:r w:rsidRPr="00C2702F">
              <w:rPr>
                <w:rFonts w:ascii="Times New Roman" w:eastAsia="仿宋_GB2312" w:hAnsi="Times New Roman" w:hint="eastAsia"/>
                <w:b/>
                <w:sz w:val="24"/>
                <w:szCs w:val="24"/>
              </w:rPr>
              <w:t>复印件</w:t>
            </w:r>
          </w:p>
        </w:tc>
        <w:tc>
          <w:tcPr>
            <w:tcW w:w="708" w:type="dxa"/>
            <w:vAlign w:val="center"/>
          </w:tcPr>
          <w:p w:rsidR="00D761F5" w:rsidRPr="00C2702F" w:rsidRDefault="00D761F5" w:rsidP="00C2702F">
            <w:pPr>
              <w:jc w:val="center"/>
              <w:rPr>
                <w:rFonts w:ascii="Times New Roman" w:eastAsia="仿宋_GB2312" w:hAnsi="Times New Roman"/>
                <w:b/>
                <w:sz w:val="24"/>
                <w:szCs w:val="24"/>
              </w:rPr>
            </w:pPr>
            <w:r w:rsidRPr="00C2702F">
              <w:rPr>
                <w:rFonts w:ascii="Times New Roman" w:eastAsia="仿宋_GB2312" w:hAnsi="Times New Roman" w:hint="eastAsia"/>
                <w:b/>
                <w:sz w:val="24"/>
                <w:szCs w:val="24"/>
              </w:rPr>
              <w:t>份数</w:t>
            </w:r>
          </w:p>
        </w:tc>
        <w:tc>
          <w:tcPr>
            <w:tcW w:w="851" w:type="dxa"/>
            <w:vAlign w:val="center"/>
          </w:tcPr>
          <w:p w:rsidR="00D761F5" w:rsidRPr="00C2702F" w:rsidRDefault="00D761F5" w:rsidP="00C2702F">
            <w:pPr>
              <w:jc w:val="center"/>
              <w:rPr>
                <w:rFonts w:ascii="Times New Roman" w:eastAsia="仿宋_GB2312" w:hAnsi="Times New Roman"/>
                <w:b/>
                <w:sz w:val="24"/>
                <w:szCs w:val="24"/>
              </w:rPr>
            </w:pPr>
            <w:r w:rsidRPr="00C2702F">
              <w:rPr>
                <w:rFonts w:ascii="Times New Roman" w:eastAsia="仿宋_GB2312" w:hAnsi="Times New Roman" w:hint="eastAsia"/>
                <w:b/>
                <w:sz w:val="24"/>
                <w:szCs w:val="24"/>
              </w:rPr>
              <w:t>纸质</w:t>
            </w:r>
            <w:r w:rsidRPr="00C2702F">
              <w:rPr>
                <w:rFonts w:ascii="Times New Roman" w:eastAsia="仿宋_GB2312" w:hAnsi="Times New Roman"/>
                <w:b/>
                <w:sz w:val="24"/>
                <w:szCs w:val="24"/>
              </w:rPr>
              <w:t>/</w:t>
            </w:r>
          </w:p>
          <w:p w:rsidR="00D761F5" w:rsidRPr="00C2702F" w:rsidRDefault="00D761F5" w:rsidP="00C2702F">
            <w:pPr>
              <w:jc w:val="center"/>
              <w:rPr>
                <w:rFonts w:ascii="Times New Roman" w:eastAsia="仿宋_GB2312" w:hAnsi="Times New Roman"/>
                <w:b/>
                <w:sz w:val="24"/>
                <w:szCs w:val="24"/>
              </w:rPr>
            </w:pPr>
            <w:r w:rsidRPr="00C2702F">
              <w:rPr>
                <w:rFonts w:ascii="Times New Roman" w:eastAsia="仿宋_GB2312" w:hAnsi="Times New Roman" w:hint="eastAsia"/>
                <w:b/>
                <w:sz w:val="24"/>
                <w:szCs w:val="24"/>
              </w:rPr>
              <w:t>电子</w:t>
            </w:r>
          </w:p>
        </w:tc>
        <w:tc>
          <w:tcPr>
            <w:tcW w:w="1843" w:type="dxa"/>
            <w:vAlign w:val="center"/>
          </w:tcPr>
          <w:p w:rsidR="00D761F5" w:rsidRPr="00C2702F" w:rsidRDefault="00D761F5" w:rsidP="00C2702F">
            <w:pPr>
              <w:jc w:val="center"/>
              <w:rPr>
                <w:rFonts w:ascii="Times New Roman" w:eastAsia="仿宋_GB2312" w:hAnsi="Times New Roman"/>
                <w:b/>
                <w:sz w:val="24"/>
                <w:szCs w:val="24"/>
              </w:rPr>
            </w:pPr>
            <w:r w:rsidRPr="00C2702F">
              <w:rPr>
                <w:rFonts w:ascii="Times New Roman" w:eastAsia="仿宋_GB2312" w:hAnsi="Times New Roman" w:hint="eastAsia"/>
                <w:b/>
                <w:sz w:val="24"/>
                <w:szCs w:val="24"/>
              </w:rPr>
              <w:t>要求</w:t>
            </w:r>
          </w:p>
        </w:tc>
        <w:tc>
          <w:tcPr>
            <w:tcW w:w="1275" w:type="dxa"/>
            <w:vAlign w:val="center"/>
          </w:tcPr>
          <w:p w:rsidR="00D761F5" w:rsidRPr="00C2702F" w:rsidRDefault="00D761F5" w:rsidP="00C2702F">
            <w:pPr>
              <w:jc w:val="center"/>
              <w:rPr>
                <w:rFonts w:ascii="Times New Roman" w:eastAsia="仿宋_GB2312" w:hAnsi="Times New Roman"/>
                <w:b/>
                <w:sz w:val="24"/>
                <w:szCs w:val="24"/>
              </w:rPr>
            </w:pPr>
            <w:r w:rsidRPr="00C2702F">
              <w:rPr>
                <w:rFonts w:ascii="Times New Roman" w:eastAsia="仿宋_GB2312" w:hAnsi="Times New Roman" w:hint="eastAsia"/>
                <w:b/>
                <w:sz w:val="24"/>
                <w:szCs w:val="24"/>
              </w:rPr>
              <w:t>备注</w:t>
            </w:r>
          </w:p>
        </w:tc>
      </w:tr>
      <w:tr w:rsidR="00D761F5" w:rsidRPr="00C2702F" w:rsidTr="00C2702F">
        <w:tc>
          <w:tcPr>
            <w:tcW w:w="457" w:type="dxa"/>
            <w:vAlign w:val="center"/>
          </w:tcPr>
          <w:p w:rsidR="00D761F5" w:rsidRPr="00C2702F" w:rsidRDefault="00D761F5" w:rsidP="00C2702F">
            <w:pPr>
              <w:jc w:val="center"/>
              <w:rPr>
                <w:rFonts w:ascii="Times New Roman" w:eastAsia="仿宋_GB2312" w:hAnsi="Times New Roman"/>
                <w:sz w:val="24"/>
                <w:szCs w:val="24"/>
              </w:rPr>
            </w:pPr>
            <w:r w:rsidRPr="00C2702F">
              <w:rPr>
                <w:rFonts w:ascii="Times New Roman" w:eastAsia="仿宋_GB2312" w:hAnsi="Times New Roman"/>
                <w:sz w:val="24"/>
                <w:szCs w:val="24"/>
              </w:rPr>
              <w:t>1</w:t>
            </w:r>
          </w:p>
        </w:tc>
        <w:tc>
          <w:tcPr>
            <w:tcW w:w="2061" w:type="dxa"/>
            <w:vAlign w:val="center"/>
          </w:tcPr>
          <w:p w:rsidR="00D761F5" w:rsidRPr="00C2702F" w:rsidRDefault="00D761F5" w:rsidP="00C2702F">
            <w:pPr>
              <w:jc w:val="center"/>
              <w:rPr>
                <w:rFonts w:ascii="Times New Roman" w:eastAsia="仿宋_GB2312" w:hAnsi="Times New Roman"/>
                <w:sz w:val="24"/>
                <w:szCs w:val="24"/>
              </w:rPr>
            </w:pPr>
            <w:r w:rsidRPr="00C2702F">
              <w:rPr>
                <w:rFonts w:ascii="Times New Roman" w:eastAsia="仿宋_GB2312" w:hAnsi="Times New Roman" w:hint="eastAsia"/>
                <w:sz w:val="24"/>
                <w:szCs w:val="24"/>
              </w:rPr>
              <w:t>书面申请</w:t>
            </w:r>
          </w:p>
        </w:tc>
        <w:tc>
          <w:tcPr>
            <w:tcW w:w="1418" w:type="dxa"/>
            <w:vAlign w:val="center"/>
          </w:tcPr>
          <w:p w:rsidR="00D761F5" w:rsidRPr="00C2702F" w:rsidRDefault="00D761F5" w:rsidP="00C2702F">
            <w:pPr>
              <w:jc w:val="center"/>
              <w:rPr>
                <w:rFonts w:ascii="Times New Roman" w:eastAsia="仿宋_GB2312" w:hAnsi="Times New Roman"/>
                <w:sz w:val="24"/>
                <w:szCs w:val="24"/>
              </w:rPr>
            </w:pPr>
            <w:r w:rsidRPr="00C2702F">
              <w:rPr>
                <w:rFonts w:ascii="Times New Roman" w:eastAsia="仿宋_GB2312" w:hAnsi="Times New Roman" w:hint="eastAsia"/>
                <w:sz w:val="24"/>
                <w:szCs w:val="24"/>
              </w:rPr>
              <w:t>原件</w:t>
            </w:r>
          </w:p>
        </w:tc>
        <w:tc>
          <w:tcPr>
            <w:tcW w:w="708" w:type="dxa"/>
            <w:vAlign w:val="center"/>
          </w:tcPr>
          <w:p w:rsidR="00D761F5" w:rsidRPr="00C2702F" w:rsidRDefault="00D761F5" w:rsidP="00C2702F">
            <w:pPr>
              <w:jc w:val="center"/>
              <w:rPr>
                <w:rFonts w:ascii="Times New Roman" w:eastAsia="仿宋_GB2312" w:hAnsi="Times New Roman"/>
                <w:sz w:val="24"/>
                <w:szCs w:val="24"/>
              </w:rPr>
            </w:pPr>
            <w:r w:rsidRPr="00C2702F">
              <w:rPr>
                <w:rFonts w:ascii="Times New Roman" w:eastAsia="仿宋_GB2312" w:hAnsi="Times New Roman"/>
                <w:sz w:val="24"/>
                <w:szCs w:val="24"/>
              </w:rPr>
              <w:t>1</w:t>
            </w:r>
          </w:p>
        </w:tc>
        <w:tc>
          <w:tcPr>
            <w:tcW w:w="851" w:type="dxa"/>
            <w:vAlign w:val="center"/>
          </w:tcPr>
          <w:p w:rsidR="00D761F5" w:rsidRPr="00C2702F" w:rsidRDefault="00D761F5" w:rsidP="00C2702F">
            <w:pPr>
              <w:jc w:val="center"/>
              <w:rPr>
                <w:rFonts w:ascii="Times New Roman" w:eastAsia="仿宋_GB2312" w:hAnsi="Times New Roman"/>
                <w:sz w:val="24"/>
                <w:szCs w:val="24"/>
              </w:rPr>
            </w:pPr>
            <w:r w:rsidRPr="00C2702F">
              <w:rPr>
                <w:rFonts w:ascii="Times New Roman" w:eastAsia="仿宋_GB2312" w:hAnsi="Times New Roman" w:hint="eastAsia"/>
                <w:sz w:val="24"/>
                <w:szCs w:val="24"/>
              </w:rPr>
              <w:t>纸质</w:t>
            </w:r>
            <w:r w:rsidRPr="00C2702F">
              <w:rPr>
                <w:rFonts w:ascii="Times New Roman" w:eastAsia="仿宋_GB2312" w:hAnsi="Times New Roman"/>
                <w:sz w:val="24"/>
                <w:szCs w:val="24"/>
              </w:rPr>
              <w:t>/</w:t>
            </w:r>
          </w:p>
          <w:p w:rsidR="00D761F5" w:rsidRPr="00C2702F" w:rsidRDefault="00D761F5" w:rsidP="00C2702F">
            <w:pPr>
              <w:jc w:val="center"/>
              <w:rPr>
                <w:rFonts w:ascii="Times New Roman" w:eastAsia="仿宋_GB2312" w:hAnsi="Times New Roman"/>
                <w:sz w:val="24"/>
                <w:szCs w:val="24"/>
              </w:rPr>
            </w:pPr>
            <w:r w:rsidRPr="00C2702F">
              <w:rPr>
                <w:rFonts w:ascii="Times New Roman" w:eastAsia="仿宋_GB2312" w:hAnsi="Times New Roman" w:hint="eastAsia"/>
                <w:sz w:val="24"/>
                <w:szCs w:val="24"/>
              </w:rPr>
              <w:t>电子</w:t>
            </w:r>
          </w:p>
        </w:tc>
        <w:tc>
          <w:tcPr>
            <w:tcW w:w="1843" w:type="dxa"/>
          </w:tcPr>
          <w:p w:rsidR="00D761F5" w:rsidRPr="00C2702F" w:rsidRDefault="00D761F5">
            <w:pPr>
              <w:rPr>
                <w:rFonts w:ascii="Times New Roman" w:eastAsia="仿宋_GB2312" w:hAnsi="Times New Roman"/>
                <w:sz w:val="24"/>
                <w:szCs w:val="24"/>
              </w:rPr>
            </w:pPr>
            <w:r w:rsidRPr="00C2702F">
              <w:rPr>
                <w:rFonts w:ascii="Times New Roman" w:eastAsia="仿宋_GB2312" w:hAnsi="Times New Roman" w:hint="eastAsia"/>
                <w:sz w:val="24"/>
                <w:szCs w:val="24"/>
              </w:rPr>
              <w:t>列明申请事项及申请业务范围</w:t>
            </w:r>
          </w:p>
        </w:tc>
        <w:tc>
          <w:tcPr>
            <w:tcW w:w="1275" w:type="dxa"/>
          </w:tcPr>
          <w:p w:rsidR="00D761F5" w:rsidRPr="00C2702F" w:rsidRDefault="00D761F5">
            <w:pPr>
              <w:rPr>
                <w:rFonts w:ascii="Times New Roman" w:eastAsia="仿宋_GB2312" w:hAnsi="Times New Roman"/>
                <w:sz w:val="24"/>
                <w:szCs w:val="24"/>
              </w:rPr>
            </w:pPr>
          </w:p>
        </w:tc>
      </w:tr>
      <w:tr w:rsidR="00D761F5" w:rsidRPr="00C2702F" w:rsidTr="00C2702F">
        <w:tc>
          <w:tcPr>
            <w:tcW w:w="457" w:type="dxa"/>
            <w:vAlign w:val="center"/>
          </w:tcPr>
          <w:p w:rsidR="00D761F5" w:rsidRPr="00C2702F" w:rsidRDefault="00D761F5" w:rsidP="00C2702F">
            <w:pPr>
              <w:jc w:val="center"/>
              <w:rPr>
                <w:rFonts w:ascii="Times New Roman" w:eastAsia="仿宋_GB2312" w:hAnsi="Times New Roman"/>
                <w:sz w:val="24"/>
                <w:szCs w:val="24"/>
              </w:rPr>
            </w:pPr>
            <w:r w:rsidRPr="00C2702F">
              <w:rPr>
                <w:rFonts w:ascii="Times New Roman" w:eastAsia="仿宋_GB2312" w:hAnsi="Times New Roman"/>
                <w:sz w:val="24"/>
                <w:szCs w:val="24"/>
              </w:rPr>
              <w:t>2</w:t>
            </w:r>
          </w:p>
        </w:tc>
        <w:tc>
          <w:tcPr>
            <w:tcW w:w="2061" w:type="dxa"/>
            <w:vAlign w:val="center"/>
          </w:tcPr>
          <w:p w:rsidR="00D761F5" w:rsidRPr="00C2702F" w:rsidRDefault="00D761F5" w:rsidP="00C2702F">
            <w:pPr>
              <w:jc w:val="left"/>
              <w:rPr>
                <w:rFonts w:ascii="Times New Roman" w:eastAsia="仿宋_GB2312" w:hAnsi="Times New Roman"/>
                <w:sz w:val="24"/>
                <w:szCs w:val="24"/>
              </w:rPr>
            </w:pPr>
            <w:r w:rsidRPr="00C2702F">
              <w:rPr>
                <w:rFonts w:ascii="Times New Roman" w:eastAsia="仿宋_GB2312" w:hAnsi="Times New Roman" w:hint="eastAsia"/>
                <w:sz w:val="24"/>
                <w:szCs w:val="24"/>
              </w:rPr>
              <w:t>保险行业主管部门颁发的经营保险业务资格证明</w:t>
            </w:r>
          </w:p>
        </w:tc>
        <w:tc>
          <w:tcPr>
            <w:tcW w:w="1418" w:type="dxa"/>
            <w:vAlign w:val="center"/>
          </w:tcPr>
          <w:p w:rsidR="00D761F5" w:rsidRPr="00C2702F" w:rsidRDefault="00D761F5" w:rsidP="00C2702F">
            <w:pPr>
              <w:jc w:val="center"/>
              <w:rPr>
                <w:rFonts w:ascii="Times New Roman" w:eastAsia="仿宋_GB2312" w:hAnsi="Times New Roman"/>
                <w:sz w:val="24"/>
                <w:szCs w:val="24"/>
              </w:rPr>
            </w:pPr>
            <w:r w:rsidRPr="00C2702F">
              <w:rPr>
                <w:rFonts w:ascii="Times New Roman" w:eastAsia="仿宋_GB2312" w:hAnsi="Times New Roman" w:hint="eastAsia"/>
                <w:sz w:val="24"/>
                <w:szCs w:val="24"/>
              </w:rPr>
              <w:t>加盖企业公章的复印件</w:t>
            </w:r>
          </w:p>
        </w:tc>
        <w:tc>
          <w:tcPr>
            <w:tcW w:w="708" w:type="dxa"/>
            <w:vAlign w:val="center"/>
          </w:tcPr>
          <w:p w:rsidR="00D761F5" w:rsidRPr="00C2702F" w:rsidRDefault="00D761F5" w:rsidP="00C2702F">
            <w:pPr>
              <w:jc w:val="center"/>
              <w:rPr>
                <w:rFonts w:ascii="Times New Roman" w:eastAsia="仿宋_GB2312" w:hAnsi="Times New Roman"/>
                <w:sz w:val="24"/>
                <w:szCs w:val="24"/>
              </w:rPr>
            </w:pPr>
            <w:r w:rsidRPr="00C2702F">
              <w:rPr>
                <w:rFonts w:ascii="Times New Roman" w:eastAsia="仿宋_GB2312" w:hAnsi="Times New Roman"/>
                <w:sz w:val="24"/>
                <w:szCs w:val="24"/>
              </w:rPr>
              <w:t>1</w:t>
            </w:r>
          </w:p>
        </w:tc>
        <w:tc>
          <w:tcPr>
            <w:tcW w:w="851" w:type="dxa"/>
            <w:vAlign w:val="center"/>
          </w:tcPr>
          <w:p w:rsidR="00D761F5" w:rsidRPr="00C2702F" w:rsidRDefault="00D761F5" w:rsidP="00C2702F">
            <w:pPr>
              <w:jc w:val="center"/>
              <w:rPr>
                <w:rFonts w:ascii="Times New Roman" w:eastAsia="仿宋_GB2312" w:hAnsi="Times New Roman"/>
                <w:sz w:val="24"/>
                <w:szCs w:val="24"/>
              </w:rPr>
            </w:pPr>
            <w:r w:rsidRPr="00C2702F">
              <w:rPr>
                <w:rFonts w:ascii="Times New Roman" w:eastAsia="仿宋_GB2312" w:hAnsi="Times New Roman" w:hint="eastAsia"/>
                <w:sz w:val="24"/>
                <w:szCs w:val="24"/>
              </w:rPr>
              <w:t>纸质</w:t>
            </w:r>
            <w:r w:rsidRPr="00C2702F">
              <w:rPr>
                <w:rFonts w:ascii="Times New Roman" w:eastAsia="仿宋_GB2312" w:hAnsi="Times New Roman"/>
                <w:sz w:val="24"/>
                <w:szCs w:val="24"/>
              </w:rPr>
              <w:t>/</w:t>
            </w:r>
          </w:p>
          <w:p w:rsidR="00D761F5" w:rsidRPr="00C2702F" w:rsidRDefault="00D761F5" w:rsidP="00C2702F">
            <w:pPr>
              <w:jc w:val="center"/>
              <w:rPr>
                <w:rFonts w:ascii="Times New Roman" w:eastAsia="仿宋_GB2312" w:hAnsi="Times New Roman"/>
                <w:sz w:val="24"/>
                <w:szCs w:val="24"/>
              </w:rPr>
            </w:pPr>
            <w:r w:rsidRPr="00C2702F">
              <w:rPr>
                <w:rFonts w:ascii="Times New Roman" w:eastAsia="仿宋_GB2312" w:hAnsi="Times New Roman" w:hint="eastAsia"/>
                <w:sz w:val="24"/>
                <w:szCs w:val="24"/>
              </w:rPr>
              <w:t>电子</w:t>
            </w:r>
          </w:p>
        </w:tc>
        <w:tc>
          <w:tcPr>
            <w:tcW w:w="1843" w:type="dxa"/>
          </w:tcPr>
          <w:p w:rsidR="00D761F5" w:rsidRPr="00C2702F" w:rsidRDefault="00D761F5">
            <w:pPr>
              <w:rPr>
                <w:rFonts w:ascii="Times New Roman" w:eastAsia="仿宋_GB2312" w:hAnsi="Times New Roman"/>
                <w:sz w:val="24"/>
                <w:szCs w:val="24"/>
              </w:rPr>
            </w:pPr>
          </w:p>
        </w:tc>
        <w:tc>
          <w:tcPr>
            <w:tcW w:w="1275" w:type="dxa"/>
          </w:tcPr>
          <w:p w:rsidR="00D761F5" w:rsidRPr="00C2702F" w:rsidRDefault="00D761F5">
            <w:pPr>
              <w:rPr>
                <w:rFonts w:ascii="Times New Roman" w:eastAsia="仿宋_GB2312" w:hAnsi="Times New Roman"/>
                <w:sz w:val="24"/>
                <w:szCs w:val="24"/>
              </w:rPr>
            </w:pPr>
          </w:p>
        </w:tc>
      </w:tr>
      <w:tr w:rsidR="00D761F5" w:rsidRPr="00C2702F" w:rsidTr="00C2702F">
        <w:tc>
          <w:tcPr>
            <w:tcW w:w="457" w:type="dxa"/>
            <w:vAlign w:val="center"/>
          </w:tcPr>
          <w:p w:rsidR="00D761F5" w:rsidRPr="00C2702F" w:rsidRDefault="00D761F5" w:rsidP="00C2702F">
            <w:pPr>
              <w:jc w:val="center"/>
              <w:rPr>
                <w:rFonts w:ascii="Times New Roman" w:eastAsia="仿宋_GB2312" w:hAnsi="Times New Roman"/>
                <w:sz w:val="24"/>
                <w:szCs w:val="24"/>
              </w:rPr>
            </w:pPr>
            <w:r w:rsidRPr="00C2702F">
              <w:rPr>
                <w:rFonts w:ascii="Times New Roman" w:eastAsia="仿宋_GB2312" w:hAnsi="Times New Roman"/>
                <w:sz w:val="24"/>
                <w:szCs w:val="24"/>
              </w:rPr>
              <w:t>3</w:t>
            </w:r>
          </w:p>
        </w:tc>
        <w:tc>
          <w:tcPr>
            <w:tcW w:w="2061" w:type="dxa"/>
            <w:vAlign w:val="center"/>
          </w:tcPr>
          <w:p w:rsidR="00D761F5" w:rsidRPr="00C2702F" w:rsidRDefault="00D761F5" w:rsidP="00D761F5">
            <w:pPr>
              <w:ind w:firstLineChars="50" w:firstLine="31680"/>
              <w:rPr>
                <w:rFonts w:ascii="Times New Roman" w:eastAsia="仿宋_GB2312" w:hAnsi="Times New Roman"/>
                <w:sz w:val="24"/>
                <w:szCs w:val="24"/>
              </w:rPr>
            </w:pPr>
            <w:r w:rsidRPr="00C2702F">
              <w:rPr>
                <w:rFonts w:ascii="Times New Roman" w:eastAsia="仿宋_GB2312" w:hAnsi="Times New Roman" w:hint="eastAsia"/>
                <w:sz w:val="24"/>
                <w:szCs w:val="24"/>
              </w:rPr>
              <w:t>营业执照</w:t>
            </w:r>
          </w:p>
        </w:tc>
        <w:tc>
          <w:tcPr>
            <w:tcW w:w="1418" w:type="dxa"/>
            <w:vAlign w:val="center"/>
          </w:tcPr>
          <w:p w:rsidR="00D761F5" w:rsidRPr="00C2702F" w:rsidRDefault="00D761F5" w:rsidP="00C2702F">
            <w:pPr>
              <w:jc w:val="center"/>
              <w:rPr>
                <w:rFonts w:ascii="Times New Roman" w:eastAsia="仿宋_GB2312" w:hAnsi="Times New Roman"/>
                <w:sz w:val="24"/>
                <w:szCs w:val="24"/>
              </w:rPr>
            </w:pPr>
            <w:r w:rsidRPr="00C2702F">
              <w:rPr>
                <w:rFonts w:ascii="Times New Roman" w:eastAsia="仿宋_GB2312" w:hAnsi="Times New Roman" w:hint="eastAsia"/>
                <w:sz w:val="24"/>
                <w:szCs w:val="24"/>
              </w:rPr>
              <w:t>加盖企业公章的复印件</w:t>
            </w:r>
          </w:p>
        </w:tc>
        <w:tc>
          <w:tcPr>
            <w:tcW w:w="708" w:type="dxa"/>
            <w:vAlign w:val="center"/>
          </w:tcPr>
          <w:p w:rsidR="00D761F5" w:rsidRPr="00C2702F" w:rsidRDefault="00D761F5" w:rsidP="00C2702F">
            <w:pPr>
              <w:jc w:val="center"/>
              <w:rPr>
                <w:rFonts w:ascii="Times New Roman" w:eastAsia="仿宋_GB2312" w:hAnsi="Times New Roman"/>
                <w:sz w:val="24"/>
                <w:szCs w:val="24"/>
              </w:rPr>
            </w:pPr>
            <w:r w:rsidRPr="00C2702F">
              <w:rPr>
                <w:rFonts w:ascii="Times New Roman" w:eastAsia="仿宋_GB2312" w:hAnsi="Times New Roman"/>
                <w:sz w:val="24"/>
                <w:szCs w:val="24"/>
              </w:rPr>
              <w:t>1</w:t>
            </w:r>
          </w:p>
        </w:tc>
        <w:tc>
          <w:tcPr>
            <w:tcW w:w="851" w:type="dxa"/>
            <w:vAlign w:val="center"/>
          </w:tcPr>
          <w:p w:rsidR="00D761F5" w:rsidRPr="00C2702F" w:rsidRDefault="00D761F5" w:rsidP="00C2702F">
            <w:pPr>
              <w:jc w:val="center"/>
              <w:rPr>
                <w:rFonts w:ascii="Times New Roman" w:eastAsia="仿宋_GB2312" w:hAnsi="Times New Roman"/>
                <w:sz w:val="24"/>
                <w:szCs w:val="24"/>
              </w:rPr>
            </w:pPr>
            <w:r w:rsidRPr="00C2702F">
              <w:rPr>
                <w:rFonts w:ascii="Times New Roman" w:eastAsia="仿宋_GB2312" w:hAnsi="Times New Roman" w:hint="eastAsia"/>
                <w:sz w:val="24"/>
                <w:szCs w:val="24"/>
              </w:rPr>
              <w:t>纸质</w:t>
            </w:r>
            <w:r w:rsidRPr="00C2702F">
              <w:rPr>
                <w:rFonts w:ascii="Times New Roman" w:eastAsia="仿宋_GB2312" w:hAnsi="Times New Roman"/>
                <w:sz w:val="24"/>
                <w:szCs w:val="24"/>
              </w:rPr>
              <w:t>/</w:t>
            </w:r>
          </w:p>
          <w:p w:rsidR="00D761F5" w:rsidRPr="00C2702F" w:rsidRDefault="00D761F5" w:rsidP="00C2702F">
            <w:pPr>
              <w:jc w:val="center"/>
              <w:rPr>
                <w:rFonts w:ascii="Times New Roman" w:eastAsia="仿宋_GB2312" w:hAnsi="Times New Roman"/>
                <w:sz w:val="24"/>
                <w:szCs w:val="24"/>
              </w:rPr>
            </w:pPr>
            <w:r w:rsidRPr="00C2702F">
              <w:rPr>
                <w:rFonts w:ascii="Times New Roman" w:eastAsia="仿宋_GB2312" w:hAnsi="Times New Roman" w:hint="eastAsia"/>
                <w:sz w:val="24"/>
                <w:szCs w:val="24"/>
              </w:rPr>
              <w:t>电子</w:t>
            </w:r>
          </w:p>
        </w:tc>
        <w:tc>
          <w:tcPr>
            <w:tcW w:w="1843" w:type="dxa"/>
          </w:tcPr>
          <w:p w:rsidR="00D761F5" w:rsidRPr="00C2702F" w:rsidRDefault="00D761F5">
            <w:pPr>
              <w:rPr>
                <w:rFonts w:ascii="Times New Roman" w:eastAsia="仿宋_GB2312" w:hAnsi="Times New Roman"/>
                <w:sz w:val="24"/>
                <w:szCs w:val="24"/>
              </w:rPr>
            </w:pPr>
          </w:p>
        </w:tc>
        <w:tc>
          <w:tcPr>
            <w:tcW w:w="1275" w:type="dxa"/>
          </w:tcPr>
          <w:p w:rsidR="00D761F5" w:rsidRPr="00C2702F" w:rsidRDefault="00D761F5">
            <w:pPr>
              <w:rPr>
                <w:rFonts w:ascii="Times New Roman" w:eastAsia="仿宋_GB2312" w:hAnsi="Times New Roman"/>
                <w:sz w:val="24"/>
                <w:szCs w:val="24"/>
              </w:rPr>
            </w:pPr>
            <w:r w:rsidRPr="00C2702F">
              <w:rPr>
                <w:rFonts w:ascii="Times New Roman" w:eastAsia="仿宋_GB2312" w:hAnsi="Times New Roman" w:hint="eastAsia"/>
                <w:sz w:val="24"/>
                <w:szCs w:val="24"/>
              </w:rPr>
              <w:t>自由贸易试验区内保险公司免于提供</w:t>
            </w:r>
          </w:p>
        </w:tc>
      </w:tr>
      <w:tr w:rsidR="00D761F5" w:rsidRPr="00C2702F" w:rsidTr="00C2702F">
        <w:tc>
          <w:tcPr>
            <w:tcW w:w="457" w:type="dxa"/>
            <w:vAlign w:val="center"/>
          </w:tcPr>
          <w:p w:rsidR="00D761F5" w:rsidRPr="00C2702F" w:rsidRDefault="00D761F5" w:rsidP="00C2702F">
            <w:pPr>
              <w:jc w:val="center"/>
              <w:rPr>
                <w:rFonts w:ascii="Times New Roman" w:eastAsia="仿宋_GB2312" w:hAnsi="Times New Roman"/>
                <w:sz w:val="24"/>
                <w:szCs w:val="24"/>
              </w:rPr>
            </w:pPr>
            <w:r w:rsidRPr="00C2702F">
              <w:rPr>
                <w:rFonts w:ascii="Times New Roman" w:eastAsia="仿宋_GB2312" w:hAnsi="Times New Roman"/>
                <w:sz w:val="24"/>
                <w:szCs w:val="24"/>
              </w:rPr>
              <w:t>4</w:t>
            </w:r>
          </w:p>
        </w:tc>
        <w:tc>
          <w:tcPr>
            <w:tcW w:w="2061" w:type="dxa"/>
            <w:vAlign w:val="center"/>
          </w:tcPr>
          <w:p w:rsidR="00D761F5" w:rsidRPr="00C2702F" w:rsidRDefault="00D761F5">
            <w:pPr>
              <w:rPr>
                <w:rFonts w:ascii="Times New Roman" w:eastAsia="仿宋_GB2312" w:hAnsi="Times New Roman"/>
                <w:sz w:val="24"/>
                <w:szCs w:val="24"/>
              </w:rPr>
            </w:pPr>
            <w:r w:rsidRPr="00C2702F">
              <w:rPr>
                <w:rFonts w:ascii="Times New Roman" w:eastAsia="仿宋_GB2312" w:hAnsi="Times New Roman" w:hint="eastAsia"/>
                <w:sz w:val="24"/>
                <w:szCs w:val="24"/>
              </w:rPr>
              <w:t>与申请外汇保险业务相应的内部管理制度</w:t>
            </w:r>
          </w:p>
        </w:tc>
        <w:tc>
          <w:tcPr>
            <w:tcW w:w="1418" w:type="dxa"/>
            <w:vAlign w:val="center"/>
          </w:tcPr>
          <w:p w:rsidR="00D761F5" w:rsidRPr="00C2702F" w:rsidRDefault="00D761F5" w:rsidP="00C2702F">
            <w:pPr>
              <w:jc w:val="center"/>
              <w:rPr>
                <w:rFonts w:ascii="Times New Roman" w:eastAsia="仿宋_GB2312" w:hAnsi="Times New Roman"/>
                <w:sz w:val="24"/>
                <w:szCs w:val="24"/>
              </w:rPr>
            </w:pPr>
            <w:r w:rsidRPr="00C2702F">
              <w:rPr>
                <w:rFonts w:ascii="Times New Roman" w:eastAsia="仿宋_GB2312" w:hAnsi="Times New Roman" w:hint="eastAsia"/>
                <w:sz w:val="24"/>
                <w:szCs w:val="24"/>
              </w:rPr>
              <w:t>加盖企业公章的复印件</w:t>
            </w:r>
          </w:p>
        </w:tc>
        <w:tc>
          <w:tcPr>
            <w:tcW w:w="708" w:type="dxa"/>
            <w:vAlign w:val="center"/>
          </w:tcPr>
          <w:p w:rsidR="00D761F5" w:rsidRPr="00C2702F" w:rsidRDefault="00D761F5" w:rsidP="00C2702F">
            <w:pPr>
              <w:jc w:val="center"/>
              <w:rPr>
                <w:rFonts w:ascii="Times New Roman" w:eastAsia="仿宋_GB2312" w:hAnsi="Times New Roman"/>
                <w:sz w:val="24"/>
                <w:szCs w:val="24"/>
              </w:rPr>
            </w:pPr>
            <w:r w:rsidRPr="00C2702F">
              <w:rPr>
                <w:rFonts w:ascii="Times New Roman" w:eastAsia="仿宋_GB2312" w:hAnsi="Times New Roman"/>
                <w:sz w:val="24"/>
                <w:szCs w:val="24"/>
              </w:rPr>
              <w:t>1</w:t>
            </w:r>
          </w:p>
        </w:tc>
        <w:tc>
          <w:tcPr>
            <w:tcW w:w="851" w:type="dxa"/>
            <w:vAlign w:val="center"/>
          </w:tcPr>
          <w:p w:rsidR="00D761F5" w:rsidRPr="00C2702F" w:rsidRDefault="00D761F5" w:rsidP="00C2702F">
            <w:pPr>
              <w:jc w:val="center"/>
              <w:rPr>
                <w:rFonts w:ascii="Times New Roman" w:eastAsia="仿宋_GB2312" w:hAnsi="Times New Roman"/>
                <w:sz w:val="24"/>
                <w:szCs w:val="24"/>
              </w:rPr>
            </w:pPr>
            <w:r w:rsidRPr="00C2702F">
              <w:rPr>
                <w:rFonts w:ascii="Times New Roman" w:eastAsia="仿宋_GB2312" w:hAnsi="Times New Roman" w:hint="eastAsia"/>
                <w:sz w:val="24"/>
                <w:szCs w:val="24"/>
              </w:rPr>
              <w:t>纸质</w:t>
            </w:r>
            <w:r w:rsidRPr="00C2702F">
              <w:rPr>
                <w:rFonts w:ascii="Times New Roman" w:eastAsia="仿宋_GB2312" w:hAnsi="Times New Roman"/>
                <w:sz w:val="24"/>
                <w:szCs w:val="24"/>
              </w:rPr>
              <w:t>/</w:t>
            </w:r>
          </w:p>
          <w:p w:rsidR="00D761F5" w:rsidRPr="00C2702F" w:rsidRDefault="00D761F5" w:rsidP="00C2702F">
            <w:pPr>
              <w:jc w:val="center"/>
              <w:rPr>
                <w:rFonts w:ascii="Times New Roman" w:eastAsia="仿宋_GB2312" w:hAnsi="Times New Roman"/>
                <w:sz w:val="24"/>
                <w:szCs w:val="24"/>
              </w:rPr>
            </w:pPr>
            <w:r w:rsidRPr="00C2702F">
              <w:rPr>
                <w:rFonts w:ascii="Times New Roman" w:eastAsia="仿宋_GB2312" w:hAnsi="Times New Roman" w:hint="eastAsia"/>
                <w:sz w:val="24"/>
                <w:szCs w:val="24"/>
              </w:rPr>
              <w:t>电子</w:t>
            </w:r>
          </w:p>
        </w:tc>
        <w:tc>
          <w:tcPr>
            <w:tcW w:w="1843" w:type="dxa"/>
          </w:tcPr>
          <w:p w:rsidR="00D761F5" w:rsidRPr="00C2702F" w:rsidRDefault="00D761F5">
            <w:pPr>
              <w:rPr>
                <w:rFonts w:ascii="Times New Roman" w:eastAsia="仿宋_GB2312" w:hAnsi="Times New Roman"/>
                <w:sz w:val="24"/>
                <w:szCs w:val="24"/>
              </w:rPr>
            </w:pPr>
            <w:r w:rsidRPr="00C2702F">
              <w:rPr>
                <w:rFonts w:ascii="Times New Roman" w:eastAsia="仿宋_GB2312" w:hAnsi="Times New Roman" w:hint="eastAsia"/>
                <w:sz w:val="24"/>
                <w:szCs w:val="24"/>
              </w:rPr>
              <w:t>包括但不限于业务操作流程、资金管理和数据报送等内容</w:t>
            </w:r>
          </w:p>
        </w:tc>
        <w:tc>
          <w:tcPr>
            <w:tcW w:w="1275" w:type="dxa"/>
          </w:tcPr>
          <w:p w:rsidR="00D761F5" w:rsidRPr="00C2702F" w:rsidRDefault="00D761F5">
            <w:pPr>
              <w:rPr>
                <w:rFonts w:ascii="Times New Roman" w:eastAsia="仿宋_GB2312" w:hAnsi="Times New Roman"/>
                <w:sz w:val="24"/>
                <w:szCs w:val="24"/>
              </w:rPr>
            </w:pPr>
          </w:p>
        </w:tc>
      </w:tr>
    </w:tbl>
    <w:p w:rsidR="00D761F5" w:rsidRDefault="00D761F5" w:rsidP="00D761F5">
      <w:pPr>
        <w:ind w:firstLineChars="200" w:firstLine="31680"/>
        <w:rPr>
          <w:rFonts w:ascii="Times New Roman" w:eastAsia="仿宋_GB2312" w:hAnsi="Times New Roman"/>
          <w:sz w:val="30"/>
          <w:szCs w:val="30"/>
        </w:rPr>
      </w:pPr>
      <w:r>
        <w:rPr>
          <w:rFonts w:ascii="Times New Roman" w:eastAsia="仿宋_GB2312" w:hAnsi="Times New Roman"/>
          <w:sz w:val="30"/>
          <w:szCs w:val="30"/>
        </w:rPr>
        <w:t>2.</w:t>
      </w:r>
      <w:r>
        <w:rPr>
          <w:rFonts w:ascii="Times New Roman" w:eastAsia="仿宋_GB2312" w:hAnsi="Times New Roman" w:hint="eastAsia"/>
          <w:sz w:val="30"/>
          <w:szCs w:val="30"/>
        </w:rPr>
        <w:t>保险机构外汇业务市场审批变更申请材料清单</w:t>
      </w: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7"/>
        <w:gridCol w:w="2627"/>
        <w:gridCol w:w="1235"/>
        <w:gridCol w:w="457"/>
        <w:gridCol w:w="861"/>
        <w:gridCol w:w="2519"/>
        <w:gridCol w:w="457"/>
      </w:tblGrid>
      <w:tr w:rsidR="00D761F5" w:rsidRPr="00C2702F" w:rsidTr="00C2702F">
        <w:tc>
          <w:tcPr>
            <w:tcW w:w="457" w:type="dxa"/>
            <w:vAlign w:val="center"/>
          </w:tcPr>
          <w:p w:rsidR="00D761F5" w:rsidRPr="00C2702F" w:rsidRDefault="00D761F5" w:rsidP="00C2702F">
            <w:pPr>
              <w:jc w:val="center"/>
              <w:rPr>
                <w:rFonts w:ascii="Times New Roman" w:eastAsia="仿宋_GB2312" w:hAnsi="Times New Roman"/>
                <w:b/>
                <w:sz w:val="24"/>
                <w:szCs w:val="24"/>
              </w:rPr>
            </w:pPr>
            <w:r w:rsidRPr="00C2702F">
              <w:rPr>
                <w:rFonts w:ascii="Times New Roman" w:eastAsia="仿宋_GB2312" w:hAnsi="Times New Roman" w:hint="eastAsia"/>
                <w:b/>
                <w:sz w:val="24"/>
                <w:szCs w:val="24"/>
              </w:rPr>
              <w:t>序号</w:t>
            </w:r>
          </w:p>
        </w:tc>
        <w:tc>
          <w:tcPr>
            <w:tcW w:w="2627" w:type="dxa"/>
            <w:vAlign w:val="center"/>
          </w:tcPr>
          <w:p w:rsidR="00D761F5" w:rsidRPr="00C2702F" w:rsidRDefault="00D761F5" w:rsidP="00C2702F">
            <w:pPr>
              <w:jc w:val="center"/>
              <w:rPr>
                <w:rFonts w:ascii="Times New Roman" w:eastAsia="仿宋_GB2312" w:hAnsi="Times New Roman"/>
                <w:b/>
                <w:sz w:val="24"/>
                <w:szCs w:val="24"/>
              </w:rPr>
            </w:pPr>
            <w:r w:rsidRPr="00C2702F">
              <w:rPr>
                <w:rFonts w:ascii="Times New Roman" w:eastAsia="仿宋_GB2312" w:hAnsi="Times New Roman" w:hint="eastAsia"/>
                <w:b/>
                <w:sz w:val="24"/>
                <w:szCs w:val="24"/>
              </w:rPr>
              <w:t>提交材料名称</w:t>
            </w:r>
          </w:p>
        </w:tc>
        <w:tc>
          <w:tcPr>
            <w:tcW w:w="1235" w:type="dxa"/>
            <w:vAlign w:val="center"/>
          </w:tcPr>
          <w:p w:rsidR="00D761F5" w:rsidRPr="00C2702F" w:rsidRDefault="00D761F5" w:rsidP="00C2702F">
            <w:pPr>
              <w:jc w:val="center"/>
              <w:rPr>
                <w:rFonts w:ascii="Times New Roman" w:eastAsia="仿宋_GB2312" w:hAnsi="Times New Roman"/>
                <w:b/>
                <w:sz w:val="24"/>
                <w:szCs w:val="24"/>
              </w:rPr>
            </w:pPr>
            <w:r w:rsidRPr="00C2702F">
              <w:rPr>
                <w:rFonts w:ascii="Times New Roman" w:eastAsia="仿宋_GB2312" w:hAnsi="Times New Roman" w:hint="eastAsia"/>
                <w:b/>
                <w:sz w:val="24"/>
                <w:szCs w:val="24"/>
              </w:rPr>
              <w:t>原件</w:t>
            </w:r>
            <w:r w:rsidRPr="00C2702F">
              <w:rPr>
                <w:rFonts w:ascii="Times New Roman" w:eastAsia="仿宋_GB2312" w:hAnsi="Times New Roman"/>
                <w:b/>
                <w:sz w:val="24"/>
                <w:szCs w:val="24"/>
              </w:rPr>
              <w:t>/</w:t>
            </w:r>
          </w:p>
          <w:p w:rsidR="00D761F5" w:rsidRPr="00C2702F" w:rsidRDefault="00D761F5" w:rsidP="00C2702F">
            <w:pPr>
              <w:jc w:val="center"/>
              <w:rPr>
                <w:rFonts w:ascii="Times New Roman" w:eastAsia="仿宋_GB2312" w:hAnsi="Times New Roman"/>
                <w:b/>
                <w:sz w:val="24"/>
                <w:szCs w:val="24"/>
              </w:rPr>
            </w:pPr>
            <w:r w:rsidRPr="00C2702F">
              <w:rPr>
                <w:rFonts w:ascii="Times New Roman" w:eastAsia="仿宋_GB2312" w:hAnsi="Times New Roman" w:hint="eastAsia"/>
                <w:b/>
                <w:sz w:val="24"/>
                <w:szCs w:val="24"/>
              </w:rPr>
              <w:t>复印件</w:t>
            </w:r>
          </w:p>
        </w:tc>
        <w:tc>
          <w:tcPr>
            <w:tcW w:w="457" w:type="dxa"/>
            <w:vAlign w:val="center"/>
          </w:tcPr>
          <w:p w:rsidR="00D761F5" w:rsidRPr="00C2702F" w:rsidRDefault="00D761F5" w:rsidP="00C2702F">
            <w:pPr>
              <w:jc w:val="center"/>
              <w:rPr>
                <w:rFonts w:ascii="Times New Roman" w:eastAsia="仿宋_GB2312" w:hAnsi="Times New Roman"/>
                <w:b/>
                <w:sz w:val="24"/>
                <w:szCs w:val="24"/>
              </w:rPr>
            </w:pPr>
            <w:r w:rsidRPr="00C2702F">
              <w:rPr>
                <w:rFonts w:ascii="Times New Roman" w:eastAsia="仿宋_GB2312" w:hAnsi="Times New Roman" w:hint="eastAsia"/>
                <w:b/>
                <w:sz w:val="24"/>
                <w:szCs w:val="24"/>
              </w:rPr>
              <w:t>份数</w:t>
            </w:r>
          </w:p>
        </w:tc>
        <w:tc>
          <w:tcPr>
            <w:tcW w:w="861" w:type="dxa"/>
            <w:vAlign w:val="center"/>
          </w:tcPr>
          <w:p w:rsidR="00D761F5" w:rsidRPr="00C2702F" w:rsidRDefault="00D761F5" w:rsidP="00C2702F">
            <w:pPr>
              <w:jc w:val="center"/>
              <w:rPr>
                <w:rFonts w:ascii="Times New Roman" w:eastAsia="仿宋_GB2312" w:hAnsi="Times New Roman"/>
                <w:b/>
                <w:sz w:val="24"/>
                <w:szCs w:val="24"/>
              </w:rPr>
            </w:pPr>
            <w:r w:rsidRPr="00C2702F">
              <w:rPr>
                <w:rFonts w:ascii="Times New Roman" w:eastAsia="仿宋_GB2312" w:hAnsi="Times New Roman" w:hint="eastAsia"/>
                <w:b/>
                <w:sz w:val="24"/>
                <w:szCs w:val="24"/>
              </w:rPr>
              <w:t>纸质</w:t>
            </w:r>
            <w:r w:rsidRPr="00C2702F">
              <w:rPr>
                <w:rFonts w:ascii="Times New Roman" w:eastAsia="仿宋_GB2312" w:hAnsi="Times New Roman"/>
                <w:b/>
                <w:sz w:val="24"/>
                <w:szCs w:val="24"/>
              </w:rPr>
              <w:t>/</w:t>
            </w:r>
          </w:p>
          <w:p w:rsidR="00D761F5" w:rsidRPr="00C2702F" w:rsidRDefault="00D761F5" w:rsidP="00C2702F">
            <w:pPr>
              <w:jc w:val="center"/>
              <w:rPr>
                <w:rFonts w:ascii="Times New Roman" w:eastAsia="仿宋_GB2312" w:hAnsi="Times New Roman"/>
                <w:b/>
                <w:sz w:val="24"/>
                <w:szCs w:val="24"/>
              </w:rPr>
            </w:pPr>
            <w:r w:rsidRPr="00C2702F">
              <w:rPr>
                <w:rFonts w:ascii="Times New Roman" w:eastAsia="仿宋_GB2312" w:hAnsi="Times New Roman" w:hint="eastAsia"/>
                <w:b/>
                <w:sz w:val="24"/>
                <w:szCs w:val="24"/>
              </w:rPr>
              <w:t>电子</w:t>
            </w:r>
          </w:p>
        </w:tc>
        <w:tc>
          <w:tcPr>
            <w:tcW w:w="2519" w:type="dxa"/>
            <w:vAlign w:val="center"/>
          </w:tcPr>
          <w:p w:rsidR="00D761F5" w:rsidRPr="00C2702F" w:rsidRDefault="00D761F5" w:rsidP="00C2702F">
            <w:pPr>
              <w:jc w:val="center"/>
              <w:rPr>
                <w:rFonts w:ascii="Times New Roman" w:eastAsia="仿宋_GB2312" w:hAnsi="Times New Roman"/>
                <w:b/>
                <w:sz w:val="24"/>
                <w:szCs w:val="24"/>
              </w:rPr>
            </w:pPr>
            <w:r w:rsidRPr="00C2702F">
              <w:rPr>
                <w:rFonts w:ascii="Times New Roman" w:eastAsia="仿宋_GB2312" w:hAnsi="Times New Roman" w:hint="eastAsia"/>
                <w:b/>
                <w:sz w:val="24"/>
                <w:szCs w:val="24"/>
              </w:rPr>
              <w:t>要求</w:t>
            </w:r>
          </w:p>
        </w:tc>
        <w:tc>
          <w:tcPr>
            <w:tcW w:w="457" w:type="dxa"/>
          </w:tcPr>
          <w:p w:rsidR="00D761F5" w:rsidRPr="00C2702F" w:rsidRDefault="00D761F5" w:rsidP="00C2702F">
            <w:pPr>
              <w:jc w:val="center"/>
              <w:rPr>
                <w:rFonts w:ascii="Times New Roman" w:eastAsia="仿宋_GB2312" w:hAnsi="Times New Roman"/>
                <w:b/>
                <w:sz w:val="24"/>
                <w:szCs w:val="24"/>
              </w:rPr>
            </w:pPr>
            <w:r w:rsidRPr="00C2702F">
              <w:rPr>
                <w:rFonts w:ascii="Times New Roman" w:eastAsia="仿宋_GB2312" w:hAnsi="Times New Roman" w:hint="eastAsia"/>
                <w:b/>
                <w:sz w:val="24"/>
                <w:szCs w:val="24"/>
              </w:rPr>
              <w:t>备注</w:t>
            </w:r>
          </w:p>
        </w:tc>
      </w:tr>
      <w:tr w:rsidR="00D761F5" w:rsidRPr="00C2702F" w:rsidTr="00C2702F">
        <w:tc>
          <w:tcPr>
            <w:tcW w:w="457" w:type="dxa"/>
            <w:vAlign w:val="center"/>
          </w:tcPr>
          <w:p w:rsidR="00D761F5" w:rsidRPr="00C2702F" w:rsidRDefault="00D761F5" w:rsidP="00C2702F">
            <w:pPr>
              <w:jc w:val="center"/>
              <w:rPr>
                <w:rFonts w:ascii="Times New Roman" w:eastAsia="仿宋_GB2312" w:hAnsi="Times New Roman"/>
                <w:sz w:val="24"/>
                <w:szCs w:val="24"/>
              </w:rPr>
            </w:pPr>
            <w:r w:rsidRPr="00C2702F">
              <w:rPr>
                <w:rFonts w:ascii="Times New Roman" w:eastAsia="仿宋_GB2312" w:hAnsi="Times New Roman"/>
                <w:sz w:val="24"/>
                <w:szCs w:val="24"/>
              </w:rPr>
              <w:t>1</w:t>
            </w:r>
          </w:p>
        </w:tc>
        <w:tc>
          <w:tcPr>
            <w:tcW w:w="2627" w:type="dxa"/>
            <w:vAlign w:val="center"/>
          </w:tcPr>
          <w:p w:rsidR="00D761F5" w:rsidRPr="00C2702F" w:rsidRDefault="00D761F5" w:rsidP="00C2702F">
            <w:pPr>
              <w:jc w:val="center"/>
              <w:rPr>
                <w:rFonts w:ascii="Times New Roman" w:eastAsia="仿宋_GB2312" w:hAnsi="Times New Roman"/>
                <w:sz w:val="24"/>
                <w:szCs w:val="24"/>
              </w:rPr>
            </w:pPr>
            <w:r w:rsidRPr="00C2702F">
              <w:rPr>
                <w:rFonts w:ascii="Times New Roman" w:eastAsia="仿宋_GB2312" w:hAnsi="Times New Roman" w:hint="eastAsia"/>
                <w:sz w:val="24"/>
                <w:szCs w:val="24"/>
              </w:rPr>
              <w:t>书面申请</w:t>
            </w:r>
          </w:p>
        </w:tc>
        <w:tc>
          <w:tcPr>
            <w:tcW w:w="1235" w:type="dxa"/>
            <w:vAlign w:val="center"/>
          </w:tcPr>
          <w:p w:rsidR="00D761F5" w:rsidRPr="00C2702F" w:rsidRDefault="00D761F5" w:rsidP="00C2702F">
            <w:pPr>
              <w:jc w:val="center"/>
              <w:rPr>
                <w:rFonts w:ascii="Times New Roman" w:eastAsia="仿宋_GB2312" w:hAnsi="Times New Roman"/>
                <w:sz w:val="24"/>
                <w:szCs w:val="24"/>
              </w:rPr>
            </w:pPr>
            <w:r w:rsidRPr="00C2702F">
              <w:rPr>
                <w:rFonts w:ascii="Times New Roman" w:eastAsia="仿宋_GB2312" w:hAnsi="Times New Roman" w:hint="eastAsia"/>
                <w:sz w:val="24"/>
                <w:szCs w:val="24"/>
              </w:rPr>
              <w:t>原件</w:t>
            </w:r>
          </w:p>
        </w:tc>
        <w:tc>
          <w:tcPr>
            <w:tcW w:w="457" w:type="dxa"/>
            <w:vAlign w:val="center"/>
          </w:tcPr>
          <w:p w:rsidR="00D761F5" w:rsidRPr="00C2702F" w:rsidRDefault="00D761F5" w:rsidP="00C2702F">
            <w:pPr>
              <w:jc w:val="center"/>
              <w:rPr>
                <w:rFonts w:ascii="Times New Roman" w:eastAsia="仿宋_GB2312" w:hAnsi="Times New Roman"/>
                <w:sz w:val="24"/>
                <w:szCs w:val="24"/>
              </w:rPr>
            </w:pPr>
            <w:r w:rsidRPr="00C2702F">
              <w:rPr>
                <w:rFonts w:ascii="Times New Roman" w:eastAsia="仿宋_GB2312" w:hAnsi="Times New Roman"/>
                <w:sz w:val="24"/>
                <w:szCs w:val="24"/>
              </w:rPr>
              <w:t>1</w:t>
            </w:r>
          </w:p>
        </w:tc>
        <w:tc>
          <w:tcPr>
            <w:tcW w:w="861" w:type="dxa"/>
            <w:vAlign w:val="center"/>
          </w:tcPr>
          <w:p w:rsidR="00D761F5" w:rsidRPr="00C2702F" w:rsidRDefault="00D761F5" w:rsidP="00C2702F">
            <w:pPr>
              <w:jc w:val="center"/>
              <w:rPr>
                <w:rFonts w:ascii="Times New Roman" w:eastAsia="仿宋_GB2312" w:hAnsi="Times New Roman"/>
                <w:sz w:val="24"/>
                <w:szCs w:val="24"/>
              </w:rPr>
            </w:pPr>
            <w:r w:rsidRPr="00C2702F">
              <w:rPr>
                <w:rFonts w:ascii="Times New Roman" w:eastAsia="仿宋_GB2312" w:hAnsi="Times New Roman" w:hint="eastAsia"/>
                <w:sz w:val="24"/>
                <w:szCs w:val="24"/>
              </w:rPr>
              <w:t>纸质</w:t>
            </w:r>
            <w:r w:rsidRPr="00C2702F">
              <w:rPr>
                <w:rFonts w:ascii="Times New Roman" w:eastAsia="仿宋_GB2312" w:hAnsi="Times New Roman"/>
                <w:sz w:val="24"/>
                <w:szCs w:val="24"/>
              </w:rPr>
              <w:t>/</w:t>
            </w:r>
          </w:p>
          <w:p w:rsidR="00D761F5" w:rsidRPr="00C2702F" w:rsidRDefault="00D761F5" w:rsidP="00C2702F">
            <w:pPr>
              <w:jc w:val="center"/>
              <w:rPr>
                <w:rFonts w:ascii="Times New Roman" w:eastAsia="仿宋_GB2312" w:hAnsi="Times New Roman"/>
                <w:sz w:val="24"/>
                <w:szCs w:val="24"/>
              </w:rPr>
            </w:pPr>
            <w:r w:rsidRPr="00C2702F">
              <w:rPr>
                <w:rFonts w:ascii="Times New Roman" w:eastAsia="仿宋_GB2312" w:hAnsi="Times New Roman" w:hint="eastAsia"/>
                <w:sz w:val="24"/>
                <w:szCs w:val="24"/>
              </w:rPr>
              <w:t>电子</w:t>
            </w:r>
          </w:p>
        </w:tc>
        <w:tc>
          <w:tcPr>
            <w:tcW w:w="2519" w:type="dxa"/>
            <w:vAlign w:val="center"/>
          </w:tcPr>
          <w:p w:rsidR="00D761F5" w:rsidRPr="00C2702F" w:rsidRDefault="00D761F5">
            <w:pPr>
              <w:rPr>
                <w:rFonts w:ascii="Times New Roman" w:eastAsia="仿宋_GB2312" w:hAnsi="Times New Roman"/>
                <w:sz w:val="24"/>
                <w:szCs w:val="24"/>
              </w:rPr>
            </w:pPr>
            <w:r w:rsidRPr="00C2702F">
              <w:rPr>
                <w:rFonts w:ascii="Times New Roman" w:eastAsia="仿宋_GB2312" w:hAnsi="Times New Roman" w:hint="eastAsia"/>
                <w:sz w:val="24"/>
                <w:szCs w:val="24"/>
              </w:rPr>
              <w:t>列明变更事项（变更外汇保险业务范围或机构名称）</w:t>
            </w:r>
          </w:p>
        </w:tc>
        <w:tc>
          <w:tcPr>
            <w:tcW w:w="457" w:type="dxa"/>
          </w:tcPr>
          <w:p w:rsidR="00D761F5" w:rsidRPr="00C2702F" w:rsidRDefault="00D761F5">
            <w:pPr>
              <w:rPr>
                <w:rFonts w:ascii="Times New Roman" w:eastAsia="仿宋_GB2312" w:hAnsi="Times New Roman"/>
                <w:sz w:val="24"/>
                <w:szCs w:val="24"/>
              </w:rPr>
            </w:pPr>
          </w:p>
        </w:tc>
      </w:tr>
      <w:tr w:rsidR="00D761F5" w:rsidRPr="00C2702F" w:rsidTr="00C2702F">
        <w:tc>
          <w:tcPr>
            <w:tcW w:w="457" w:type="dxa"/>
            <w:vAlign w:val="center"/>
          </w:tcPr>
          <w:p w:rsidR="00D761F5" w:rsidRPr="00C2702F" w:rsidRDefault="00D761F5" w:rsidP="00C2702F">
            <w:pPr>
              <w:jc w:val="center"/>
              <w:rPr>
                <w:rFonts w:ascii="Times New Roman" w:eastAsia="仿宋_GB2312" w:hAnsi="Times New Roman"/>
                <w:sz w:val="24"/>
                <w:szCs w:val="24"/>
              </w:rPr>
            </w:pPr>
            <w:r w:rsidRPr="00C2702F">
              <w:rPr>
                <w:rFonts w:ascii="Times New Roman" w:eastAsia="仿宋_GB2312" w:hAnsi="Times New Roman"/>
                <w:sz w:val="24"/>
                <w:szCs w:val="24"/>
              </w:rPr>
              <w:t>2</w:t>
            </w:r>
          </w:p>
        </w:tc>
        <w:tc>
          <w:tcPr>
            <w:tcW w:w="2627" w:type="dxa"/>
            <w:vAlign w:val="center"/>
          </w:tcPr>
          <w:p w:rsidR="00D761F5" w:rsidRPr="00C2702F" w:rsidRDefault="00D761F5">
            <w:pPr>
              <w:rPr>
                <w:rFonts w:ascii="Times New Roman" w:eastAsia="仿宋_GB2312" w:hAnsi="Times New Roman"/>
                <w:sz w:val="24"/>
                <w:szCs w:val="24"/>
              </w:rPr>
            </w:pPr>
            <w:r w:rsidRPr="00C2702F">
              <w:rPr>
                <w:rFonts w:ascii="Times New Roman" w:eastAsia="仿宋_GB2312" w:hAnsi="Times New Roman" w:hint="eastAsia"/>
                <w:sz w:val="24"/>
                <w:szCs w:val="24"/>
              </w:rPr>
              <w:t>变更外汇保险业务范围的，提交与变更后外汇保险业务范围相应的内部管理制度</w:t>
            </w:r>
          </w:p>
        </w:tc>
        <w:tc>
          <w:tcPr>
            <w:tcW w:w="1235" w:type="dxa"/>
            <w:vAlign w:val="center"/>
          </w:tcPr>
          <w:p w:rsidR="00D761F5" w:rsidRPr="00C2702F" w:rsidRDefault="00D761F5" w:rsidP="00C2702F">
            <w:pPr>
              <w:jc w:val="center"/>
              <w:rPr>
                <w:rFonts w:ascii="Times New Roman" w:eastAsia="仿宋_GB2312" w:hAnsi="Times New Roman"/>
                <w:sz w:val="24"/>
                <w:szCs w:val="24"/>
              </w:rPr>
            </w:pPr>
            <w:r w:rsidRPr="00C2702F">
              <w:rPr>
                <w:rFonts w:ascii="Times New Roman" w:eastAsia="仿宋_GB2312" w:hAnsi="Times New Roman" w:hint="eastAsia"/>
                <w:sz w:val="24"/>
                <w:szCs w:val="24"/>
              </w:rPr>
              <w:t>加盖企业公章的复印件</w:t>
            </w:r>
          </w:p>
        </w:tc>
        <w:tc>
          <w:tcPr>
            <w:tcW w:w="457" w:type="dxa"/>
            <w:vAlign w:val="center"/>
          </w:tcPr>
          <w:p w:rsidR="00D761F5" w:rsidRPr="00C2702F" w:rsidRDefault="00D761F5" w:rsidP="00C2702F">
            <w:pPr>
              <w:jc w:val="center"/>
              <w:rPr>
                <w:rFonts w:ascii="Times New Roman" w:eastAsia="仿宋_GB2312" w:hAnsi="Times New Roman"/>
                <w:sz w:val="24"/>
                <w:szCs w:val="24"/>
              </w:rPr>
            </w:pPr>
            <w:r w:rsidRPr="00C2702F">
              <w:rPr>
                <w:rFonts w:ascii="Times New Roman" w:eastAsia="仿宋_GB2312" w:hAnsi="Times New Roman"/>
                <w:sz w:val="24"/>
                <w:szCs w:val="24"/>
              </w:rPr>
              <w:t>1</w:t>
            </w:r>
          </w:p>
        </w:tc>
        <w:tc>
          <w:tcPr>
            <w:tcW w:w="861" w:type="dxa"/>
            <w:vAlign w:val="center"/>
          </w:tcPr>
          <w:p w:rsidR="00D761F5" w:rsidRPr="00C2702F" w:rsidRDefault="00D761F5" w:rsidP="00C2702F">
            <w:pPr>
              <w:jc w:val="center"/>
              <w:rPr>
                <w:rFonts w:ascii="Times New Roman" w:eastAsia="仿宋_GB2312" w:hAnsi="Times New Roman"/>
                <w:sz w:val="24"/>
                <w:szCs w:val="24"/>
              </w:rPr>
            </w:pPr>
            <w:r w:rsidRPr="00C2702F">
              <w:rPr>
                <w:rFonts w:ascii="Times New Roman" w:eastAsia="仿宋_GB2312" w:hAnsi="Times New Roman" w:hint="eastAsia"/>
                <w:sz w:val="24"/>
                <w:szCs w:val="24"/>
              </w:rPr>
              <w:t>纸质</w:t>
            </w:r>
            <w:r w:rsidRPr="00C2702F">
              <w:rPr>
                <w:rFonts w:ascii="Times New Roman" w:eastAsia="仿宋_GB2312" w:hAnsi="Times New Roman"/>
                <w:sz w:val="24"/>
                <w:szCs w:val="24"/>
              </w:rPr>
              <w:t>/</w:t>
            </w:r>
          </w:p>
          <w:p w:rsidR="00D761F5" w:rsidRPr="00C2702F" w:rsidRDefault="00D761F5" w:rsidP="00C2702F">
            <w:pPr>
              <w:jc w:val="center"/>
              <w:rPr>
                <w:rFonts w:ascii="Times New Roman" w:eastAsia="仿宋_GB2312" w:hAnsi="Times New Roman"/>
                <w:sz w:val="24"/>
                <w:szCs w:val="24"/>
              </w:rPr>
            </w:pPr>
            <w:r w:rsidRPr="00C2702F">
              <w:rPr>
                <w:rFonts w:ascii="Times New Roman" w:eastAsia="仿宋_GB2312" w:hAnsi="Times New Roman" w:hint="eastAsia"/>
                <w:sz w:val="24"/>
                <w:szCs w:val="24"/>
              </w:rPr>
              <w:t>电子</w:t>
            </w:r>
          </w:p>
        </w:tc>
        <w:tc>
          <w:tcPr>
            <w:tcW w:w="2519" w:type="dxa"/>
            <w:vAlign w:val="center"/>
          </w:tcPr>
          <w:p w:rsidR="00D761F5" w:rsidRPr="00C2702F" w:rsidRDefault="00D761F5">
            <w:pPr>
              <w:rPr>
                <w:rFonts w:ascii="Times New Roman" w:eastAsia="仿宋_GB2312" w:hAnsi="Times New Roman"/>
                <w:sz w:val="24"/>
                <w:szCs w:val="24"/>
              </w:rPr>
            </w:pPr>
            <w:r w:rsidRPr="00C2702F">
              <w:rPr>
                <w:rFonts w:ascii="Times New Roman" w:eastAsia="仿宋_GB2312" w:hAnsi="Times New Roman" w:hint="eastAsia"/>
                <w:sz w:val="24"/>
                <w:szCs w:val="24"/>
              </w:rPr>
              <w:t>包括但不限于业务操作流程、资金管理和数据报送等内容</w:t>
            </w:r>
          </w:p>
        </w:tc>
        <w:tc>
          <w:tcPr>
            <w:tcW w:w="457" w:type="dxa"/>
          </w:tcPr>
          <w:p w:rsidR="00D761F5" w:rsidRPr="00C2702F" w:rsidRDefault="00D761F5">
            <w:pPr>
              <w:rPr>
                <w:rFonts w:ascii="Times New Roman" w:eastAsia="仿宋_GB2312" w:hAnsi="Times New Roman"/>
                <w:sz w:val="24"/>
                <w:szCs w:val="24"/>
              </w:rPr>
            </w:pPr>
          </w:p>
        </w:tc>
      </w:tr>
      <w:tr w:rsidR="00D761F5" w:rsidRPr="00C2702F" w:rsidTr="00C2702F">
        <w:tc>
          <w:tcPr>
            <w:tcW w:w="457" w:type="dxa"/>
            <w:vAlign w:val="center"/>
          </w:tcPr>
          <w:p w:rsidR="00D761F5" w:rsidRPr="00C2702F" w:rsidRDefault="00D761F5" w:rsidP="00C2702F">
            <w:pPr>
              <w:jc w:val="center"/>
              <w:rPr>
                <w:rFonts w:ascii="Times New Roman" w:eastAsia="仿宋_GB2312" w:hAnsi="Times New Roman"/>
                <w:sz w:val="24"/>
                <w:szCs w:val="24"/>
              </w:rPr>
            </w:pPr>
            <w:r w:rsidRPr="00C2702F">
              <w:rPr>
                <w:rFonts w:ascii="Times New Roman" w:eastAsia="仿宋_GB2312" w:hAnsi="Times New Roman"/>
                <w:sz w:val="24"/>
                <w:szCs w:val="24"/>
              </w:rPr>
              <w:t>3</w:t>
            </w:r>
          </w:p>
        </w:tc>
        <w:tc>
          <w:tcPr>
            <w:tcW w:w="2627" w:type="dxa"/>
            <w:vAlign w:val="center"/>
          </w:tcPr>
          <w:p w:rsidR="00D761F5" w:rsidRPr="00C2702F" w:rsidRDefault="00D761F5">
            <w:pPr>
              <w:rPr>
                <w:rFonts w:ascii="Times New Roman" w:eastAsia="仿宋_GB2312" w:hAnsi="Times New Roman"/>
                <w:sz w:val="24"/>
                <w:szCs w:val="24"/>
              </w:rPr>
            </w:pPr>
            <w:r w:rsidRPr="00C2702F">
              <w:rPr>
                <w:rFonts w:ascii="Times New Roman" w:eastAsia="仿宋_GB2312" w:hAnsi="Times New Roman" w:hint="eastAsia"/>
                <w:sz w:val="24"/>
                <w:szCs w:val="24"/>
              </w:rPr>
              <w:t>变更机构名称的，提交保险行业主管部门核准其名称变更的文件、保险行业主管部门颁发的变更后经营保险业务资格证明、变更后的营业执照</w:t>
            </w:r>
          </w:p>
        </w:tc>
        <w:tc>
          <w:tcPr>
            <w:tcW w:w="1235" w:type="dxa"/>
            <w:vAlign w:val="center"/>
          </w:tcPr>
          <w:p w:rsidR="00D761F5" w:rsidRPr="00C2702F" w:rsidRDefault="00D761F5" w:rsidP="00C2702F">
            <w:pPr>
              <w:jc w:val="center"/>
              <w:rPr>
                <w:rFonts w:ascii="Times New Roman" w:eastAsia="仿宋_GB2312" w:hAnsi="Times New Roman"/>
                <w:sz w:val="24"/>
                <w:szCs w:val="24"/>
              </w:rPr>
            </w:pPr>
            <w:r w:rsidRPr="00C2702F">
              <w:rPr>
                <w:rFonts w:ascii="Times New Roman" w:eastAsia="仿宋_GB2312" w:hAnsi="Times New Roman" w:hint="eastAsia"/>
                <w:sz w:val="24"/>
                <w:szCs w:val="24"/>
              </w:rPr>
              <w:t>加盖企业公章的复印件</w:t>
            </w:r>
          </w:p>
        </w:tc>
        <w:tc>
          <w:tcPr>
            <w:tcW w:w="457" w:type="dxa"/>
            <w:vAlign w:val="center"/>
          </w:tcPr>
          <w:p w:rsidR="00D761F5" w:rsidRPr="00C2702F" w:rsidRDefault="00D761F5" w:rsidP="00C2702F">
            <w:pPr>
              <w:jc w:val="center"/>
              <w:rPr>
                <w:rFonts w:ascii="Times New Roman" w:eastAsia="仿宋_GB2312" w:hAnsi="Times New Roman"/>
                <w:sz w:val="24"/>
                <w:szCs w:val="24"/>
              </w:rPr>
            </w:pPr>
            <w:r w:rsidRPr="00C2702F">
              <w:rPr>
                <w:rFonts w:ascii="Times New Roman" w:eastAsia="仿宋_GB2312" w:hAnsi="Times New Roman"/>
                <w:sz w:val="24"/>
                <w:szCs w:val="24"/>
              </w:rPr>
              <w:t>1</w:t>
            </w:r>
          </w:p>
        </w:tc>
        <w:tc>
          <w:tcPr>
            <w:tcW w:w="861" w:type="dxa"/>
            <w:vAlign w:val="center"/>
          </w:tcPr>
          <w:p w:rsidR="00D761F5" w:rsidRPr="00C2702F" w:rsidRDefault="00D761F5" w:rsidP="00C2702F">
            <w:pPr>
              <w:jc w:val="center"/>
              <w:rPr>
                <w:rFonts w:ascii="Times New Roman" w:eastAsia="仿宋_GB2312" w:hAnsi="Times New Roman"/>
                <w:sz w:val="24"/>
                <w:szCs w:val="24"/>
              </w:rPr>
            </w:pPr>
            <w:r w:rsidRPr="00C2702F">
              <w:rPr>
                <w:rFonts w:ascii="Times New Roman" w:eastAsia="仿宋_GB2312" w:hAnsi="Times New Roman" w:hint="eastAsia"/>
                <w:sz w:val="24"/>
                <w:szCs w:val="24"/>
              </w:rPr>
              <w:t>纸质</w:t>
            </w:r>
            <w:r w:rsidRPr="00C2702F">
              <w:rPr>
                <w:rFonts w:ascii="Times New Roman" w:eastAsia="仿宋_GB2312" w:hAnsi="Times New Roman"/>
                <w:sz w:val="24"/>
                <w:szCs w:val="24"/>
              </w:rPr>
              <w:t>/</w:t>
            </w:r>
          </w:p>
          <w:p w:rsidR="00D761F5" w:rsidRPr="00C2702F" w:rsidRDefault="00D761F5" w:rsidP="00C2702F">
            <w:pPr>
              <w:jc w:val="center"/>
              <w:rPr>
                <w:rFonts w:ascii="Times New Roman" w:eastAsia="仿宋_GB2312" w:hAnsi="Times New Roman"/>
                <w:sz w:val="24"/>
                <w:szCs w:val="24"/>
              </w:rPr>
            </w:pPr>
            <w:r w:rsidRPr="00C2702F">
              <w:rPr>
                <w:rFonts w:ascii="Times New Roman" w:eastAsia="仿宋_GB2312" w:hAnsi="Times New Roman" w:hint="eastAsia"/>
                <w:sz w:val="24"/>
                <w:szCs w:val="24"/>
              </w:rPr>
              <w:t>电子</w:t>
            </w:r>
          </w:p>
        </w:tc>
        <w:tc>
          <w:tcPr>
            <w:tcW w:w="2519" w:type="dxa"/>
            <w:vAlign w:val="center"/>
          </w:tcPr>
          <w:p w:rsidR="00D761F5" w:rsidRPr="00C2702F" w:rsidRDefault="00D761F5">
            <w:pPr>
              <w:rPr>
                <w:rFonts w:ascii="Times New Roman" w:eastAsia="仿宋_GB2312" w:hAnsi="Times New Roman"/>
                <w:sz w:val="24"/>
                <w:szCs w:val="24"/>
              </w:rPr>
            </w:pPr>
            <w:r w:rsidRPr="00C2702F">
              <w:rPr>
                <w:rFonts w:ascii="Times New Roman" w:eastAsia="仿宋_GB2312" w:hAnsi="Times New Roman" w:hint="eastAsia"/>
                <w:sz w:val="24"/>
                <w:szCs w:val="24"/>
              </w:rPr>
              <w:t>自营业执照变更之日起</w:t>
            </w:r>
            <w:r w:rsidRPr="00C2702F">
              <w:rPr>
                <w:rFonts w:ascii="Times New Roman" w:eastAsia="仿宋_GB2312" w:hAnsi="Times New Roman"/>
                <w:sz w:val="24"/>
                <w:szCs w:val="24"/>
              </w:rPr>
              <w:t>20</w:t>
            </w:r>
            <w:r w:rsidRPr="00C2702F">
              <w:rPr>
                <w:rFonts w:ascii="Times New Roman" w:eastAsia="仿宋_GB2312" w:hAnsi="Times New Roman" w:hint="eastAsia"/>
                <w:sz w:val="24"/>
                <w:szCs w:val="24"/>
              </w:rPr>
              <w:t>个工作日内提交</w:t>
            </w:r>
          </w:p>
        </w:tc>
        <w:tc>
          <w:tcPr>
            <w:tcW w:w="457" w:type="dxa"/>
          </w:tcPr>
          <w:p w:rsidR="00D761F5" w:rsidRPr="00C2702F" w:rsidRDefault="00D761F5">
            <w:pPr>
              <w:rPr>
                <w:rFonts w:ascii="Times New Roman" w:eastAsia="仿宋_GB2312" w:hAnsi="Times New Roman"/>
                <w:sz w:val="24"/>
                <w:szCs w:val="24"/>
              </w:rPr>
            </w:pPr>
          </w:p>
        </w:tc>
      </w:tr>
    </w:tbl>
    <w:p w:rsidR="00D761F5" w:rsidRDefault="00D761F5" w:rsidP="00D761F5">
      <w:pPr>
        <w:adjustRightInd w:val="0"/>
        <w:snapToGrid w:val="0"/>
        <w:spacing w:line="360" w:lineRule="auto"/>
        <w:ind w:firstLineChars="200" w:firstLine="31680"/>
        <w:rPr>
          <w:rFonts w:ascii="Times New Roman" w:eastAsia="黑体" w:hAnsi="Times New Roman"/>
          <w:sz w:val="30"/>
          <w:szCs w:val="30"/>
        </w:rPr>
      </w:pPr>
      <w:r>
        <w:rPr>
          <w:rFonts w:ascii="Times New Roman" w:eastAsia="黑体" w:hAnsi="Times New Roman" w:hint="eastAsia"/>
          <w:sz w:val="30"/>
          <w:szCs w:val="30"/>
        </w:rPr>
        <w:t>（七）申请接受</w:t>
      </w:r>
    </w:p>
    <w:p w:rsidR="00D761F5" w:rsidRDefault="00D761F5" w:rsidP="00137D0F">
      <w:pPr>
        <w:adjustRightInd w:val="0"/>
        <w:snapToGrid w:val="0"/>
        <w:spacing w:line="360" w:lineRule="auto"/>
        <w:ind w:firstLineChars="200" w:firstLine="31680"/>
        <w:rPr>
          <w:rFonts w:ascii="仿宋_GB2312" w:eastAsia="仿宋_GB2312" w:hAnsi="Times New Roman"/>
          <w:sz w:val="30"/>
          <w:szCs w:val="30"/>
        </w:rPr>
      </w:pPr>
      <w:r>
        <w:rPr>
          <w:rFonts w:ascii="仿宋_GB2312" w:eastAsia="仿宋_GB2312" w:hAnsi="Times New Roman" w:hint="eastAsia"/>
          <w:sz w:val="30"/>
          <w:szCs w:val="30"/>
        </w:rPr>
        <w:t>申请人可通过</w:t>
      </w:r>
      <w:r>
        <w:rPr>
          <w:rFonts w:ascii="Times New Roman" w:eastAsia="仿宋_GB2312" w:hAnsi="Times New Roman" w:hint="eastAsia"/>
          <w:sz w:val="30"/>
          <w:szCs w:val="30"/>
        </w:rPr>
        <w:t>国家外汇管理局甘肃省分局</w:t>
      </w:r>
      <w:r>
        <w:rPr>
          <w:rFonts w:ascii="仿宋_GB2312" w:eastAsia="仿宋_GB2312" w:hAnsi="Times New Roman" w:hint="eastAsia"/>
          <w:sz w:val="30"/>
          <w:szCs w:val="30"/>
        </w:rPr>
        <w:t>窗口提交材料。</w:t>
      </w:r>
    </w:p>
    <w:p w:rsidR="00D761F5" w:rsidRDefault="00D761F5" w:rsidP="00137D0F">
      <w:pPr>
        <w:adjustRightInd w:val="0"/>
        <w:snapToGrid w:val="0"/>
        <w:spacing w:line="360" w:lineRule="auto"/>
        <w:ind w:firstLineChars="200" w:firstLine="31680"/>
        <w:rPr>
          <w:rFonts w:ascii="Times New Roman" w:eastAsia="黑体" w:hAnsi="Times New Roman"/>
          <w:sz w:val="30"/>
          <w:szCs w:val="30"/>
        </w:rPr>
      </w:pPr>
      <w:r>
        <w:rPr>
          <w:rFonts w:ascii="Times New Roman" w:eastAsia="黑体" w:hAnsi="Times New Roman" w:hint="eastAsia"/>
          <w:sz w:val="30"/>
          <w:szCs w:val="30"/>
        </w:rPr>
        <w:t>（八）基本办理流程</w:t>
      </w:r>
    </w:p>
    <w:p w:rsidR="00D761F5" w:rsidRDefault="00D761F5" w:rsidP="00137D0F">
      <w:pPr>
        <w:adjustRightInd w:val="0"/>
        <w:snapToGrid w:val="0"/>
        <w:spacing w:line="360" w:lineRule="auto"/>
        <w:ind w:firstLineChars="200" w:firstLine="31680"/>
        <w:rPr>
          <w:rFonts w:ascii="Times New Roman" w:eastAsia="黑体" w:hAnsi="Times New Roman"/>
          <w:sz w:val="30"/>
          <w:szCs w:val="30"/>
        </w:rPr>
      </w:pPr>
      <w:r>
        <w:rPr>
          <w:rFonts w:ascii="Times New Roman" w:eastAsia="仿宋_GB2312" w:hAnsi="Times New Roman"/>
          <w:sz w:val="30"/>
          <w:szCs w:val="30"/>
        </w:rPr>
        <w:t>1.</w:t>
      </w:r>
      <w:r>
        <w:rPr>
          <w:rFonts w:ascii="Times New Roman" w:eastAsia="仿宋_GB2312" w:hAnsi="Times New Roman" w:hint="eastAsia"/>
          <w:sz w:val="30"/>
          <w:szCs w:val="30"/>
        </w:rPr>
        <w:t>申请人提交申请；</w:t>
      </w:r>
    </w:p>
    <w:p w:rsidR="00D761F5" w:rsidRDefault="00D761F5">
      <w:pPr>
        <w:adjustRightInd w:val="0"/>
        <w:snapToGrid w:val="0"/>
        <w:spacing w:line="360" w:lineRule="auto"/>
        <w:ind w:firstLine="600"/>
        <w:jc w:val="left"/>
        <w:rPr>
          <w:rFonts w:ascii="Times New Roman" w:eastAsia="仿宋_GB2312" w:hAnsi="Times New Roman"/>
          <w:sz w:val="30"/>
          <w:szCs w:val="30"/>
        </w:rPr>
      </w:pPr>
      <w:r>
        <w:rPr>
          <w:rFonts w:ascii="Times New Roman" w:eastAsia="仿宋_GB2312" w:hAnsi="Times New Roman"/>
          <w:sz w:val="30"/>
          <w:szCs w:val="30"/>
        </w:rPr>
        <w:t>2.</w:t>
      </w:r>
      <w:r>
        <w:rPr>
          <w:rFonts w:ascii="Times New Roman" w:eastAsia="仿宋_GB2312" w:hAnsi="Times New Roman" w:hint="eastAsia"/>
          <w:sz w:val="30"/>
          <w:szCs w:val="30"/>
        </w:rPr>
        <w:t>决定是否予以受理；</w:t>
      </w:r>
    </w:p>
    <w:p w:rsidR="00D761F5" w:rsidRDefault="00D761F5">
      <w:pPr>
        <w:adjustRightInd w:val="0"/>
        <w:snapToGrid w:val="0"/>
        <w:spacing w:line="360" w:lineRule="auto"/>
        <w:ind w:firstLine="600"/>
        <w:jc w:val="left"/>
        <w:rPr>
          <w:rFonts w:ascii="Times New Roman" w:eastAsia="仿宋_GB2312" w:hAnsi="Times New Roman"/>
          <w:sz w:val="30"/>
          <w:szCs w:val="30"/>
        </w:rPr>
      </w:pPr>
      <w:r>
        <w:rPr>
          <w:rFonts w:ascii="Times New Roman" w:eastAsia="仿宋_GB2312" w:hAnsi="Times New Roman"/>
          <w:sz w:val="30"/>
          <w:szCs w:val="30"/>
        </w:rPr>
        <w:t>3.</w:t>
      </w:r>
      <w:r>
        <w:rPr>
          <w:rFonts w:ascii="Times New Roman" w:eastAsia="仿宋_GB2312" w:hAnsi="Times New Roman" w:hint="eastAsia"/>
          <w:sz w:val="30"/>
          <w:szCs w:val="30"/>
        </w:rPr>
        <w:t>不予受理的，出具不予受理通知书；受理的，出具受理通知书，审核作出核准或者不予核准的决定；</w:t>
      </w:r>
    </w:p>
    <w:p w:rsidR="00D761F5" w:rsidRDefault="00D761F5">
      <w:pPr>
        <w:adjustRightInd w:val="0"/>
        <w:snapToGrid w:val="0"/>
        <w:spacing w:line="360" w:lineRule="auto"/>
        <w:ind w:firstLine="600"/>
        <w:jc w:val="left"/>
        <w:rPr>
          <w:rFonts w:ascii="Times New Roman" w:eastAsia="仿宋_GB2312" w:hAnsi="Times New Roman"/>
          <w:sz w:val="30"/>
          <w:szCs w:val="30"/>
        </w:rPr>
      </w:pPr>
      <w:r>
        <w:rPr>
          <w:rFonts w:ascii="Times New Roman" w:eastAsia="仿宋_GB2312" w:hAnsi="Times New Roman"/>
          <w:sz w:val="30"/>
          <w:szCs w:val="30"/>
        </w:rPr>
        <w:t>4.</w:t>
      </w:r>
      <w:r>
        <w:rPr>
          <w:rFonts w:ascii="Times New Roman" w:eastAsia="仿宋_GB2312" w:hAnsi="Times New Roman" w:hint="eastAsia"/>
          <w:sz w:val="30"/>
          <w:szCs w:val="30"/>
        </w:rPr>
        <w:t>予以核准的，向申请人出具核准文件；不予核准的，做出不予核准的行政许可书面决定并说明理由；</w:t>
      </w:r>
    </w:p>
    <w:p w:rsidR="00D761F5" w:rsidRDefault="00D761F5">
      <w:pPr>
        <w:adjustRightInd w:val="0"/>
        <w:snapToGrid w:val="0"/>
        <w:spacing w:line="360" w:lineRule="auto"/>
        <w:ind w:firstLine="600"/>
        <w:jc w:val="left"/>
        <w:rPr>
          <w:rFonts w:ascii="Times New Roman" w:eastAsia="仿宋_GB2312" w:hAnsi="Times New Roman"/>
          <w:sz w:val="30"/>
          <w:szCs w:val="30"/>
        </w:rPr>
      </w:pPr>
      <w:r>
        <w:rPr>
          <w:rFonts w:ascii="Times New Roman" w:eastAsia="仿宋_GB2312" w:hAnsi="Times New Roman"/>
          <w:sz w:val="30"/>
          <w:szCs w:val="30"/>
        </w:rPr>
        <w:t>5.</w:t>
      </w:r>
      <w:r>
        <w:rPr>
          <w:rFonts w:ascii="Times New Roman" w:eastAsia="仿宋_GB2312" w:hAnsi="Times New Roman" w:hint="eastAsia"/>
          <w:sz w:val="30"/>
          <w:szCs w:val="30"/>
        </w:rPr>
        <w:t>材料不全或不符合法定形式的，一次性告知补正材料，并出具《行政许可补正通知书》；</w:t>
      </w:r>
    </w:p>
    <w:p w:rsidR="00D761F5" w:rsidRDefault="00D761F5" w:rsidP="00137D0F">
      <w:pPr>
        <w:adjustRightInd w:val="0"/>
        <w:snapToGrid w:val="0"/>
        <w:spacing w:line="360" w:lineRule="auto"/>
        <w:ind w:firstLineChars="200" w:firstLine="31680"/>
        <w:rPr>
          <w:rFonts w:ascii="Times New Roman" w:eastAsia="黑体" w:hAnsi="Times New Roman"/>
          <w:sz w:val="30"/>
          <w:szCs w:val="30"/>
        </w:rPr>
      </w:pPr>
      <w:r>
        <w:rPr>
          <w:rFonts w:ascii="Times New Roman" w:eastAsia="黑体" w:hAnsi="Times New Roman" w:hint="eastAsia"/>
          <w:sz w:val="30"/>
          <w:szCs w:val="30"/>
        </w:rPr>
        <w:t>（九）办理方式</w:t>
      </w:r>
    </w:p>
    <w:p w:rsidR="00D761F5" w:rsidRDefault="00D761F5">
      <w:pPr>
        <w:adjustRightInd w:val="0"/>
        <w:snapToGrid w:val="0"/>
        <w:spacing w:line="360" w:lineRule="auto"/>
        <w:ind w:firstLine="600"/>
        <w:jc w:val="left"/>
        <w:rPr>
          <w:rFonts w:ascii="Times New Roman" w:eastAsia="仿宋_GB2312" w:hAnsi="Times New Roman"/>
          <w:sz w:val="30"/>
          <w:szCs w:val="30"/>
        </w:rPr>
      </w:pPr>
      <w:r>
        <w:rPr>
          <w:rFonts w:ascii="Times New Roman" w:eastAsia="仿宋_GB2312" w:hAnsi="Times New Roman" w:hint="eastAsia"/>
          <w:sz w:val="30"/>
          <w:szCs w:val="30"/>
        </w:rPr>
        <w:t>一般程序：申请、受理、审查、决定、出具核准文件或不予核准的行政许可书面决定。</w:t>
      </w:r>
    </w:p>
    <w:p w:rsidR="00D761F5" w:rsidRDefault="00D761F5" w:rsidP="00137D0F">
      <w:pPr>
        <w:adjustRightInd w:val="0"/>
        <w:snapToGrid w:val="0"/>
        <w:spacing w:line="360" w:lineRule="auto"/>
        <w:ind w:firstLineChars="200" w:firstLine="31680"/>
        <w:rPr>
          <w:rFonts w:ascii="Times New Roman" w:eastAsia="黑体" w:hAnsi="Times New Roman"/>
          <w:sz w:val="30"/>
          <w:szCs w:val="30"/>
        </w:rPr>
      </w:pPr>
      <w:r>
        <w:rPr>
          <w:rFonts w:ascii="Times New Roman" w:eastAsia="黑体" w:hAnsi="Times New Roman" w:hint="eastAsia"/>
          <w:sz w:val="30"/>
          <w:szCs w:val="30"/>
        </w:rPr>
        <w:t>（十）审批时限</w:t>
      </w:r>
    </w:p>
    <w:p w:rsidR="00D761F5" w:rsidRDefault="00D761F5">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sz w:val="30"/>
          <w:szCs w:val="30"/>
        </w:rPr>
        <w:t>20</w:t>
      </w:r>
      <w:r>
        <w:rPr>
          <w:rFonts w:ascii="Times New Roman" w:eastAsia="仿宋_GB2312" w:hAnsi="Times New Roman" w:hint="eastAsia"/>
          <w:sz w:val="30"/>
          <w:szCs w:val="30"/>
        </w:rPr>
        <w:t>个工作日。</w:t>
      </w:r>
    </w:p>
    <w:p w:rsidR="00D761F5" w:rsidRDefault="00D761F5">
      <w:pPr>
        <w:adjustRightInd w:val="0"/>
        <w:snapToGrid w:val="0"/>
        <w:spacing w:line="360" w:lineRule="auto"/>
        <w:ind w:firstLine="585"/>
        <w:rPr>
          <w:rFonts w:ascii="Times New Roman" w:eastAsia="黑体" w:hAnsi="Times New Roman"/>
          <w:sz w:val="30"/>
          <w:szCs w:val="30"/>
        </w:rPr>
      </w:pPr>
      <w:r>
        <w:rPr>
          <w:rFonts w:ascii="Times New Roman" w:eastAsia="黑体" w:hAnsi="Times New Roman" w:hint="eastAsia"/>
          <w:sz w:val="30"/>
          <w:szCs w:val="30"/>
        </w:rPr>
        <w:t>（十一）审批收费依据及标准</w:t>
      </w:r>
    </w:p>
    <w:p w:rsidR="00D761F5" w:rsidRDefault="00D761F5">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hint="eastAsia"/>
          <w:sz w:val="30"/>
          <w:szCs w:val="30"/>
        </w:rPr>
        <w:t>不收费。</w:t>
      </w:r>
    </w:p>
    <w:p w:rsidR="00D761F5" w:rsidRDefault="00D761F5" w:rsidP="00137D0F">
      <w:pPr>
        <w:adjustRightInd w:val="0"/>
        <w:snapToGrid w:val="0"/>
        <w:spacing w:line="360" w:lineRule="auto"/>
        <w:ind w:firstLineChars="200" w:firstLine="31680"/>
        <w:rPr>
          <w:rFonts w:ascii="Times New Roman" w:eastAsia="黑体" w:hAnsi="Times New Roman"/>
          <w:sz w:val="30"/>
          <w:szCs w:val="30"/>
        </w:rPr>
      </w:pPr>
      <w:r>
        <w:rPr>
          <w:rFonts w:ascii="Times New Roman" w:eastAsia="黑体" w:hAnsi="Times New Roman" w:hint="eastAsia"/>
          <w:sz w:val="30"/>
          <w:szCs w:val="30"/>
        </w:rPr>
        <w:t>（十二）审批结果</w:t>
      </w:r>
    </w:p>
    <w:p w:rsidR="00D761F5" w:rsidRDefault="00D761F5">
      <w:pPr>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hint="eastAsia"/>
          <w:sz w:val="30"/>
          <w:szCs w:val="30"/>
        </w:rPr>
        <w:t>针对新办、变更申请，出具核准文件。</w:t>
      </w:r>
    </w:p>
    <w:p w:rsidR="00D761F5" w:rsidRDefault="00D761F5">
      <w:pPr>
        <w:adjustRightInd w:val="0"/>
        <w:snapToGrid w:val="0"/>
        <w:spacing w:line="360" w:lineRule="auto"/>
        <w:ind w:firstLine="600"/>
        <w:rPr>
          <w:rFonts w:ascii="Times New Roman" w:eastAsia="黑体" w:hAnsi="Times New Roman"/>
          <w:sz w:val="30"/>
          <w:szCs w:val="30"/>
        </w:rPr>
      </w:pPr>
      <w:r>
        <w:rPr>
          <w:rFonts w:ascii="Times New Roman" w:eastAsia="黑体" w:hAnsi="Times New Roman" w:hint="eastAsia"/>
          <w:sz w:val="30"/>
          <w:szCs w:val="30"/>
        </w:rPr>
        <w:t>（十三）结果送达</w:t>
      </w:r>
    </w:p>
    <w:p w:rsidR="00D761F5" w:rsidRDefault="00D761F5">
      <w:pPr>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hint="eastAsia"/>
          <w:sz w:val="30"/>
          <w:szCs w:val="30"/>
        </w:rPr>
        <w:t>通过现场告知或电话通知申请人，并通过现场领取或邮寄方式将结果送达。</w:t>
      </w:r>
    </w:p>
    <w:p w:rsidR="00D761F5" w:rsidRDefault="00D761F5">
      <w:pPr>
        <w:adjustRightInd w:val="0"/>
        <w:snapToGrid w:val="0"/>
        <w:spacing w:line="360" w:lineRule="auto"/>
        <w:ind w:firstLine="601"/>
        <w:rPr>
          <w:rFonts w:ascii="Times New Roman" w:eastAsia="黑体" w:hAnsi="Times New Roman"/>
          <w:sz w:val="30"/>
          <w:szCs w:val="30"/>
        </w:rPr>
      </w:pPr>
      <w:r>
        <w:rPr>
          <w:rFonts w:ascii="Times New Roman" w:eastAsia="黑体" w:hAnsi="Times New Roman" w:hint="eastAsia"/>
          <w:sz w:val="30"/>
          <w:szCs w:val="30"/>
        </w:rPr>
        <w:t>（十四）申请人权利和义务</w:t>
      </w:r>
    </w:p>
    <w:p w:rsidR="00D761F5" w:rsidRDefault="00D761F5">
      <w:pPr>
        <w:adjustRightInd w:val="0"/>
        <w:snapToGrid w:val="0"/>
        <w:spacing w:line="360" w:lineRule="auto"/>
        <w:ind w:firstLine="601"/>
        <w:rPr>
          <w:rFonts w:ascii="Times New Roman" w:eastAsia="仿宋_GB2312" w:hAnsi="Times New Roman"/>
          <w:sz w:val="30"/>
          <w:szCs w:val="30"/>
        </w:rPr>
      </w:pPr>
      <w:r>
        <w:rPr>
          <w:rFonts w:ascii="Times New Roman" w:eastAsia="仿宋_GB2312" w:hAnsi="Times New Roman" w:hint="eastAsia"/>
          <w:sz w:val="30"/>
          <w:szCs w:val="30"/>
        </w:rPr>
        <w:t>申请人有权依法提出行政审批申请，依法进行投诉、举报、复议、诉讼等。申请人有义务保证申请材料完整、真实、准确，获批后合法合规办理相关业务。</w:t>
      </w:r>
    </w:p>
    <w:p w:rsidR="00D761F5" w:rsidRDefault="00D761F5">
      <w:pPr>
        <w:adjustRightInd w:val="0"/>
        <w:snapToGrid w:val="0"/>
        <w:spacing w:line="360" w:lineRule="auto"/>
        <w:ind w:firstLine="601"/>
        <w:rPr>
          <w:rFonts w:ascii="Times New Roman" w:eastAsia="仿宋_GB2312" w:hAnsi="Times New Roman"/>
          <w:sz w:val="30"/>
          <w:szCs w:val="30"/>
        </w:rPr>
      </w:pPr>
      <w:r>
        <w:rPr>
          <w:rFonts w:ascii="Times New Roman" w:eastAsia="黑体" w:hAnsi="Times New Roman" w:hint="eastAsia"/>
          <w:sz w:val="30"/>
          <w:szCs w:val="30"/>
        </w:rPr>
        <w:t>（十五）咨询途径、监督和投诉、公开查询等由所在地分局（外汇管理部）办理</w:t>
      </w:r>
    </w:p>
    <w:p w:rsidR="00D761F5" w:rsidRPr="001A0F8E" w:rsidRDefault="00D761F5" w:rsidP="001A0F8E">
      <w:pPr>
        <w:adjustRightInd w:val="0"/>
        <w:snapToGrid w:val="0"/>
        <w:spacing w:line="360" w:lineRule="auto"/>
        <w:ind w:firstLine="601"/>
        <w:rPr>
          <w:rFonts w:ascii="Times New Roman" w:eastAsia="仿宋_GB2312" w:hAnsi="Times New Roman"/>
          <w:sz w:val="30"/>
          <w:szCs w:val="30"/>
        </w:rPr>
      </w:pPr>
      <w:r>
        <w:rPr>
          <w:rFonts w:ascii="Times New Roman" w:eastAsia="仿宋_GB2312" w:hAnsi="Times New Roman" w:hint="eastAsia"/>
          <w:sz w:val="30"/>
          <w:szCs w:val="30"/>
        </w:rPr>
        <w:t>向国家外汇管理局甘肃省分局进行咨询、办理进程查询、监督和投诉等可通过国家外汇管理局甘肃省分局官方网站的相应栏目进行。网址可通过</w:t>
      </w:r>
      <w:r w:rsidRPr="00D86AEF">
        <w:rPr>
          <w:rFonts w:ascii="Times New Roman" w:eastAsia="仿宋_GB2312" w:hAnsi="Times New Roman"/>
          <w:sz w:val="30"/>
          <w:szCs w:val="30"/>
        </w:rPr>
        <w:t>www.safe.gov.cn</w:t>
      </w:r>
      <w:r w:rsidRPr="00DD5AA0">
        <w:rPr>
          <w:rStyle w:val="Hyperlink"/>
          <w:rFonts w:ascii="Times New Roman" w:eastAsia="仿宋_GB2312" w:hAnsi="Times New Roman"/>
          <w:color w:val="auto"/>
          <w:sz w:val="30"/>
          <w:szCs w:val="30"/>
        </w:rPr>
        <w:t>/gansu/ywzn/index.html</w:t>
      </w:r>
      <w:r>
        <w:rPr>
          <w:rFonts w:ascii="Times New Roman" w:eastAsia="仿宋_GB2312" w:hAnsi="Times New Roman" w:hint="eastAsia"/>
          <w:sz w:val="30"/>
          <w:szCs w:val="30"/>
        </w:rPr>
        <w:t>进行链接，也可通过国家外汇管理局甘肃省分局官方互联网站上公布的电话进行。</w:t>
      </w:r>
    </w:p>
    <w:p w:rsidR="00D761F5" w:rsidRDefault="00D761F5" w:rsidP="00137D0F">
      <w:pPr>
        <w:adjustRightInd w:val="0"/>
        <w:snapToGrid w:val="0"/>
        <w:spacing w:line="360" w:lineRule="auto"/>
        <w:ind w:firstLineChars="200" w:firstLine="31680"/>
        <w:rPr>
          <w:rFonts w:ascii="Times New Roman" w:eastAsia="黑体" w:hAnsi="Times New Roman"/>
          <w:sz w:val="30"/>
          <w:szCs w:val="30"/>
        </w:rPr>
      </w:pPr>
      <w:r>
        <w:rPr>
          <w:rFonts w:ascii="Times New Roman" w:eastAsia="黑体" w:hAnsi="Times New Roman" w:hint="eastAsia"/>
          <w:sz w:val="30"/>
          <w:szCs w:val="30"/>
        </w:rPr>
        <w:t>（十六）事项审查类型</w:t>
      </w:r>
    </w:p>
    <w:p w:rsidR="00D761F5" w:rsidRDefault="00D761F5" w:rsidP="00137D0F">
      <w:pPr>
        <w:adjustRightInd w:val="0"/>
        <w:snapToGrid w:val="0"/>
        <w:spacing w:line="360" w:lineRule="auto"/>
        <w:ind w:firstLineChars="200" w:firstLine="31680"/>
        <w:rPr>
          <w:rFonts w:ascii="Times New Roman" w:eastAsia="仿宋_GB2312" w:hAnsi="Times New Roman"/>
          <w:sz w:val="30"/>
          <w:szCs w:val="30"/>
        </w:rPr>
      </w:pPr>
      <w:r>
        <w:rPr>
          <w:rFonts w:ascii="Times New Roman" w:eastAsia="仿宋_GB2312" w:hAnsi="Times New Roman" w:hint="eastAsia"/>
          <w:sz w:val="30"/>
          <w:szCs w:val="30"/>
        </w:rPr>
        <w:t>前审后批。</w:t>
      </w:r>
    </w:p>
    <w:p w:rsidR="00D761F5" w:rsidRDefault="00D761F5" w:rsidP="00137D0F">
      <w:pPr>
        <w:adjustRightInd w:val="0"/>
        <w:snapToGrid w:val="0"/>
        <w:spacing w:line="360" w:lineRule="auto"/>
        <w:ind w:firstLineChars="200" w:firstLine="31680"/>
        <w:rPr>
          <w:rFonts w:ascii="Times New Roman" w:eastAsia="黑体" w:hAnsi="Times New Roman"/>
          <w:sz w:val="30"/>
          <w:szCs w:val="30"/>
        </w:rPr>
      </w:pPr>
      <w:r>
        <w:rPr>
          <w:rFonts w:ascii="Times New Roman" w:eastAsia="黑体" w:hAnsi="Times New Roman" w:hint="eastAsia"/>
          <w:sz w:val="30"/>
          <w:szCs w:val="30"/>
        </w:rPr>
        <w:t>（十七）办公地址和时间</w:t>
      </w:r>
    </w:p>
    <w:p w:rsidR="00D761F5" w:rsidRDefault="00D761F5" w:rsidP="00137D0F">
      <w:pPr>
        <w:adjustRightInd w:val="0"/>
        <w:snapToGrid w:val="0"/>
        <w:spacing w:line="360" w:lineRule="auto"/>
        <w:ind w:firstLineChars="450" w:firstLine="31680"/>
        <w:rPr>
          <w:rFonts w:ascii="Times New Roman" w:eastAsia="仿宋_GB2312" w:hAnsi="Times New Roman"/>
          <w:sz w:val="30"/>
          <w:szCs w:val="30"/>
        </w:rPr>
      </w:pPr>
    </w:p>
    <w:p w:rsidR="00D761F5" w:rsidRPr="003F4AA3" w:rsidRDefault="00D761F5" w:rsidP="00137D0F">
      <w:pPr>
        <w:adjustRightInd w:val="0"/>
        <w:snapToGrid w:val="0"/>
        <w:spacing w:line="360" w:lineRule="auto"/>
        <w:ind w:firstLineChars="450" w:firstLine="31680"/>
        <w:rPr>
          <w:rFonts w:ascii="Times New Roman" w:eastAsia="仿宋_GB2312" w:hAnsi="Times New Roman"/>
          <w:sz w:val="30"/>
          <w:szCs w:val="30"/>
        </w:rPr>
      </w:pPr>
      <w:r>
        <w:rPr>
          <w:rFonts w:ascii="Times New Roman" w:eastAsia="仿宋_GB2312" w:hAnsi="Times New Roman" w:hint="eastAsia"/>
          <w:sz w:val="30"/>
          <w:szCs w:val="30"/>
        </w:rPr>
        <w:t>国家外汇管理局甘肃省分局办公详情表</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66"/>
        <w:gridCol w:w="6119"/>
      </w:tblGrid>
      <w:tr w:rsidR="00D761F5" w:rsidRPr="009A1B67" w:rsidTr="00C5710F">
        <w:tc>
          <w:tcPr>
            <w:tcW w:w="1966" w:type="dxa"/>
            <w:vAlign w:val="center"/>
          </w:tcPr>
          <w:p w:rsidR="00D761F5" w:rsidRPr="0034496A" w:rsidRDefault="00D761F5" w:rsidP="00C5710F">
            <w:pPr>
              <w:jc w:val="center"/>
              <w:rPr>
                <w:rFonts w:ascii="仿宋_GB2312" w:eastAsia="仿宋_GB2312"/>
                <w:bCs/>
                <w:szCs w:val="21"/>
              </w:rPr>
            </w:pPr>
            <w:r w:rsidRPr="0034496A">
              <w:rPr>
                <w:rFonts w:ascii="仿宋_GB2312" w:eastAsia="仿宋_GB2312" w:hint="eastAsia"/>
                <w:bCs/>
                <w:szCs w:val="21"/>
              </w:rPr>
              <w:t>承办部门</w:t>
            </w:r>
          </w:p>
        </w:tc>
        <w:tc>
          <w:tcPr>
            <w:tcW w:w="6119" w:type="dxa"/>
            <w:vAlign w:val="center"/>
          </w:tcPr>
          <w:p w:rsidR="00D761F5" w:rsidRPr="009A1B67" w:rsidRDefault="00D761F5" w:rsidP="00C5710F">
            <w:pPr>
              <w:adjustRightInd w:val="0"/>
              <w:snapToGrid w:val="0"/>
              <w:rPr>
                <w:rFonts w:ascii="仿宋_GB2312" w:eastAsia="仿宋_GB2312" w:hAnsi="宋体"/>
                <w:szCs w:val="21"/>
              </w:rPr>
            </w:pPr>
            <w:r>
              <w:rPr>
                <w:rFonts w:ascii="仿宋_GB2312" w:eastAsia="仿宋_GB2312" w:hAnsi="宋体" w:hint="eastAsia"/>
                <w:szCs w:val="21"/>
              </w:rPr>
              <w:t>国家外汇管理局甘肃省分局</w:t>
            </w:r>
            <w:r w:rsidRPr="009A1B67">
              <w:rPr>
                <w:rFonts w:ascii="仿宋_GB2312" w:eastAsia="仿宋_GB2312" w:hAnsi="宋体" w:hint="eastAsia"/>
                <w:szCs w:val="21"/>
              </w:rPr>
              <w:t>外汇管理处</w:t>
            </w:r>
          </w:p>
        </w:tc>
      </w:tr>
      <w:tr w:rsidR="00D761F5" w:rsidRPr="009A1B67" w:rsidTr="00C5710F">
        <w:tc>
          <w:tcPr>
            <w:tcW w:w="1966" w:type="dxa"/>
            <w:vAlign w:val="center"/>
          </w:tcPr>
          <w:p w:rsidR="00D761F5" w:rsidRPr="0034496A" w:rsidRDefault="00D761F5" w:rsidP="00C5710F">
            <w:pPr>
              <w:jc w:val="center"/>
              <w:rPr>
                <w:rFonts w:ascii="仿宋_GB2312" w:eastAsia="仿宋_GB2312"/>
                <w:bCs/>
                <w:szCs w:val="21"/>
              </w:rPr>
            </w:pPr>
            <w:r w:rsidRPr="0034496A">
              <w:rPr>
                <w:rFonts w:ascii="仿宋_GB2312" w:eastAsia="仿宋_GB2312" w:hint="eastAsia"/>
                <w:bCs/>
                <w:szCs w:val="21"/>
              </w:rPr>
              <w:t>办理地点</w:t>
            </w:r>
            <w:r>
              <w:rPr>
                <w:rFonts w:ascii="仿宋_GB2312" w:eastAsia="仿宋_GB2312"/>
                <w:bCs/>
                <w:szCs w:val="21"/>
              </w:rPr>
              <w:t xml:space="preserve"> </w:t>
            </w:r>
          </w:p>
        </w:tc>
        <w:tc>
          <w:tcPr>
            <w:tcW w:w="6119" w:type="dxa"/>
            <w:vAlign w:val="center"/>
          </w:tcPr>
          <w:p w:rsidR="00D761F5" w:rsidRPr="009A1B67" w:rsidRDefault="00D761F5" w:rsidP="00C5710F">
            <w:pPr>
              <w:adjustRightInd w:val="0"/>
              <w:snapToGrid w:val="0"/>
              <w:rPr>
                <w:rFonts w:ascii="仿宋_GB2312" w:eastAsia="仿宋_GB2312" w:hAnsi="宋体"/>
                <w:szCs w:val="21"/>
              </w:rPr>
            </w:pPr>
            <w:r w:rsidRPr="009A1B67">
              <w:rPr>
                <w:rFonts w:ascii="仿宋_GB2312" w:eastAsia="仿宋_GB2312" w:hAnsi="宋体" w:hint="eastAsia"/>
                <w:szCs w:val="21"/>
              </w:rPr>
              <w:t>中国人民银行兰州中心支行</w:t>
            </w:r>
            <w:r>
              <w:rPr>
                <w:rFonts w:ascii="仿宋_GB2312" w:eastAsia="仿宋_GB2312" w:hAnsi="宋体" w:hint="eastAsia"/>
                <w:szCs w:val="21"/>
              </w:rPr>
              <w:t>甘肃金融培训中心</w:t>
            </w:r>
            <w:r w:rsidRPr="009A1B67">
              <w:rPr>
                <w:rFonts w:ascii="仿宋_GB2312" w:eastAsia="仿宋_GB2312" w:hAnsi="宋体" w:hint="eastAsia"/>
                <w:szCs w:val="21"/>
              </w:rPr>
              <w:t>（</w:t>
            </w:r>
            <w:r>
              <w:rPr>
                <w:rFonts w:ascii="仿宋_GB2312" w:eastAsia="仿宋_GB2312" w:hAnsi="宋体" w:hint="eastAsia"/>
                <w:szCs w:val="21"/>
              </w:rPr>
              <w:t>兰州市城关区</w:t>
            </w:r>
            <w:r w:rsidRPr="009A1B67">
              <w:rPr>
                <w:rFonts w:ascii="仿宋_GB2312" w:eastAsia="仿宋_GB2312" w:hAnsi="宋体" w:hint="eastAsia"/>
                <w:szCs w:val="21"/>
              </w:rPr>
              <w:t>东岗西路</w:t>
            </w:r>
            <w:r>
              <w:rPr>
                <w:rFonts w:ascii="仿宋_GB2312" w:eastAsia="仿宋_GB2312" w:hAnsi="宋体"/>
                <w:szCs w:val="21"/>
              </w:rPr>
              <w:t>700</w:t>
            </w:r>
            <w:r w:rsidRPr="009A1B67">
              <w:rPr>
                <w:rFonts w:ascii="仿宋_GB2312" w:eastAsia="仿宋_GB2312" w:hAnsi="宋体" w:hint="eastAsia"/>
                <w:szCs w:val="21"/>
              </w:rPr>
              <w:t>号）</w:t>
            </w:r>
          </w:p>
        </w:tc>
      </w:tr>
      <w:tr w:rsidR="00D761F5" w:rsidRPr="009A1B67" w:rsidTr="00C5710F">
        <w:tc>
          <w:tcPr>
            <w:tcW w:w="1966" w:type="dxa"/>
            <w:vAlign w:val="center"/>
          </w:tcPr>
          <w:p w:rsidR="00D761F5" w:rsidRPr="0034496A" w:rsidRDefault="00D761F5" w:rsidP="00C5710F">
            <w:pPr>
              <w:jc w:val="center"/>
              <w:rPr>
                <w:rFonts w:ascii="仿宋_GB2312" w:eastAsia="仿宋_GB2312"/>
                <w:bCs/>
                <w:szCs w:val="21"/>
              </w:rPr>
            </w:pPr>
            <w:r w:rsidRPr="0034496A">
              <w:rPr>
                <w:rFonts w:ascii="仿宋_GB2312" w:eastAsia="仿宋_GB2312" w:hint="eastAsia"/>
                <w:bCs/>
                <w:szCs w:val="21"/>
              </w:rPr>
              <w:t>办公时间</w:t>
            </w:r>
          </w:p>
        </w:tc>
        <w:tc>
          <w:tcPr>
            <w:tcW w:w="6119" w:type="dxa"/>
            <w:vAlign w:val="center"/>
          </w:tcPr>
          <w:p w:rsidR="00D761F5" w:rsidRPr="009A1B67" w:rsidRDefault="00D761F5" w:rsidP="00C5710F">
            <w:pPr>
              <w:adjustRightInd w:val="0"/>
              <w:snapToGrid w:val="0"/>
              <w:rPr>
                <w:rFonts w:ascii="仿宋_GB2312" w:eastAsia="仿宋_GB2312" w:hAnsi="宋体"/>
                <w:szCs w:val="21"/>
              </w:rPr>
            </w:pPr>
            <w:r w:rsidRPr="009A1B67">
              <w:rPr>
                <w:rFonts w:ascii="仿宋_GB2312" w:eastAsia="仿宋_GB2312" w:hAnsi="宋体" w:hint="eastAsia"/>
                <w:szCs w:val="21"/>
              </w:rPr>
              <w:t>正常工作日</w:t>
            </w:r>
            <w:r>
              <w:rPr>
                <w:rFonts w:ascii="仿宋_GB2312" w:eastAsia="仿宋_GB2312" w:hAnsi="宋体"/>
                <w:szCs w:val="21"/>
              </w:rPr>
              <w:t>8:30-18:00</w:t>
            </w:r>
            <w:r w:rsidRPr="009A1B67">
              <w:rPr>
                <w:rFonts w:ascii="仿宋_GB2312" w:eastAsia="仿宋_GB2312" w:hAnsi="宋体" w:hint="eastAsia"/>
                <w:szCs w:val="21"/>
              </w:rPr>
              <w:t>（周一至周五，节假日除外）</w:t>
            </w:r>
          </w:p>
        </w:tc>
      </w:tr>
      <w:tr w:rsidR="00D761F5" w:rsidRPr="009A1B67" w:rsidTr="00C5710F">
        <w:tc>
          <w:tcPr>
            <w:tcW w:w="1966" w:type="dxa"/>
            <w:vAlign w:val="center"/>
          </w:tcPr>
          <w:p w:rsidR="00D761F5" w:rsidRPr="0034496A" w:rsidRDefault="00D761F5" w:rsidP="00C5710F">
            <w:pPr>
              <w:jc w:val="center"/>
              <w:rPr>
                <w:rFonts w:ascii="仿宋_GB2312" w:eastAsia="仿宋_GB2312"/>
                <w:bCs/>
                <w:szCs w:val="21"/>
              </w:rPr>
            </w:pPr>
            <w:r w:rsidRPr="0034496A">
              <w:rPr>
                <w:rFonts w:ascii="仿宋_GB2312" w:eastAsia="仿宋_GB2312" w:hint="eastAsia"/>
                <w:bCs/>
                <w:szCs w:val="21"/>
              </w:rPr>
              <w:t>联系电话</w:t>
            </w:r>
          </w:p>
        </w:tc>
        <w:tc>
          <w:tcPr>
            <w:tcW w:w="6119" w:type="dxa"/>
            <w:vAlign w:val="center"/>
          </w:tcPr>
          <w:p w:rsidR="00D761F5" w:rsidRPr="009A1B67" w:rsidRDefault="00D761F5" w:rsidP="00C5710F">
            <w:pPr>
              <w:adjustRightInd w:val="0"/>
              <w:snapToGrid w:val="0"/>
              <w:rPr>
                <w:rFonts w:ascii="仿宋_GB2312" w:eastAsia="仿宋_GB2312" w:hAnsi="宋体"/>
                <w:szCs w:val="21"/>
              </w:rPr>
            </w:pPr>
            <w:r w:rsidRPr="009A1B67">
              <w:rPr>
                <w:rFonts w:ascii="仿宋_GB2312" w:eastAsia="仿宋_GB2312" w:hAnsi="宋体"/>
                <w:szCs w:val="21"/>
              </w:rPr>
              <w:t>0931-8800</w:t>
            </w:r>
            <w:r>
              <w:rPr>
                <w:rFonts w:ascii="仿宋_GB2312" w:eastAsia="仿宋_GB2312" w:hAnsi="宋体"/>
                <w:szCs w:val="21"/>
              </w:rPr>
              <w:t>628</w:t>
            </w:r>
          </w:p>
        </w:tc>
      </w:tr>
      <w:tr w:rsidR="00D761F5" w:rsidRPr="009A1B67" w:rsidTr="00C5710F">
        <w:tc>
          <w:tcPr>
            <w:tcW w:w="1966" w:type="dxa"/>
            <w:vAlign w:val="center"/>
          </w:tcPr>
          <w:p w:rsidR="00D761F5" w:rsidRPr="0034496A" w:rsidRDefault="00D761F5" w:rsidP="00C5710F">
            <w:pPr>
              <w:jc w:val="center"/>
              <w:rPr>
                <w:rFonts w:ascii="仿宋_GB2312" w:eastAsia="仿宋_GB2312"/>
                <w:bCs/>
                <w:szCs w:val="21"/>
              </w:rPr>
            </w:pPr>
            <w:r w:rsidRPr="0034496A">
              <w:rPr>
                <w:rFonts w:ascii="仿宋_GB2312" w:eastAsia="仿宋_GB2312" w:hint="eastAsia"/>
                <w:bCs/>
                <w:szCs w:val="21"/>
              </w:rPr>
              <w:t>监督电话</w:t>
            </w:r>
          </w:p>
        </w:tc>
        <w:tc>
          <w:tcPr>
            <w:tcW w:w="6119" w:type="dxa"/>
            <w:vAlign w:val="center"/>
          </w:tcPr>
          <w:p w:rsidR="00D761F5" w:rsidRPr="009A1B67" w:rsidRDefault="00D761F5" w:rsidP="00C5710F">
            <w:pPr>
              <w:adjustRightInd w:val="0"/>
              <w:snapToGrid w:val="0"/>
              <w:rPr>
                <w:rFonts w:ascii="仿宋_GB2312" w:eastAsia="仿宋_GB2312" w:hAnsi="宋体"/>
                <w:szCs w:val="21"/>
              </w:rPr>
            </w:pPr>
            <w:r w:rsidRPr="009A1B67">
              <w:rPr>
                <w:rFonts w:ascii="仿宋_GB2312" w:eastAsia="仿宋_GB2312" w:hAnsi="宋体"/>
                <w:szCs w:val="21"/>
              </w:rPr>
              <w:t>0931-8800737</w:t>
            </w:r>
          </w:p>
        </w:tc>
      </w:tr>
    </w:tbl>
    <w:p w:rsidR="00D761F5" w:rsidRDefault="00D761F5" w:rsidP="001A0F8E">
      <w:pPr>
        <w:adjustRightInd w:val="0"/>
        <w:snapToGrid w:val="0"/>
        <w:spacing w:line="360" w:lineRule="auto"/>
        <w:rPr>
          <w:rFonts w:ascii="Times New Roman" w:eastAsia="仿宋_GB2312" w:hAnsi="Times New Roman"/>
          <w:sz w:val="30"/>
          <w:szCs w:val="30"/>
        </w:rPr>
      </w:pPr>
    </w:p>
    <w:p w:rsidR="00D761F5" w:rsidRDefault="00D761F5" w:rsidP="00137D0F">
      <w:pPr>
        <w:adjustRightInd w:val="0"/>
        <w:snapToGrid w:val="0"/>
        <w:spacing w:line="360" w:lineRule="auto"/>
        <w:ind w:firstLineChars="200" w:firstLine="31680"/>
        <w:rPr>
          <w:rFonts w:ascii="Times New Roman" w:eastAsia="黑体" w:hAnsi="Times New Roman"/>
          <w:sz w:val="30"/>
          <w:szCs w:val="30"/>
        </w:rPr>
      </w:pPr>
      <w:r>
        <w:rPr>
          <w:rFonts w:ascii="Times New Roman" w:eastAsia="黑体" w:hAnsi="Times New Roman" w:hint="eastAsia"/>
          <w:sz w:val="30"/>
          <w:szCs w:val="30"/>
        </w:rPr>
        <w:t>（十八）申请材料示范文本</w:t>
      </w:r>
    </w:p>
    <w:p w:rsidR="00D761F5" w:rsidRDefault="00D761F5" w:rsidP="00137D0F">
      <w:pPr>
        <w:adjustRightInd w:val="0"/>
        <w:snapToGrid w:val="0"/>
        <w:spacing w:line="360" w:lineRule="auto"/>
        <w:ind w:firstLineChars="200" w:firstLine="31680"/>
        <w:rPr>
          <w:rFonts w:ascii="Times New Roman" w:eastAsia="黑体" w:hAnsi="Times New Roman"/>
          <w:sz w:val="30"/>
          <w:szCs w:val="30"/>
          <w:highlight w:val="yellow"/>
        </w:rPr>
      </w:pPr>
    </w:p>
    <w:p w:rsidR="00D761F5" w:rsidRDefault="00D761F5">
      <w:pPr>
        <w:adjustRightInd w:val="0"/>
        <w:snapToGrid w:val="0"/>
        <w:spacing w:line="360" w:lineRule="auto"/>
        <w:jc w:val="center"/>
        <w:outlineLvl w:val="0"/>
        <w:rPr>
          <w:rFonts w:ascii="Times New Roman" w:eastAsia="黑体" w:hAnsi="Times New Roman"/>
          <w:sz w:val="30"/>
          <w:szCs w:val="30"/>
        </w:rPr>
      </w:pPr>
      <w:r>
        <w:rPr>
          <w:rFonts w:ascii="Times New Roman" w:eastAsia="黑体" w:hAnsi="Times New Roman"/>
          <w:sz w:val="30"/>
          <w:szCs w:val="30"/>
        </w:rPr>
        <w:t>XX</w:t>
      </w:r>
      <w:r>
        <w:rPr>
          <w:rFonts w:ascii="Times New Roman" w:eastAsia="黑体" w:hAnsi="Times New Roman" w:hint="eastAsia"/>
          <w:sz w:val="30"/>
          <w:szCs w:val="30"/>
        </w:rPr>
        <w:t>保险公司关于经营外汇保险业务的申请</w:t>
      </w:r>
    </w:p>
    <w:p w:rsidR="00D761F5" w:rsidRDefault="00D761F5">
      <w:pPr>
        <w:adjustRightInd w:val="0"/>
        <w:snapToGrid w:val="0"/>
        <w:spacing w:line="360" w:lineRule="auto"/>
        <w:jc w:val="center"/>
        <w:rPr>
          <w:rFonts w:ascii="Times New Roman" w:eastAsia="黑体" w:hAnsi="Times New Roman"/>
          <w:sz w:val="30"/>
          <w:szCs w:val="30"/>
        </w:rPr>
      </w:pPr>
    </w:p>
    <w:p w:rsidR="00D761F5" w:rsidRDefault="00D761F5">
      <w:pPr>
        <w:adjustRightInd w:val="0"/>
        <w:snapToGrid w:val="0"/>
        <w:spacing w:line="360" w:lineRule="auto"/>
        <w:jc w:val="left"/>
        <w:rPr>
          <w:rFonts w:ascii="Times New Roman" w:eastAsia="仿宋_GB2312" w:hAnsi="Times New Roman"/>
          <w:sz w:val="30"/>
          <w:szCs w:val="30"/>
        </w:rPr>
      </w:pPr>
      <w:r>
        <w:rPr>
          <w:rFonts w:ascii="Times New Roman" w:eastAsia="仿宋_GB2312" w:hAnsi="Times New Roman" w:hint="eastAsia"/>
          <w:sz w:val="30"/>
          <w:szCs w:val="30"/>
        </w:rPr>
        <w:t>国家外汇管理局</w:t>
      </w:r>
      <w:r>
        <w:rPr>
          <w:rFonts w:ascii="Times New Roman" w:eastAsia="仿宋_GB2312" w:hAnsi="Times New Roman"/>
          <w:sz w:val="30"/>
          <w:szCs w:val="30"/>
        </w:rPr>
        <w:t>XX</w:t>
      </w:r>
      <w:r>
        <w:rPr>
          <w:rFonts w:ascii="Times New Roman" w:eastAsia="仿宋_GB2312" w:hAnsi="Times New Roman" w:hint="eastAsia"/>
          <w:sz w:val="30"/>
          <w:szCs w:val="30"/>
        </w:rPr>
        <w:t>分局：</w:t>
      </w:r>
    </w:p>
    <w:p w:rsidR="00D761F5" w:rsidRDefault="00D761F5" w:rsidP="00137D0F">
      <w:pPr>
        <w:adjustRightInd w:val="0"/>
        <w:snapToGrid w:val="0"/>
        <w:spacing w:line="360" w:lineRule="auto"/>
        <w:ind w:firstLineChars="200" w:firstLine="31680"/>
        <w:jc w:val="left"/>
        <w:rPr>
          <w:rFonts w:ascii="Times New Roman" w:eastAsia="仿宋_GB2312" w:hAnsi="Times New Roman"/>
          <w:sz w:val="30"/>
          <w:szCs w:val="30"/>
        </w:rPr>
      </w:pPr>
      <w:r>
        <w:rPr>
          <w:rFonts w:ascii="Times New Roman" w:eastAsia="仿宋_GB2312" w:hAnsi="Times New Roman" w:hint="eastAsia"/>
          <w:sz w:val="30"/>
          <w:szCs w:val="30"/>
        </w:rPr>
        <w:t>我公司成立于</w:t>
      </w:r>
      <w:r>
        <w:rPr>
          <w:rFonts w:ascii="Times New Roman" w:eastAsia="仿宋_GB2312" w:hAnsi="Times New Roman"/>
          <w:sz w:val="30"/>
          <w:szCs w:val="30"/>
        </w:rPr>
        <w:t>XXXX</w:t>
      </w:r>
      <w:r>
        <w:rPr>
          <w:rFonts w:ascii="Times New Roman" w:eastAsia="仿宋_GB2312" w:hAnsi="Times New Roman" w:hint="eastAsia"/>
          <w:sz w:val="30"/>
          <w:szCs w:val="30"/>
        </w:rPr>
        <w:t>年，注册资金</w:t>
      </w:r>
      <w:r>
        <w:rPr>
          <w:rFonts w:ascii="Times New Roman" w:eastAsia="仿宋_GB2312" w:hAnsi="Times New Roman"/>
          <w:sz w:val="30"/>
          <w:szCs w:val="30"/>
        </w:rPr>
        <w:t>XX</w:t>
      </w:r>
      <w:r>
        <w:rPr>
          <w:rFonts w:ascii="Times New Roman" w:eastAsia="仿宋_GB2312" w:hAnsi="Times New Roman" w:hint="eastAsia"/>
          <w:sz w:val="30"/>
          <w:szCs w:val="30"/>
        </w:rPr>
        <w:t>万元，注册地址为</w:t>
      </w:r>
      <w:r>
        <w:rPr>
          <w:rFonts w:ascii="Times New Roman" w:eastAsia="仿宋_GB2312" w:hAnsi="Times New Roman"/>
          <w:sz w:val="30"/>
          <w:szCs w:val="30"/>
        </w:rPr>
        <w:t>XX</w:t>
      </w:r>
      <w:r>
        <w:rPr>
          <w:rFonts w:ascii="Times New Roman" w:eastAsia="仿宋_GB2312" w:hAnsi="Times New Roman" w:hint="eastAsia"/>
          <w:sz w:val="30"/>
          <w:szCs w:val="30"/>
        </w:rPr>
        <w:t>地（公司基本情况介绍）。因公司业务发展的需要，拟申请经营外汇保险业务，具体情况如下：</w:t>
      </w:r>
      <w:r>
        <w:rPr>
          <w:rFonts w:ascii="Times New Roman" w:eastAsia="仿宋_GB2312" w:hAnsi="Times New Roman"/>
          <w:sz w:val="30"/>
          <w:szCs w:val="30"/>
        </w:rPr>
        <w:t xml:space="preserve"> </w:t>
      </w:r>
    </w:p>
    <w:p w:rsidR="00D761F5" w:rsidRDefault="00D761F5" w:rsidP="00137D0F">
      <w:pPr>
        <w:adjustRightInd w:val="0"/>
        <w:snapToGrid w:val="0"/>
        <w:spacing w:line="360" w:lineRule="auto"/>
        <w:ind w:firstLineChars="200" w:firstLine="31680"/>
        <w:jc w:val="left"/>
        <w:rPr>
          <w:rFonts w:ascii="Times New Roman" w:eastAsia="仿宋_GB2312" w:hAnsi="Times New Roman"/>
          <w:sz w:val="30"/>
          <w:szCs w:val="30"/>
        </w:rPr>
      </w:pPr>
    </w:p>
    <w:p w:rsidR="00D761F5" w:rsidRDefault="00D761F5" w:rsidP="00137D0F">
      <w:pPr>
        <w:adjustRightInd w:val="0"/>
        <w:snapToGrid w:val="0"/>
        <w:spacing w:line="360" w:lineRule="auto"/>
        <w:ind w:firstLineChars="200" w:firstLine="31680"/>
        <w:jc w:val="left"/>
        <w:rPr>
          <w:rFonts w:ascii="Times New Roman" w:eastAsia="仿宋_GB2312" w:hAnsi="Times New Roman"/>
          <w:sz w:val="30"/>
          <w:szCs w:val="30"/>
        </w:rPr>
      </w:pPr>
      <w:r>
        <w:rPr>
          <w:rFonts w:ascii="Times New Roman" w:eastAsia="仿宋_GB2312" w:hAnsi="Times New Roman" w:hint="eastAsia"/>
          <w:sz w:val="30"/>
          <w:szCs w:val="30"/>
        </w:rPr>
        <w:t>具体情况介绍（如拟申请经营外汇保险业务的范围、公司经营情况、相关内部管理制度等）</w:t>
      </w:r>
    </w:p>
    <w:p w:rsidR="00D761F5" w:rsidRDefault="00D761F5" w:rsidP="00137D0F">
      <w:pPr>
        <w:ind w:firstLineChars="200" w:firstLine="31680"/>
        <w:jc w:val="left"/>
        <w:rPr>
          <w:rFonts w:ascii="Times New Roman" w:eastAsia="仿宋_GB2312" w:hAnsi="Times New Roman"/>
          <w:sz w:val="30"/>
          <w:szCs w:val="30"/>
        </w:rPr>
      </w:pPr>
    </w:p>
    <w:p w:rsidR="00D761F5" w:rsidRDefault="00D761F5" w:rsidP="00137D0F">
      <w:pPr>
        <w:ind w:firstLineChars="200" w:firstLine="31680"/>
        <w:jc w:val="left"/>
        <w:rPr>
          <w:rFonts w:ascii="Times New Roman" w:eastAsia="仿宋_GB2312" w:hAnsi="Times New Roman"/>
          <w:sz w:val="30"/>
          <w:szCs w:val="30"/>
        </w:rPr>
      </w:pPr>
    </w:p>
    <w:p w:rsidR="00D761F5" w:rsidRDefault="00D761F5" w:rsidP="00137D0F">
      <w:pPr>
        <w:ind w:firstLineChars="200" w:firstLine="31680"/>
        <w:jc w:val="left"/>
        <w:rPr>
          <w:rFonts w:ascii="Times New Roman" w:eastAsia="仿宋_GB2312" w:hAnsi="Times New Roman"/>
          <w:sz w:val="30"/>
          <w:szCs w:val="30"/>
        </w:rPr>
      </w:pPr>
    </w:p>
    <w:p w:rsidR="00D761F5" w:rsidRDefault="00D761F5" w:rsidP="00137D0F">
      <w:pPr>
        <w:ind w:right="300" w:firstLineChars="200" w:firstLine="31680"/>
        <w:jc w:val="right"/>
        <w:outlineLvl w:val="0"/>
        <w:rPr>
          <w:rFonts w:ascii="Times New Roman" w:eastAsia="仿宋_GB2312" w:hAnsi="Times New Roman"/>
          <w:sz w:val="30"/>
          <w:szCs w:val="30"/>
        </w:rPr>
      </w:pPr>
      <w:r>
        <w:rPr>
          <w:rFonts w:ascii="Times New Roman" w:eastAsia="仿宋_GB2312" w:hAnsi="Times New Roman"/>
          <w:sz w:val="30"/>
          <w:szCs w:val="30"/>
        </w:rPr>
        <w:t>XX</w:t>
      </w:r>
      <w:r>
        <w:rPr>
          <w:rFonts w:ascii="Times New Roman" w:eastAsia="仿宋_GB2312" w:hAnsi="Times New Roman" w:hint="eastAsia"/>
          <w:sz w:val="30"/>
          <w:szCs w:val="30"/>
        </w:rPr>
        <w:t>保险公司</w:t>
      </w:r>
    </w:p>
    <w:p w:rsidR="00D761F5" w:rsidRDefault="00D761F5" w:rsidP="00137D0F">
      <w:pPr>
        <w:ind w:firstLineChars="200" w:firstLine="31680"/>
        <w:jc w:val="right"/>
        <w:rPr>
          <w:rFonts w:ascii="Times New Roman" w:eastAsia="仿宋_GB2312" w:hAnsi="Times New Roman"/>
          <w:sz w:val="30"/>
          <w:szCs w:val="30"/>
        </w:rPr>
      </w:pPr>
      <w:r>
        <w:rPr>
          <w:rFonts w:ascii="Times New Roman" w:eastAsia="仿宋_GB2312" w:hAnsi="Times New Roman"/>
          <w:sz w:val="30"/>
          <w:szCs w:val="30"/>
        </w:rPr>
        <w:t>XXXX</w:t>
      </w:r>
      <w:r>
        <w:rPr>
          <w:rFonts w:ascii="Times New Roman" w:eastAsia="仿宋_GB2312" w:hAnsi="Times New Roman" w:hint="eastAsia"/>
          <w:sz w:val="30"/>
          <w:szCs w:val="30"/>
        </w:rPr>
        <w:t>年</w:t>
      </w:r>
      <w:r>
        <w:rPr>
          <w:rFonts w:ascii="Times New Roman" w:eastAsia="仿宋_GB2312" w:hAnsi="Times New Roman"/>
          <w:sz w:val="30"/>
          <w:szCs w:val="30"/>
        </w:rPr>
        <w:t>X</w:t>
      </w:r>
      <w:r>
        <w:rPr>
          <w:rFonts w:ascii="Times New Roman" w:eastAsia="仿宋_GB2312" w:hAnsi="Times New Roman" w:hint="eastAsia"/>
          <w:sz w:val="30"/>
          <w:szCs w:val="30"/>
        </w:rPr>
        <w:t>月</w:t>
      </w:r>
      <w:r>
        <w:rPr>
          <w:rFonts w:ascii="Times New Roman" w:eastAsia="仿宋_GB2312" w:hAnsi="Times New Roman"/>
          <w:sz w:val="30"/>
          <w:szCs w:val="30"/>
        </w:rPr>
        <w:t>X</w:t>
      </w:r>
      <w:r>
        <w:rPr>
          <w:rFonts w:ascii="Times New Roman" w:eastAsia="仿宋_GB2312" w:hAnsi="Times New Roman" w:hint="eastAsia"/>
          <w:sz w:val="30"/>
          <w:szCs w:val="30"/>
        </w:rPr>
        <w:t>日</w:t>
      </w:r>
    </w:p>
    <w:p w:rsidR="00D761F5" w:rsidRDefault="00D761F5" w:rsidP="00137D0F">
      <w:pPr>
        <w:ind w:firstLineChars="200" w:firstLine="31680"/>
        <w:jc w:val="right"/>
        <w:rPr>
          <w:rFonts w:ascii="Times New Roman" w:eastAsia="仿宋_GB2312" w:hAnsi="Times New Roman"/>
          <w:sz w:val="30"/>
          <w:szCs w:val="30"/>
        </w:rPr>
        <w:sectPr w:rsidR="00D761F5">
          <w:pgSz w:w="11906" w:h="16838"/>
          <w:pgMar w:top="1440" w:right="1800" w:bottom="1440" w:left="1800" w:header="851" w:footer="992" w:gutter="0"/>
          <w:pgNumType w:start="1"/>
          <w:cols w:space="425"/>
          <w:docGrid w:type="lines" w:linePitch="312"/>
        </w:sectPr>
      </w:pPr>
    </w:p>
    <w:p w:rsidR="00D761F5" w:rsidRDefault="00D761F5">
      <w:pPr>
        <w:adjustRightInd w:val="0"/>
        <w:snapToGrid w:val="0"/>
        <w:spacing w:line="360" w:lineRule="auto"/>
        <w:jc w:val="center"/>
        <w:outlineLvl w:val="0"/>
        <w:rPr>
          <w:rFonts w:ascii="Times New Roman" w:eastAsia="黑体" w:hAnsi="Times New Roman"/>
          <w:sz w:val="30"/>
          <w:szCs w:val="30"/>
        </w:rPr>
      </w:pPr>
    </w:p>
    <w:p w:rsidR="00D761F5" w:rsidRDefault="00D761F5">
      <w:pPr>
        <w:adjustRightInd w:val="0"/>
        <w:snapToGrid w:val="0"/>
        <w:spacing w:line="360" w:lineRule="auto"/>
        <w:jc w:val="center"/>
        <w:outlineLvl w:val="0"/>
        <w:rPr>
          <w:rFonts w:ascii="Times New Roman" w:eastAsia="黑体" w:hAnsi="Times New Roman"/>
          <w:sz w:val="30"/>
          <w:szCs w:val="30"/>
        </w:rPr>
      </w:pPr>
    </w:p>
    <w:p w:rsidR="00D761F5" w:rsidRDefault="00D761F5">
      <w:pPr>
        <w:adjustRightInd w:val="0"/>
        <w:snapToGrid w:val="0"/>
        <w:spacing w:line="360" w:lineRule="auto"/>
        <w:jc w:val="center"/>
        <w:outlineLvl w:val="0"/>
        <w:rPr>
          <w:rFonts w:ascii="Times New Roman" w:eastAsia="黑体" w:hAnsi="Times New Roman"/>
          <w:sz w:val="30"/>
          <w:szCs w:val="30"/>
        </w:rPr>
      </w:pPr>
    </w:p>
    <w:p w:rsidR="00D761F5" w:rsidRDefault="00D761F5">
      <w:pPr>
        <w:adjustRightInd w:val="0"/>
        <w:snapToGrid w:val="0"/>
        <w:spacing w:line="360" w:lineRule="auto"/>
        <w:jc w:val="center"/>
        <w:outlineLvl w:val="0"/>
        <w:rPr>
          <w:rFonts w:ascii="Times New Roman" w:eastAsia="黑体" w:hAnsi="Times New Roman"/>
          <w:sz w:val="30"/>
          <w:szCs w:val="30"/>
        </w:rPr>
      </w:pPr>
      <w:r>
        <w:rPr>
          <w:rFonts w:ascii="Times New Roman" w:eastAsia="黑体" w:hAnsi="Times New Roman"/>
          <w:sz w:val="30"/>
          <w:szCs w:val="30"/>
        </w:rPr>
        <w:t>XX</w:t>
      </w:r>
      <w:r>
        <w:rPr>
          <w:rFonts w:ascii="Times New Roman" w:eastAsia="黑体" w:hAnsi="Times New Roman" w:hint="eastAsia"/>
          <w:sz w:val="30"/>
          <w:szCs w:val="30"/>
        </w:rPr>
        <w:t>保险公司关于变更外汇保险业务范围（或机构名称）的申请</w:t>
      </w:r>
    </w:p>
    <w:p w:rsidR="00D761F5" w:rsidRDefault="00D761F5">
      <w:pPr>
        <w:adjustRightInd w:val="0"/>
        <w:snapToGrid w:val="0"/>
        <w:spacing w:line="360" w:lineRule="auto"/>
        <w:jc w:val="center"/>
        <w:rPr>
          <w:rFonts w:ascii="Times New Roman" w:eastAsia="黑体" w:hAnsi="Times New Roman"/>
          <w:sz w:val="30"/>
          <w:szCs w:val="30"/>
        </w:rPr>
      </w:pPr>
    </w:p>
    <w:p w:rsidR="00D761F5" w:rsidRDefault="00D761F5">
      <w:pPr>
        <w:adjustRightInd w:val="0"/>
        <w:snapToGrid w:val="0"/>
        <w:spacing w:line="360" w:lineRule="auto"/>
        <w:jc w:val="left"/>
        <w:rPr>
          <w:rFonts w:ascii="Times New Roman" w:eastAsia="仿宋_GB2312" w:hAnsi="Times New Roman"/>
          <w:sz w:val="30"/>
          <w:szCs w:val="30"/>
        </w:rPr>
      </w:pPr>
      <w:r>
        <w:rPr>
          <w:rFonts w:ascii="Times New Roman" w:eastAsia="仿宋_GB2312" w:hAnsi="Times New Roman" w:hint="eastAsia"/>
          <w:sz w:val="30"/>
          <w:szCs w:val="30"/>
        </w:rPr>
        <w:t>国家外汇管理局</w:t>
      </w:r>
      <w:r>
        <w:rPr>
          <w:rFonts w:ascii="Times New Roman" w:eastAsia="仿宋_GB2312" w:hAnsi="Times New Roman"/>
          <w:sz w:val="30"/>
          <w:szCs w:val="30"/>
        </w:rPr>
        <w:t>XX</w:t>
      </w:r>
      <w:r>
        <w:rPr>
          <w:rFonts w:ascii="Times New Roman" w:eastAsia="仿宋_GB2312" w:hAnsi="Times New Roman" w:hint="eastAsia"/>
          <w:sz w:val="30"/>
          <w:szCs w:val="30"/>
        </w:rPr>
        <w:t>分局：</w:t>
      </w:r>
    </w:p>
    <w:p w:rsidR="00D761F5" w:rsidRDefault="00D761F5" w:rsidP="00137D0F">
      <w:pPr>
        <w:adjustRightInd w:val="0"/>
        <w:snapToGrid w:val="0"/>
        <w:spacing w:line="360" w:lineRule="auto"/>
        <w:ind w:firstLineChars="200" w:firstLine="31680"/>
        <w:jc w:val="left"/>
        <w:rPr>
          <w:rFonts w:ascii="Times New Roman" w:eastAsia="仿宋_GB2312" w:hAnsi="Times New Roman"/>
          <w:sz w:val="30"/>
          <w:szCs w:val="30"/>
        </w:rPr>
      </w:pPr>
      <w:r>
        <w:rPr>
          <w:rFonts w:ascii="Times New Roman" w:eastAsia="仿宋_GB2312" w:hAnsi="Times New Roman" w:hint="eastAsia"/>
          <w:sz w:val="30"/>
          <w:szCs w:val="30"/>
        </w:rPr>
        <w:t>我公司成立于</w:t>
      </w:r>
      <w:r>
        <w:rPr>
          <w:rFonts w:ascii="Times New Roman" w:eastAsia="仿宋_GB2312" w:hAnsi="Times New Roman"/>
          <w:sz w:val="30"/>
          <w:szCs w:val="30"/>
        </w:rPr>
        <w:t>XXXX</w:t>
      </w:r>
      <w:r>
        <w:rPr>
          <w:rFonts w:ascii="Times New Roman" w:eastAsia="仿宋_GB2312" w:hAnsi="Times New Roman" w:hint="eastAsia"/>
          <w:sz w:val="30"/>
          <w:szCs w:val="30"/>
        </w:rPr>
        <w:t>年，注册资本</w:t>
      </w:r>
      <w:r>
        <w:rPr>
          <w:rFonts w:ascii="Times New Roman" w:eastAsia="仿宋_GB2312" w:hAnsi="Times New Roman"/>
          <w:sz w:val="30"/>
          <w:szCs w:val="30"/>
        </w:rPr>
        <w:t>XX</w:t>
      </w:r>
      <w:r>
        <w:rPr>
          <w:rFonts w:ascii="Times New Roman" w:eastAsia="仿宋_GB2312" w:hAnsi="Times New Roman" w:hint="eastAsia"/>
          <w:sz w:val="30"/>
          <w:szCs w:val="30"/>
        </w:rPr>
        <w:t>万元，注册地址为</w:t>
      </w:r>
      <w:r>
        <w:rPr>
          <w:rFonts w:ascii="Times New Roman" w:eastAsia="仿宋_GB2312" w:hAnsi="Times New Roman"/>
          <w:sz w:val="30"/>
          <w:szCs w:val="30"/>
        </w:rPr>
        <w:t>XX</w:t>
      </w:r>
      <w:r>
        <w:rPr>
          <w:rFonts w:ascii="Times New Roman" w:eastAsia="仿宋_GB2312" w:hAnsi="Times New Roman" w:hint="eastAsia"/>
          <w:sz w:val="30"/>
          <w:szCs w:val="30"/>
        </w:rPr>
        <w:t>地（公司基本情况介绍）。我公司于</w:t>
      </w:r>
      <w:r>
        <w:rPr>
          <w:rFonts w:ascii="Times New Roman" w:eastAsia="仿宋_GB2312" w:hAnsi="Times New Roman"/>
          <w:sz w:val="30"/>
          <w:szCs w:val="30"/>
        </w:rPr>
        <w:t>XXXX</w:t>
      </w:r>
      <w:r>
        <w:rPr>
          <w:rFonts w:ascii="Times New Roman" w:eastAsia="仿宋_GB2312" w:hAnsi="Times New Roman" w:hint="eastAsia"/>
          <w:sz w:val="30"/>
          <w:szCs w:val="30"/>
        </w:rPr>
        <w:t>年</w:t>
      </w:r>
      <w:r>
        <w:rPr>
          <w:rFonts w:ascii="Times New Roman" w:eastAsia="仿宋_GB2312" w:hAnsi="Times New Roman"/>
          <w:sz w:val="30"/>
          <w:szCs w:val="30"/>
        </w:rPr>
        <w:t>X</w:t>
      </w:r>
      <w:r>
        <w:rPr>
          <w:rFonts w:ascii="Times New Roman" w:eastAsia="仿宋_GB2312" w:hAnsi="Times New Roman" w:hint="eastAsia"/>
          <w:sz w:val="30"/>
          <w:szCs w:val="30"/>
        </w:rPr>
        <w:t>月</w:t>
      </w:r>
      <w:r>
        <w:rPr>
          <w:rFonts w:ascii="Times New Roman" w:eastAsia="仿宋_GB2312" w:hAnsi="Times New Roman"/>
          <w:sz w:val="30"/>
          <w:szCs w:val="30"/>
        </w:rPr>
        <w:t>X</w:t>
      </w:r>
      <w:r>
        <w:rPr>
          <w:rFonts w:ascii="Times New Roman" w:eastAsia="仿宋_GB2312" w:hAnsi="Times New Roman" w:hint="eastAsia"/>
          <w:sz w:val="30"/>
          <w:szCs w:val="30"/>
        </w:rPr>
        <w:t>日取得经营外汇保险业务资格，现由于</w:t>
      </w:r>
      <w:r>
        <w:rPr>
          <w:rFonts w:ascii="Times New Roman" w:eastAsia="仿宋_GB2312" w:hAnsi="Times New Roman"/>
          <w:sz w:val="30"/>
          <w:szCs w:val="30"/>
        </w:rPr>
        <w:t>XX</w:t>
      </w:r>
      <w:r>
        <w:rPr>
          <w:rFonts w:ascii="Times New Roman" w:eastAsia="仿宋_GB2312" w:hAnsi="Times New Roman" w:hint="eastAsia"/>
          <w:sz w:val="30"/>
          <w:szCs w:val="30"/>
        </w:rPr>
        <w:t>原因，拟申请变更外汇保险业务范围（或机构名称），具体情况如下：</w:t>
      </w:r>
    </w:p>
    <w:p w:rsidR="00D761F5" w:rsidRDefault="00D761F5" w:rsidP="00137D0F">
      <w:pPr>
        <w:adjustRightInd w:val="0"/>
        <w:snapToGrid w:val="0"/>
        <w:spacing w:line="360" w:lineRule="auto"/>
        <w:ind w:firstLineChars="200" w:firstLine="31680"/>
        <w:jc w:val="left"/>
        <w:rPr>
          <w:rFonts w:ascii="Times New Roman" w:eastAsia="仿宋_GB2312" w:hAnsi="Times New Roman"/>
          <w:sz w:val="30"/>
          <w:szCs w:val="30"/>
        </w:rPr>
      </w:pPr>
    </w:p>
    <w:p w:rsidR="00D761F5" w:rsidRDefault="00D761F5" w:rsidP="00137D0F">
      <w:pPr>
        <w:adjustRightInd w:val="0"/>
        <w:snapToGrid w:val="0"/>
        <w:spacing w:line="360" w:lineRule="auto"/>
        <w:ind w:firstLineChars="200" w:firstLine="31680"/>
        <w:jc w:val="left"/>
        <w:rPr>
          <w:rFonts w:ascii="Times New Roman" w:eastAsia="仿宋_GB2312" w:hAnsi="Times New Roman"/>
          <w:sz w:val="30"/>
          <w:szCs w:val="30"/>
        </w:rPr>
      </w:pPr>
      <w:r>
        <w:rPr>
          <w:rFonts w:ascii="Times New Roman" w:eastAsia="仿宋_GB2312" w:hAnsi="Times New Roman" w:hint="eastAsia"/>
          <w:sz w:val="30"/>
          <w:szCs w:val="30"/>
        </w:rPr>
        <w:t>具体情况说明（如目前经营外汇保险业务的范围、公司经营情况、变更外汇保险业务范围（或机构名称）的原因及具体情况等）</w:t>
      </w:r>
    </w:p>
    <w:p w:rsidR="00D761F5" w:rsidRDefault="00D761F5">
      <w:pPr>
        <w:adjustRightInd w:val="0"/>
        <w:snapToGrid w:val="0"/>
        <w:spacing w:line="360" w:lineRule="auto"/>
        <w:jc w:val="left"/>
        <w:rPr>
          <w:rFonts w:ascii="Times New Roman" w:eastAsia="仿宋_GB2312" w:hAnsi="Times New Roman"/>
          <w:sz w:val="30"/>
          <w:szCs w:val="30"/>
        </w:rPr>
      </w:pPr>
    </w:p>
    <w:p w:rsidR="00D761F5" w:rsidRDefault="00D761F5" w:rsidP="00137D0F">
      <w:pPr>
        <w:adjustRightInd w:val="0"/>
        <w:snapToGrid w:val="0"/>
        <w:spacing w:line="360" w:lineRule="auto"/>
        <w:ind w:firstLineChars="200" w:firstLine="31680"/>
        <w:jc w:val="left"/>
        <w:rPr>
          <w:rFonts w:ascii="Times New Roman" w:eastAsia="仿宋_GB2312" w:hAnsi="Times New Roman"/>
          <w:sz w:val="30"/>
          <w:szCs w:val="30"/>
        </w:rPr>
      </w:pPr>
    </w:p>
    <w:p w:rsidR="00D761F5" w:rsidRDefault="00D761F5" w:rsidP="00137D0F">
      <w:pPr>
        <w:adjustRightInd w:val="0"/>
        <w:snapToGrid w:val="0"/>
        <w:spacing w:line="360" w:lineRule="auto"/>
        <w:ind w:firstLineChars="200" w:firstLine="31680"/>
        <w:jc w:val="left"/>
        <w:rPr>
          <w:rFonts w:ascii="Times New Roman" w:eastAsia="仿宋_GB2312" w:hAnsi="Times New Roman"/>
          <w:sz w:val="30"/>
          <w:szCs w:val="30"/>
        </w:rPr>
      </w:pPr>
    </w:p>
    <w:p w:rsidR="00D761F5" w:rsidRDefault="00D761F5" w:rsidP="00137D0F">
      <w:pPr>
        <w:adjustRightInd w:val="0"/>
        <w:snapToGrid w:val="0"/>
        <w:spacing w:line="360" w:lineRule="auto"/>
        <w:ind w:firstLineChars="200" w:firstLine="31680"/>
        <w:jc w:val="left"/>
        <w:rPr>
          <w:rFonts w:ascii="Times New Roman" w:eastAsia="仿宋_GB2312" w:hAnsi="Times New Roman"/>
          <w:sz w:val="30"/>
          <w:szCs w:val="30"/>
        </w:rPr>
      </w:pPr>
    </w:p>
    <w:p w:rsidR="00D761F5" w:rsidRDefault="00D761F5" w:rsidP="00137D0F">
      <w:pPr>
        <w:adjustRightInd w:val="0"/>
        <w:snapToGrid w:val="0"/>
        <w:spacing w:line="360" w:lineRule="auto"/>
        <w:ind w:firstLineChars="200" w:firstLine="31680"/>
        <w:jc w:val="right"/>
        <w:outlineLvl w:val="0"/>
        <w:rPr>
          <w:rFonts w:ascii="Times New Roman" w:eastAsia="仿宋_GB2312" w:hAnsi="Times New Roman"/>
          <w:sz w:val="30"/>
          <w:szCs w:val="30"/>
        </w:rPr>
      </w:pPr>
      <w:r>
        <w:rPr>
          <w:rFonts w:ascii="Times New Roman" w:eastAsia="仿宋_GB2312" w:hAnsi="Times New Roman"/>
          <w:sz w:val="30"/>
          <w:szCs w:val="30"/>
        </w:rPr>
        <w:t>XX</w:t>
      </w:r>
      <w:r>
        <w:rPr>
          <w:rFonts w:ascii="Times New Roman" w:eastAsia="仿宋_GB2312" w:hAnsi="Times New Roman" w:hint="eastAsia"/>
          <w:sz w:val="30"/>
          <w:szCs w:val="30"/>
        </w:rPr>
        <w:t>保险公司</w:t>
      </w:r>
    </w:p>
    <w:p w:rsidR="00D761F5" w:rsidRDefault="00D761F5" w:rsidP="00137D0F">
      <w:pPr>
        <w:adjustRightInd w:val="0"/>
        <w:snapToGrid w:val="0"/>
        <w:spacing w:line="360" w:lineRule="auto"/>
        <w:ind w:firstLineChars="200" w:firstLine="31680"/>
        <w:jc w:val="right"/>
        <w:rPr>
          <w:rFonts w:ascii="Times New Roman" w:eastAsia="仿宋_GB2312" w:hAnsi="Times New Roman"/>
          <w:sz w:val="30"/>
          <w:szCs w:val="30"/>
        </w:rPr>
      </w:pPr>
      <w:r>
        <w:rPr>
          <w:rFonts w:ascii="Times New Roman" w:eastAsia="仿宋_GB2312" w:hAnsi="Times New Roman"/>
          <w:sz w:val="30"/>
          <w:szCs w:val="30"/>
        </w:rPr>
        <w:t>XXXX</w:t>
      </w:r>
      <w:r>
        <w:rPr>
          <w:rFonts w:ascii="Times New Roman" w:eastAsia="仿宋_GB2312" w:hAnsi="Times New Roman" w:hint="eastAsia"/>
          <w:sz w:val="30"/>
          <w:szCs w:val="30"/>
        </w:rPr>
        <w:t>年</w:t>
      </w:r>
      <w:r>
        <w:rPr>
          <w:rFonts w:ascii="Times New Roman" w:eastAsia="仿宋_GB2312" w:hAnsi="Times New Roman"/>
          <w:sz w:val="30"/>
          <w:szCs w:val="30"/>
        </w:rPr>
        <w:t>X</w:t>
      </w:r>
      <w:r>
        <w:rPr>
          <w:rFonts w:ascii="Times New Roman" w:eastAsia="仿宋_GB2312" w:hAnsi="Times New Roman" w:hint="eastAsia"/>
          <w:sz w:val="30"/>
          <w:szCs w:val="30"/>
        </w:rPr>
        <w:t>月</w:t>
      </w:r>
      <w:r>
        <w:rPr>
          <w:rFonts w:ascii="Times New Roman" w:eastAsia="仿宋_GB2312" w:hAnsi="Times New Roman"/>
          <w:sz w:val="30"/>
          <w:szCs w:val="30"/>
        </w:rPr>
        <w:t>X</w:t>
      </w:r>
      <w:r>
        <w:rPr>
          <w:rFonts w:ascii="Times New Roman" w:eastAsia="仿宋_GB2312" w:hAnsi="Times New Roman" w:hint="eastAsia"/>
          <w:sz w:val="30"/>
          <w:szCs w:val="30"/>
        </w:rPr>
        <w:t>日</w:t>
      </w:r>
    </w:p>
    <w:p w:rsidR="00D761F5" w:rsidRDefault="00D761F5" w:rsidP="00137D0F">
      <w:pPr>
        <w:adjustRightInd w:val="0"/>
        <w:snapToGrid w:val="0"/>
        <w:spacing w:line="360" w:lineRule="auto"/>
        <w:ind w:firstLineChars="200" w:firstLine="31680"/>
        <w:rPr>
          <w:rFonts w:ascii="Times New Roman" w:eastAsia="黑体" w:hAnsi="Times New Roman"/>
          <w:sz w:val="30"/>
          <w:szCs w:val="30"/>
          <w:highlight w:val="yellow"/>
        </w:rPr>
      </w:pPr>
    </w:p>
    <w:p w:rsidR="00D761F5" w:rsidRDefault="00D761F5" w:rsidP="00137D0F">
      <w:pPr>
        <w:adjustRightInd w:val="0"/>
        <w:snapToGrid w:val="0"/>
        <w:spacing w:line="360" w:lineRule="auto"/>
        <w:ind w:firstLineChars="200" w:firstLine="31680"/>
        <w:rPr>
          <w:rFonts w:ascii="Times New Roman" w:eastAsia="黑体" w:hAnsi="Times New Roman"/>
          <w:sz w:val="30"/>
          <w:szCs w:val="30"/>
          <w:highlight w:val="yellow"/>
        </w:rPr>
      </w:pPr>
    </w:p>
    <w:p w:rsidR="00D761F5" w:rsidRDefault="00D761F5" w:rsidP="00137D0F">
      <w:pPr>
        <w:adjustRightInd w:val="0"/>
        <w:snapToGrid w:val="0"/>
        <w:spacing w:line="360" w:lineRule="auto"/>
        <w:ind w:firstLineChars="200" w:firstLine="31680"/>
        <w:rPr>
          <w:rFonts w:ascii="Times New Roman" w:eastAsia="黑体" w:hAnsi="Times New Roman"/>
          <w:sz w:val="30"/>
          <w:szCs w:val="30"/>
          <w:highlight w:val="yellow"/>
        </w:rPr>
      </w:pPr>
    </w:p>
    <w:p w:rsidR="00D761F5" w:rsidRDefault="00D761F5" w:rsidP="00137D0F">
      <w:pPr>
        <w:adjustRightInd w:val="0"/>
        <w:snapToGrid w:val="0"/>
        <w:spacing w:line="360" w:lineRule="auto"/>
        <w:ind w:firstLineChars="200" w:firstLine="31680"/>
        <w:rPr>
          <w:rFonts w:ascii="Times New Roman" w:eastAsia="黑体" w:hAnsi="Times New Roman"/>
          <w:sz w:val="30"/>
          <w:szCs w:val="30"/>
          <w:highlight w:val="yellow"/>
        </w:rPr>
      </w:pPr>
    </w:p>
    <w:p w:rsidR="00D761F5" w:rsidRDefault="00D761F5" w:rsidP="00137D0F">
      <w:pPr>
        <w:ind w:firstLineChars="200" w:firstLine="31680"/>
        <w:rPr>
          <w:rFonts w:ascii="Times New Roman" w:eastAsia="黑体" w:hAnsi="Times New Roman"/>
          <w:sz w:val="30"/>
          <w:szCs w:val="30"/>
          <w:highlight w:val="yellow"/>
        </w:rPr>
      </w:pPr>
    </w:p>
    <w:p w:rsidR="00D761F5" w:rsidRDefault="00D761F5" w:rsidP="00137D0F">
      <w:pPr>
        <w:ind w:firstLineChars="200" w:firstLine="31680"/>
        <w:rPr>
          <w:rFonts w:ascii="Times New Roman" w:eastAsia="黑体" w:hAnsi="Times New Roman"/>
          <w:sz w:val="30"/>
          <w:szCs w:val="30"/>
          <w:highlight w:val="yellow"/>
        </w:rPr>
      </w:pPr>
    </w:p>
    <w:p w:rsidR="00D761F5" w:rsidRDefault="00D761F5" w:rsidP="00137D0F">
      <w:pPr>
        <w:ind w:firstLineChars="200" w:firstLine="31680"/>
        <w:rPr>
          <w:rFonts w:ascii="Times New Roman" w:eastAsia="黑体" w:hAnsi="Times New Roman"/>
          <w:sz w:val="30"/>
          <w:szCs w:val="30"/>
          <w:highlight w:val="yellow"/>
        </w:rPr>
      </w:pPr>
    </w:p>
    <w:p w:rsidR="00D761F5" w:rsidRDefault="00D761F5" w:rsidP="00137D0F">
      <w:pPr>
        <w:adjustRightInd w:val="0"/>
        <w:snapToGrid w:val="0"/>
        <w:spacing w:line="360" w:lineRule="auto"/>
        <w:ind w:firstLineChars="200" w:firstLine="31680"/>
        <w:rPr>
          <w:rFonts w:ascii="Times New Roman" w:eastAsia="黑体" w:hAnsi="Times New Roman"/>
          <w:sz w:val="30"/>
          <w:szCs w:val="30"/>
        </w:rPr>
      </w:pPr>
    </w:p>
    <w:p w:rsidR="00D761F5" w:rsidRDefault="00D761F5" w:rsidP="00137D0F">
      <w:pPr>
        <w:adjustRightInd w:val="0"/>
        <w:snapToGrid w:val="0"/>
        <w:spacing w:line="360" w:lineRule="auto"/>
        <w:ind w:firstLineChars="200" w:firstLine="31680"/>
        <w:rPr>
          <w:rFonts w:ascii="Times New Roman" w:eastAsia="黑体" w:hAnsi="Times New Roman"/>
          <w:sz w:val="30"/>
          <w:szCs w:val="30"/>
        </w:rPr>
      </w:pPr>
      <w:r>
        <w:rPr>
          <w:rFonts w:ascii="Times New Roman" w:eastAsia="黑体" w:hAnsi="Times New Roman" w:hint="eastAsia"/>
          <w:sz w:val="30"/>
          <w:szCs w:val="30"/>
        </w:rPr>
        <w:t>（十九）常见问题解答</w:t>
      </w:r>
    </w:p>
    <w:p w:rsidR="00D761F5" w:rsidRDefault="00D761F5" w:rsidP="00137D0F">
      <w:pPr>
        <w:adjustRightInd w:val="0"/>
        <w:snapToGrid w:val="0"/>
        <w:spacing w:line="360" w:lineRule="auto"/>
        <w:ind w:firstLineChars="200" w:firstLine="31680"/>
        <w:rPr>
          <w:rFonts w:ascii="Times New Roman" w:eastAsia="仿宋_GB2312" w:hAnsi="Times New Roman"/>
          <w:sz w:val="30"/>
          <w:szCs w:val="30"/>
        </w:rPr>
      </w:pPr>
      <w:r>
        <w:rPr>
          <w:rFonts w:ascii="Times New Roman" w:eastAsia="仿宋_GB2312" w:hAnsi="Times New Roman"/>
          <w:sz w:val="30"/>
          <w:szCs w:val="30"/>
        </w:rPr>
        <w:t>1.</w:t>
      </w:r>
      <w:r>
        <w:rPr>
          <w:rFonts w:ascii="Times New Roman" w:eastAsia="仿宋_GB2312" w:hAnsi="Times New Roman" w:hint="eastAsia"/>
          <w:sz w:val="30"/>
          <w:szCs w:val="30"/>
        </w:rPr>
        <w:t>申请材料对内部管理制度有何要求？</w:t>
      </w:r>
    </w:p>
    <w:p w:rsidR="00D761F5" w:rsidRDefault="00D761F5" w:rsidP="00137D0F">
      <w:pPr>
        <w:adjustRightInd w:val="0"/>
        <w:snapToGrid w:val="0"/>
        <w:spacing w:line="360" w:lineRule="auto"/>
        <w:ind w:firstLineChars="200" w:firstLine="31680"/>
        <w:rPr>
          <w:rFonts w:ascii="Times New Roman" w:eastAsia="仿宋_GB2312" w:hAnsi="Times New Roman"/>
          <w:sz w:val="30"/>
          <w:szCs w:val="30"/>
        </w:rPr>
      </w:pPr>
      <w:r>
        <w:rPr>
          <w:rFonts w:ascii="Times New Roman" w:eastAsia="仿宋_GB2312" w:hAnsi="Times New Roman" w:hint="eastAsia"/>
          <w:sz w:val="30"/>
          <w:szCs w:val="30"/>
        </w:rPr>
        <w:t>与申请外汇保险业务相应的内部管理制度，包括但不限于业务操作流程、资金管理和数据报送等内容。</w:t>
      </w:r>
    </w:p>
    <w:p w:rsidR="00D761F5" w:rsidRDefault="00D761F5" w:rsidP="00137D0F">
      <w:pPr>
        <w:adjustRightInd w:val="0"/>
        <w:snapToGrid w:val="0"/>
        <w:spacing w:line="360" w:lineRule="auto"/>
        <w:ind w:firstLineChars="200" w:firstLine="31680"/>
        <w:rPr>
          <w:rFonts w:ascii="Times New Roman" w:eastAsia="仿宋_GB2312" w:hAnsi="Times New Roman"/>
          <w:sz w:val="30"/>
          <w:szCs w:val="30"/>
        </w:rPr>
      </w:pPr>
      <w:r>
        <w:rPr>
          <w:rFonts w:ascii="Times New Roman" w:eastAsia="仿宋_GB2312" w:hAnsi="Times New Roman"/>
          <w:sz w:val="30"/>
          <w:szCs w:val="30"/>
        </w:rPr>
        <w:t>2.</w:t>
      </w:r>
      <w:r>
        <w:rPr>
          <w:rFonts w:ascii="Times New Roman" w:eastAsia="仿宋_GB2312" w:hAnsi="Times New Roman" w:hint="eastAsia"/>
          <w:sz w:val="30"/>
          <w:szCs w:val="30"/>
        </w:rPr>
        <w:t>受理后几个工作日能办结？</w:t>
      </w:r>
    </w:p>
    <w:p w:rsidR="00D761F5" w:rsidRDefault="00D761F5" w:rsidP="00137D0F">
      <w:pPr>
        <w:adjustRightInd w:val="0"/>
        <w:snapToGrid w:val="0"/>
        <w:spacing w:line="360" w:lineRule="auto"/>
        <w:ind w:firstLineChars="200" w:firstLine="31680"/>
        <w:rPr>
          <w:rFonts w:ascii="Times New Roman" w:eastAsia="仿宋_GB2312" w:hAnsi="Times New Roman"/>
          <w:sz w:val="30"/>
          <w:szCs w:val="30"/>
        </w:rPr>
      </w:pPr>
      <w:r>
        <w:rPr>
          <w:rFonts w:ascii="Times New Roman" w:eastAsia="仿宋_GB2312" w:hAnsi="Times New Roman" w:hint="eastAsia"/>
          <w:sz w:val="30"/>
          <w:szCs w:val="30"/>
        </w:rPr>
        <w:t>按照法规要求，正式受理后，</w:t>
      </w:r>
      <w:r>
        <w:rPr>
          <w:rFonts w:ascii="Times New Roman" w:eastAsia="仿宋_GB2312" w:hAnsi="Times New Roman"/>
          <w:sz w:val="30"/>
          <w:szCs w:val="30"/>
        </w:rPr>
        <w:t>20</w:t>
      </w:r>
      <w:r>
        <w:rPr>
          <w:rFonts w:ascii="Times New Roman" w:eastAsia="仿宋_GB2312" w:hAnsi="Times New Roman" w:hint="eastAsia"/>
          <w:sz w:val="30"/>
          <w:szCs w:val="30"/>
        </w:rPr>
        <w:t>个工作日内可以批复。</w:t>
      </w:r>
    </w:p>
    <w:p w:rsidR="00D761F5" w:rsidRDefault="00D761F5" w:rsidP="00137D0F">
      <w:pPr>
        <w:adjustRightInd w:val="0"/>
        <w:snapToGrid w:val="0"/>
        <w:spacing w:line="360" w:lineRule="auto"/>
        <w:ind w:firstLineChars="200" w:firstLine="31680"/>
        <w:rPr>
          <w:rFonts w:ascii="Times New Roman" w:eastAsia="黑体" w:hAnsi="Times New Roman"/>
          <w:sz w:val="30"/>
          <w:szCs w:val="30"/>
        </w:rPr>
      </w:pPr>
      <w:r>
        <w:rPr>
          <w:rFonts w:ascii="Times New Roman" w:eastAsia="黑体" w:hAnsi="Times New Roman" w:hint="eastAsia"/>
          <w:sz w:val="30"/>
          <w:szCs w:val="30"/>
        </w:rPr>
        <w:t>（二十）常见错误示例</w:t>
      </w:r>
    </w:p>
    <w:p w:rsidR="00D761F5" w:rsidRDefault="00D761F5" w:rsidP="00137D0F">
      <w:pPr>
        <w:adjustRightInd w:val="0"/>
        <w:snapToGrid w:val="0"/>
        <w:spacing w:line="360" w:lineRule="auto"/>
        <w:ind w:firstLineChars="200" w:firstLine="31680"/>
        <w:rPr>
          <w:rFonts w:ascii="Times New Roman" w:eastAsia="仿宋_GB2312" w:hAnsi="Times New Roman"/>
          <w:sz w:val="30"/>
          <w:szCs w:val="30"/>
        </w:rPr>
      </w:pPr>
      <w:r>
        <w:rPr>
          <w:rFonts w:ascii="Times New Roman" w:eastAsia="仿宋_GB2312" w:hAnsi="Times New Roman" w:hint="eastAsia"/>
          <w:sz w:val="30"/>
          <w:szCs w:val="30"/>
        </w:rPr>
        <w:t>申请材料未明确业务范围，内部管理制度缺少操作流程、资金管理和数据报送等内容。</w:t>
      </w:r>
    </w:p>
    <w:p w:rsidR="00D761F5" w:rsidRDefault="00D761F5" w:rsidP="00C113CB">
      <w:pPr>
        <w:widowControl/>
        <w:adjustRightInd w:val="0"/>
        <w:snapToGrid w:val="0"/>
        <w:spacing w:line="360" w:lineRule="auto"/>
        <w:jc w:val="left"/>
        <w:rPr>
          <w:rFonts w:ascii="Times New Roman" w:eastAsia="仿宋_GB2312" w:hAnsi="Times New Roman"/>
          <w:sz w:val="30"/>
          <w:szCs w:val="30"/>
        </w:rPr>
      </w:pPr>
      <w:r>
        <w:rPr>
          <w:rFonts w:ascii="Times New Roman" w:eastAsia="仿宋_GB2312" w:hAnsi="Times New Roman"/>
          <w:sz w:val="30"/>
          <w:szCs w:val="30"/>
        </w:rPr>
        <w:br w:type="page"/>
      </w:r>
      <w:r>
        <w:rPr>
          <w:rFonts w:ascii="Times New Roman" w:eastAsia="仿宋_GB2312" w:hAnsi="Times New Roman" w:hint="eastAsia"/>
          <w:sz w:val="30"/>
          <w:szCs w:val="30"/>
        </w:rPr>
        <w:t>附录一</w:t>
      </w:r>
    </w:p>
    <w:p w:rsidR="00D761F5" w:rsidRDefault="00D761F5">
      <w:pPr>
        <w:adjustRightInd w:val="0"/>
        <w:snapToGrid w:val="0"/>
        <w:ind w:right="301"/>
        <w:jc w:val="center"/>
        <w:rPr>
          <w:rFonts w:ascii="Times New Roman" w:eastAsia="黑体" w:hAnsi="Times New Roman"/>
          <w:sz w:val="30"/>
          <w:szCs w:val="30"/>
        </w:rPr>
        <w:sectPr w:rsidR="00D761F5">
          <w:footerReference w:type="default" r:id="rId8"/>
          <w:type w:val="continuous"/>
          <w:pgSz w:w="11906" w:h="16838"/>
          <w:pgMar w:top="1440" w:right="1800" w:bottom="1440" w:left="1800" w:header="851" w:footer="992" w:gutter="0"/>
          <w:cols w:space="425"/>
          <w:docGrid w:type="lines" w:linePitch="312"/>
        </w:sectPr>
      </w:pPr>
      <w:r>
        <w:rPr>
          <w:rFonts w:ascii="Times New Roman" w:eastAsia="黑体" w:hAnsi="Times New Roman" w:hint="eastAsia"/>
          <w:sz w:val="30"/>
          <w:szCs w:val="30"/>
        </w:rPr>
        <w:t>基本流程</w:t>
      </w:r>
      <w:r>
        <w:rPr>
          <w:noProof/>
        </w:rPr>
        <w:pict>
          <v:group id="_x0000_s1026" style="position:absolute;left:0;text-align:left;margin-left:-39.15pt;margin-top:40.85pt;width:481.85pt;height:505.05pt;z-index:251658240;mso-position-horizontal-relative:text;mso-position-vertical-relative:text" coordorigin="1017,3380" coordsize="9637,10101">
            <v:shapetype id="_x0000_t32" coordsize="21600,21600" o:spt="32" o:oned="t" path="m,l21600,21600e" filled="f">
              <v:path arrowok="t" fillok="f" o:connecttype="none"/>
              <o:lock v:ext="edit" shapetype="t"/>
            </v:shapetype>
            <v:shape id="AutoShape 287" o:spid="_x0000_s1027" type="#_x0000_t32" style="position:absolute;left:1823;top:5324;width:1543;height:0;rotation: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" adj="-36327,-1,-36327">
              <v:stroke endarrow="block"/>
            </v:shape>
            <v:shape id="AutoShape 288" o:spid="_x0000_s1028" type="#_x0000_t32" style="position:absolute;left:4695;top:6557;width:504;he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" adj="-201214,-1,-201214">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89" o:spid="_x0000_s1029" type="#_x0000_t34" style="position:absolute;left:4680;top:7588;width:519;height: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" adj="10779,-163900800,-194775">
              <v:stroke endarrow="block"/>
            </v:shape>
            <v:shape id="AutoShape 290" o:spid="_x0000_s1030" type="#_x0000_t32" style="position:absolute;left:8707;top:5320;width:1;height:895;flip:y"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">
              <v:stroke endarrow="block"/>
            </v:shape>
            <v:shape id="AutoShape 291" o:spid="_x0000_s1031" type="#_x0000_t32" style="position:absolute;left:2629;top:5005;width:4643;height:1;flip:x"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">
              <v:stroke endarrow="block"/>
            </v:shape>
            <v:shape id="AutoShape 292" o:spid="_x0000_s1032" type="#_x0000_t32" style="position:absolute;left:5002;top:9900;width:0;height: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">
              <v:stroke endarrow="block"/>
            </v:shape>
            <v:shape id="AutoShape 293" o:spid="_x0000_s1033" type="#_x0000_t32" style="position:absolute;left:4986;top:11819;width:1;height: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">
              <v:stroke endarrow="block"/>
            </v:shape>
            <v:shape id="AutoShape 294" o:spid="_x0000_s1034" type="#_x0000_t32" style="position:absolute;left:2627;top:8029;width:0;height:1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"/>
            <v:shape id="AutoShape 295" o:spid="_x0000_s1035" type="#_x0000_t32" style="position:absolute;left:2627;top:9435;width:822;he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">
              <v:stroke endarrow="block"/>
            </v:shape>
            <v:shapetype id="_x0000_t110" coordsize="21600,21600" o:spt="110" path="m10800,l,10800,10800,21600,21600,10800xe">
              <v:stroke joinstyle="miter"/>
              <v:path gradientshapeok="t" o:connecttype="rect" textboxrect="5400,5400,16200,16200"/>
            </v:shapetype>
            <v:shape id="AutoShape 296" o:spid="_x0000_s1036" type="#_x0000_t110" style="position:absolute;left:1017;top:6095;width:3150;height:2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">
              <v:textbox>
                <w:txbxContent>
                  <w:p w:rsidR="00D761F5" w:rsidRDefault="00D761F5">
                    <w:r>
                      <w:rPr>
                        <w:rFonts w:hint="eastAsia"/>
                      </w:rPr>
                      <w:t>接件并于</w:t>
                    </w:r>
                    <w:r>
                      <w:rPr>
                        <w:rFonts w:ascii="Times New Roman" w:hAnsi="Times New Roman"/>
                      </w:rPr>
                      <w:t>5</w:t>
                    </w:r>
                    <w:r>
                      <w:rPr>
                        <w:rFonts w:hint="eastAsia"/>
                      </w:rPr>
                      <w:t>个工作日作出是否受理决定</w:t>
                    </w:r>
                  </w:p>
                </w:txbxContent>
              </v:textbox>
            </v:shape>
            <v:shape id="AutoShape 297" o:spid="_x0000_s1037" type="#_x0000_t32" style="position:absolute;left:4167;top:7077;width:1025;height:0;rotation: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" adj="-98622,-1,-98622"/>
            <v:shape id="AutoShape 298" o:spid="_x0000_s1038" type="#_x0000_t32" style="position:absolute;left:4167;top:7156;width:513;he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" adj="-175453,-1,-175453"/>
            <v:rect id="Rectangle 299" o:spid="_x0000_s1039" style="position:absolute;left:7272;top:4573;width:2929;height: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">
              <v:textbox>
                <w:txbxContent>
                  <w:p w:rsidR="00D761F5" w:rsidRDefault="00D761F5">
                    <w:r>
                      <w:rPr>
                        <w:rFonts w:hint="eastAsia"/>
                      </w:rPr>
                      <w:t>申请人补全材料</w:t>
                    </w:r>
                  </w:p>
                  <w:p w:rsidR="00D761F5" w:rsidRDefault="00D761F5"/>
                </w:txbxContent>
              </v:textbox>
            </v:rect>
            <v:shapetype id="_x0000_t109" coordsize="21600,21600" o:spt="109" path="m,l,21600r21600,l21600,xe">
              <v:stroke joinstyle="miter"/>
              <v:path gradientshapeok="t" o:connecttype="rect"/>
            </v:shapetype>
            <v:shape id="AutoShape 300" o:spid="_x0000_s1040" type="#_x0000_t109" style="position:absolute;left:5199;top:6215;width:5440;height: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">
              <v:textbox>
                <w:txbxContent>
                  <w:p w:rsidR="00D761F5" w:rsidRDefault="00D761F5">
                    <w:r>
                      <w:rPr>
                        <w:rFonts w:hint="eastAsia"/>
                      </w:rPr>
                      <w:t>材料不全或不符合法定形式的，一次性告知补正材料</w:t>
                    </w:r>
                  </w:p>
                </w:txbxContent>
              </v:textbox>
            </v:shape>
            <v:rect id="Rectangle 301" o:spid="_x0000_s1041" style="position:absolute;left:5214;top:7156;width:5440;height: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">
              <v:textbox>
                <w:txbxContent>
                  <w:p w:rsidR="00D761F5" w:rsidRDefault="00D761F5">
                    <w:r>
                      <w:rPr>
                        <w:rFonts w:hint="eastAsia"/>
                      </w:rPr>
                      <w:t>依法不予受理的，作出不予受理决定，出具不予受理通知书</w:t>
                    </w:r>
                  </w:p>
                </w:txbxContent>
              </v:textbox>
            </v:rect>
            <v:shape id="AutoShape 302" o:spid="_x0000_s1042" type="#_x0000_t109" style="position:absolute;left:3452;top:9085;width:3227;height: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">
              <v:textbox>
                <w:txbxContent>
                  <w:p w:rsidR="00D761F5" w:rsidRDefault="00D761F5">
                    <w:r>
                      <w:rPr>
                        <w:rFonts w:hint="eastAsia"/>
                      </w:rPr>
                      <w:t>依法应予受理的，出具受理单</w:t>
                    </w:r>
                  </w:p>
                  <w:p w:rsidR="00D761F5" w:rsidRDefault="00D761F5"/>
                </w:txbxContent>
              </v:textbox>
            </v:shape>
            <v:shape id="AutoShape 303" o:spid="_x0000_s1043" type="#_x0000_t110" style="position:absolute;left:3456;top:10337;width:3064;height:1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">
              <v:textbox>
                <w:txbxContent>
                  <w:p w:rsidR="00D761F5" w:rsidRDefault="00D761F5">
                    <w:pPr>
                      <w:jc w:val="center"/>
                    </w:pPr>
                    <w:r>
                      <w:rPr>
                        <w:rFonts w:hint="eastAsia"/>
                      </w:rPr>
                      <w:t>审查报批</w:t>
                    </w:r>
                  </w:p>
                </w:txbxContent>
              </v:textbox>
            </v:shape>
            <v:shape id="AutoShape 304" o:spid="_x0000_s1044" type="#_x0000_t109" style="position:absolute;left:3452;top:12724;width:2987;height:7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">
              <v:textbox>
                <w:txbxContent>
                  <w:p w:rsidR="00D761F5" w:rsidRDefault="00D761F5">
                    <w:r>
                      <w:rPr>
                        <w:rFonts w:hint="eastAsia"/>
                      </w:rPr>
                      <w:t>予以许可的，向申请人出具核准书面决定</w:t>
                    </w:r>
                  </w:p>
                  <w:p w:rsidR="00D761F5" w:rsidRDefault="00D761F5"/>
                </w:txbxContent>
              </v:textbox>
            </v:shape>
            <v:shape id="AutoShape 305" o:spid="_x0000_s1045" type="#_x0000_t109" style="position:absolute;left:7786;top:10665;width:2298;height: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">
              <v:textbox>
                <w:txbxContent>
                  <w:p w:rsidR="00D761F5" w:rsidRDefault="00D761F5">
                    <w:r>
                      <w:rPr>
                        <w:rFonts w:hint="eastAsia"/>
                      </w:rPr>
                      <w:t>依法作出不予许可决定</w:t>
                    </w:r>
                  </w:p>
                  <w:p w:rsidR="00D761F5" w:rsidRDefault="00D761F5"/>
                </w:txbxContent>
              </v:textbox>
            </v:shape>
            <v:shape id="AutoShape 306" o:spid="_x0000_s1046" type="#_x0000_t32" style="position:absolute;left:6520;top:11046;width:1266;height:15;flip:y"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">
              <v:stroke endarrow="block"/>
            </v:shape>
            <v:shapetype id="_x0000_t116" coordsize="21600,21600" o:spt="116" path="m3475,qx,10800,3475,21600l18125,21600qx21600,10800,18125,xe">
              <v:stroke joinstyle="miter"/>
              <v:path gradientshapeok="t" o:connecttype="rect" textboxrect="1018,3163,20582,18437"/>
            </v:shapetype>
            <v:shape id="AutoShape 307" o:spid="_x0000_s1047" type="#_x0000_t116" style="position:absolute;left:1700;top:3380;width:2467;height:1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">
              <v:textbox>
                <w:txbxContent>
                  <w:p w:rsidR="00D761F5" w:rsidRDefault="00D761F5">
                    <w:r>
                      <w:rPr>
                        <w:rFonts w:hint="eastAsia"/>
                      </w:rPr>
                      <w:t>申请人现场提出书面申请，并提交材料</w:t>
                    </w:r>
                  </w:p>
                  <w:p w:rsidR="00D761F5" w:rsidRDefault="00D761F5"/>
                </w:txbxContent>
              </v:textbox>
            </v:shape>
          </v:group>
        </w:pict>
      </w:r>
      <w:r>
        <w:rPr>
          <w:rFonts w:ascii="Times New Roman" w:eastAsia="黑体" w:hAnsi="Times New Roman" w:hint="eastAsia"/>
          <w:sz w:val="30"/>
          <w:szCs w:val="30"/>
        </w:rPr>
        <w:t>图</w:t>
      </w:r>
    </w:p>
    <w:p w:rsidR="00D761F5" w:rsidRDefault="00D761F5"/>
    <w:sectPr w:rsidR="00D761F5" w:rsidSect="00A06082">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61F5" w:rsidRDefault="00D761F5" w:rsidP="00A06082">
      <w:r>
        <w:separator/>
      </w:r>
    </w:p>
  </w:endnote>
  <w:endnote w:type="continuationSeparator" w:id="0">
    <w:p w:rsidR="00D761F5" w:rsidRDefault="00D761F5" w:rsidP="00A0608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1F5" w:rsidRDefault="00D761F5">
    <w:pPr>
      <w:pStyle w:val="Footer"/>
      <w:jc w:val="center"/>
    </w:pPr>
    <w:fldSimple w:instr=" PAGE   \* MERGEFORMAT ">
      <w:r w:rsidRPr="0063497E">
        <w:rPr>
          <w:noProof/>
          <w:lang w:val="zh-CN"/>
        </w:rPr>
        <w:t>5</w:t>
      </w:r>
    </w:fldSimple>
  </w:p>
  <w:p w:rsidR="00D761F5" w:rsidRDefault="00D761F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1F5" w:rsidRDefault="00D761F5">
    <w:pPr>
      <w:pStyle w:val="Footer"/>
      <w:jc w:val="center"/>
    </w:pPr>
    <w:fldSimple w:instr=" PAGE   \* MERGEFORMAT ">
      <w:r w:rsidRPr="0063497E">
        <w:rPr>
          <w:noProof/>
          <w:lang w:val="zh-CN"/>
        </w:rPr>
        <w:t>8</w:t>
      </w:r>
    </w:fldSimple>
  </w:p>
  <w:p w:rsidR="00D761F5" w:rsidRDefault="00D761F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1F5" w:rsidRDefault="00D761F5">
    <w:pPr>
      <w:pStyle w:val="Footer"/>
      <w:jc w:val="center"/>
    </w:pPr>
    <w:fldSimple w:instr=" PAGE   \* MERGEFORMAT ">
      <w:r w:rsidRPr="0063497E">
        <w:rPr>
          <w:noProof/>
          <w:lang w:val="zh-CN"/>
        </w:rPr>
        <w:t>9</w:t>
      </w:r>
    </w:fldSimple>
  </w:p>
  <w:p w:rsidR="00D761F5" w:rsidRDefault="00D761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61F5" w:rsidRDefault="00D761F5" w:rsidP="00A06082">
      <w:r>
        <w:separator/>
      </w:r>
    </w:p>
  </w:footnote>
  <w:footnote w:type="continuationSeparator" w:id="0">
    <w:p w:rsidR="00D761F5" w:rsidRDefault="00D761F5" w:rsidP="00A0608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131E"/>
    <w:rsid w:val="00003372"/>
    <w:rsid w:val="0000591C"/>
    <w:rsid w:val="00016BA0"/>
    <w:rsid w:val="00022191"/>
    <w:rsid w:val="00023783"/>
    <w:rsid w:val="00041960"/>
    <w:rsid w:val="00042B58"/>
    <w:rsid w:val="00054B00"/>
    <w:rsid w:val="00055270"/>
    <w:rsid w:val="00057F76"/>
    <w:rsid w:val="00062E8A"/>
    <w:rsid w:val="0006560A"/>
    <w:rsid w:val="00072F8A"/>
    <w:rsid w:val="000750C8"/>
    <w:rsid w:val="00080630"/>
    <w:rsid w:val="00091661"/>
    <w:rsid w:val="00092D53"/>
    <w:rsid w:val="00096CBB"/>
    <w:rsid w:val="00097F7B"/>
    <w:rsid w:val="000B6901"/>
    <w:rsid w:val="000B728B"/>
    <w:rsid w:val="000C15B3"/>
    <w:rsid w:val="000C2B33"/>
    <w:rsid w:val="000C3109"/>
    <w:rsid w:val="000D1995"/>
    <w:rsid w:val="000D7478"/>
    <w:rsid w:val="000E1402"/>
    <w:rsid w:val="000E4759"/>
    <w:rsid w:val="00113667"/>
    <w:rsid w:val="0012271F"/>
    <w:rsid w:val="00130519"/>
    <w:rsid w:val="001332EE"/>
    <w:rsid w:val="00135BEE"/>
    <w:rsid w:val="00137D0F"/>
    <w:rsid w:val="0014667A"/>
    <w:rsid w:val="00154B58"/>
    <w:rsid w:val="00157C64"/>
    <w:rsid w:val="00157E81"/>
    <w:rsid w:val="00170126"/>
    <w:rsid w:val="00177059"/>
    <w:rsid w:val="00181D3E"/>
    <w:rsid w:val="00186BC2"/>
    <w:rsid w:val="00190108"/>
    <w:rsid w:val="00196FAE"/>
    <w:rsid w:val="001A0F8E"/>
    <w:rsid w:val="001A3E49"/>
    <w:rsid w:val="001A72AA"/>
    <w:rsid w:val="001B1E2C"/>
    <w:rsid w:val="001C0646"/>
    <w:rsid w:val="001C44C7"/>
    <w:rsid w:val="001D65A2"/>
    <w:rsid w:val="001E1407"/>
    <w:rsid w:val="001F4BD4"/>
    <w:rsid w:val="001F7297"/>
    <w:rsid w:val="00205D07"/>
    <w:rsid w:val="00212F39"/>
    <w:rsid w:val="00215BA9"/>
    <w:rsid w:val="00217116"/>
    <w:rsid w:val="00231EED"/>
    <w:rsid w:val="00233841"/>
    <w:rsid w:val="00235F24"/>
    <w:rsid w:val="002417D2"/>
    <w:rsid w:val="00241FE8"/>
    <w:rsid w:val="0024527E"/>
    <w:rsid w:val="0025245E"/>
    <w:rsid w:val="00253F7B"/>
    <w:rsid w:val="00263773"/>
    <w:rsid w:val="00263B1F"/>
    <w:rsid w:val="002747B3"/>
    <w:rsid w:val="00291C17"/>
    <w:rsid w:val="0029313A"/>
    <w:rsid w:val="002B0B1C"/>
    <w:rsid w:val="002B598D"/>
    <w:rsid w:val="002B61C1"/>
    <w:rsid w:val="002C6BC7"/>
    <w:rsid w:val="002E1323"/>
    <w:rsid w:val="002F3868"/>
    <w:rsid w:val="00302119"/>
    <w:rsid w:val="00302E87"/>
    <w:rsid w:val="00310261"/>
    <w:rsid w:val="0033051F"/>
    <w:rsid w:val="00343044"/>
    <w:rsid w:val="0034496A"/>
    <w:rsid w:val="00344B01"/>
    <w:rsid w:val="00353AC4"/>
    <w:rsid w:val="00360FA0"/>
    <w:rsid w:val="003616B4"/>
    <w:rsid w:val="00373D08"/>
    <w:rsid w:val="0037548C"/>
    <w:rsid w:val="003777C7"/>
    <w:rsid w:val="003A57B2"/>
    <w:rsid w:val="003C7132"/>
    <w:rsid w:val="003D77A5"/>
    <w:rsid w:val="003E6848"/>
    <w:rsid w:val="003E6BF6"/>
    <w:rsid w:val="003F221D"/>
    <w:rsid w:val="003F3097"/>
    <w:rsid w:val="003F4AA3"/>
    <w:rsid w:val="00402AE8"/>
    <w:rsid w:val="00405FE6"/>
    <w:rsid w:val="004104EB"/>
    <w:rsid w:val="004105BC"/>
    <w:rsid w:val="00414ADE"/>
    <w:rsid w:val="00421C27"/>
    <w:rsid w:val="00440A1F"/>
    <w:rsid w:val="00443603"/>
    <w:rsid w:val="00443604"/>
    <w:rsid w:val="004501EA"/>
    <w:rsid w:val="00460458"/>
    <w:rsid w:val="00463BFF"/>
    <w:rsid w:val="0046792D"/>
    <w:rsid w:val="004767DF"/>
    <w:rsid w:val="00481032"/>
    <w:rsid w:val="00493CCC"/>
    <w:rsid w:val="0049552E"/>
    <w:rsid w:val="004A0218"/>
    <w:rsid w:val="004A7840"/>
    <w:rsid w:val="004B545A"/>
    <w:rsid w:val="004B7E80"/>
    <w:rsid w:val="004C1596"/>
    <w:rsid w:val="004C457E"/>
    <w:rsid w:val="004C48D5"/>
    <w:rsid w:val="004D03B7"/>
    <w:rsid w:val="004D1436"/>
    <w:rsid w:val="004D57AE"/>
    <w:rsid w:val="004E0A65"/>
    <w:rsid w:val="004E4555"/>
    <w:rsid w:val="004F07E8"/>
    <w:rsid w:val="005056D4"/>
    <w:rsid w:val="00526B2B"/>
    <w:rsid w:val="005362B0"/>
    <w:rsid w:val="00542447"/>
    <w:rsid w:val="00550714"/>
    <w:rsid w:val="00563796"/>
    <w:rsid w:val="00564312"/>
    <w:rsid w:val="005776CF"/>
    <w:rsid w:val="005A2981"/>
    <w:rsid w:val="005C224D"/>
    <w:rsid w:val="005C6937"/>
    <w:rsid w:val="005C7F02"/>
    <w:rsid w:val="005F0A86"/>
    <w:rsid w:val="005F144A"/>
    <w:rsid w:val="005F1C00"/>
    <w:rsid w:val="005F7A26"/>
    <w:rsid w:val="0061621E"/>
    <w:rsid w:val="0062366A"/>
    <w:rsid w:val="00630AA8"/>
    <w:rsid w:val="00630B2E"/>
    <w:rsid w:val="0063497E"/>
    <w:rsid w:val="00643D2A"/>
    <w:rsid w:val="00664E11"/>
    <w:rsid w:val="00667B83"/>
    <w:rsid w:val="00673432"/>
    <w:rsid w:val="00673B30"/>
    <w:rsid w:val="006806E4"/>
    <w:rsid w:val="00687317"/>
    <w:rsid w:val="00696E5D"/>
    <w:rsid w:val="006B5B86"/>
    <w:rsid w:val="006C28AF"/>
    <w:rsid w:val="006C3F52"/>
    <w:rsid w:val="006C5908"/>
    <w:rsid w:val="006C633E"/>
    <w:rsid w:val="006D1080"/>
    <w:rsid w:val="006D56AB"/>
    <w:rsid w:val="006D734F"/>
    <w:rsid w:val="006E043F"/>
    <w:rsid w:val="006E4695"/>
    <w:rsid w:val="006E4B8B"/>
    <w:rsid w:val="006E5901"/>
    <w:rsid w:val="0071091C"/>
    <w:rsid w:val="00714961"/>
    <w:rsid w:val="0072788F"/>
    <w:rsid w:val="00743ACD"/>
    <w:rsid w:val="00744BD5"/>
    <w:rsid w:val="00745748"/>
    <w:rsid w:val="00750E36"/>
    <w:rsid w:val="00753CB0"/>
    <w:rsid w:val="00755460"/>
    <w:rsid w:val="00756200"/>
    <w:rsid w:val="00761FB7"/>
    <w:rsid w:val="00762107"/>
    <w:rsid w:val="00764CB9"/>
    <w:rsid w:val="00765B05"/>
    <w:rsid w:val="0077269F"/>
    <w:rsid w:val="00785088"/>
    <w:rsid w:val="00785F45"/>
    <w:rsid w:val="00795E87"/>
    <w:rsid w:val="007A1140"/>
    <w:rsid w:val="007A2780"/>
    <w:rsid w:val="007A68EA"/>
    <w:rsid w:val="007B06FC"/>
    <w:rsid w:val="007B0FEF"/>
    <w:rsid w:val="007B2DB5"/>
    <w:rsid w:val="007B4362"/>
    <w:rsid w:val="007C2C07"/>
    <w:rsid w:val="007D2C11"/>
    <w:rsid w:val="007D6171"/>
    <w:rsid w:val="007D69EA"/>
    <w:rsid w:val="007E2C7B"/>
    <w:rsid w:val="007E411B"/>
    <w:rsid w:val="007F0863"/>
    <w:rsid w:val="007F2F3B"/>
    <w:rsid w:val="00802307"/>
    <w:rsid w:val="0082168E"/>
    <w:rsid w:val="00821968"/>
    <w:rsid w:val="00836B5E"/>
    <w:rsid w:val="00837AEE"/>
    <w:rsid w:val="008471B6"/>
    <w:rsid w:val="0084737D"/>
    <w:rsid w:val="00851521"/>
    <w:rsid w:val="0085686A"/>
    <w:rsid w:val="00860878"/>
    <w:rsid w:val="008653AB"/>
    <w:rsid w:val="008731FF"/>
    <w:rsid w:val="008816CB"/>
    <w:rsid w:val="0088294A"/>
    <w:rsid w:val="0089282A"/>
    <w:rsid w:val="008A4538"/>
    <w:rsid w:val="008A704B"/>
    <w:rsid w:val="008B08D2"/>
    <w:rsid w:val="008B4EE5"/>
    <w:rsid w:val="008B5807"/>
    <w:rsid w:val="008D5FA0"/>
    <w:rsid w:val="008E04B5"/>
    <w:rsid w:val="008E2D38"/>
    <w:rsid w:val="008F5724"/>
    <w:rsid w:val="008F5900"/>
    <w:rsid w:val="00902633"/>
    <w:rsid w:val="009027D8"/>
    <w:rsid w:val="0090372F"/>
    <w:rsid w:val="00905C67"/>
    <w:rsid w:val="00911E27"/>
    <w:rsid w:val="00911E9A"/>
    <w:rsid w:val="0092129A"/>
    <w:rsid w:val="00925BB2"/>
    <w:rsid w:val="00930C8C"/>
    <w:rsid w:val="009360EA"/>
    <w:rsid w:val="00947C57"/>
    <w:rsid w:val="00951149"/>
    <w:rsid w:val="00960EDB"/>
    <w:rsid w:val="009622DB"/>
    <w:rsid w:val="009664BC"/>
    <w:rsid w:val="009802B3"/>
    <w:rsid w:val="00980F02"/>
    <w:rsid w:val="00991B77"/>
    <w:rsid w:val="00992119"/>
    <w:rsid w:val="00997523"/>
    <w:rsid w:val="009A0C5D"/>
    <w:rsid w:val="009A1B67"/>
    <w:rsid w:val="009C3809"/>
    <w:rsid w:val="009C4672"/>
    <w:rsid w:val="009C491B"/>
    <w:rsid w:val="009D0911"/>
    <w:rsid w:val="009D24F8"/>
    <w:rsid w:val="009D688C"/>
    <w:rsid w:val="009D7B83"/>
    <w:rsid w:val="009E49CD"/>
    <w:rsid w:val="009F1CE6"/>
    <w:rsid w:val="009F276E"/>
    <w:rsid w:val="009F7A36"/>
    <w:rsid w:val="00A06082"/>
    <w:rsid w:val="00A1524C"/>
    <w:rsid w:val="00A249C2"/>
    <w:rsid w:val="00A24FAB"/>
    <w:rsid w:val="00A301E7"/>
    <w:rsid w:val="00A31525"/>
    <w:rsid w:val="00A376AD"/>
    <w:rsid w:val="00A42E69"/>
    <w:rsid w:val="00A45CA7"/>
    <w:rsid w:val="00A51415"/>
    <w:rsid w:val="00A542AF"/>
    <w:rsid w:val="00A6014E"/>
    <w:rsid w:val="00A60356"/>
    <w:rsid w:val="00A61333"/>
    <w:rsid w:val="00A61A9C"/>
    <w:rsid w:val="00A66F2C"/>
    <w:rsid w:val="00A73838"/>
    <w:rsid w:val="00A81DF1"/>
    <w:rsid w:val="00A83DCE"/>
    <w:rsid w:val="00A866F6"/>
    <w:rsid w:val="00A90EF3"/>
    <w:rsid w:val="00A96335"/>
    <w:rsid w:val="00AA7717"/>
    <w:rsid w:val="00AB131E"/>
    <w:rsid w:val="00AB438F"/>
    <w:rsid w:val="00AB644F"/>
    <w:rsid w:val="00AB70C5"/>
    <w:rsid w:val="00AC3F5E"/>
    <w:rsid w:val="00AC5293"/>
    <w:rsid w:val="00AD37AF"/>
    <w:rsid w:val="00AE7ACF"/>
    <w:rsid w:val="00AF1ED9"/>
    <w:rsid w:val="00B06409"/>
    <w:rsid w:val="00B16C25"/>
    <w:rsid w:val="00B17D66"/>
    <w:rsid w:val="00B2080F"/>
    <w:rsid w:val="00B31FD9"/>
    <w:rsid w:val="00B35D3A"/>
    <w:rsid w:val="00B422F1"/>
    <w:rsid w:val="00B515A5"/>
    <w:rsid w:val="00B60377"/>
    <w:rsid w:val="00B71531"/>
    <w:rsid w:val="00B716CB"/>
    <w:rsid w:val="00B71F89"/>
    <w:rsid w:val="00B7456C"/>
    <w:rsid w:val="00B84131"/>
    <w:rsid w:val="00B8630E"/>
    <w:rsid w:val="00B872E4"/>
    <w:rsid w:val="00B931F4"/>
    <w:rsid w:val="00B95573"/>
    <w:rsid w:val="00B96395"/>
    <w:rsid w:val="00BA2AF8"/>
    <w:rsid w:val="00BB2650"/>
    <w:rsid w:val="00BB5BDC"/>
    <w:rsid w:val="00BB7B76"/>
    <w:rsid w:val="00BD233D"/>
    <w:rsid w:val="00BE473B"/>
    <w:rsid w:val="00BF4EF0"/>
    <w:rsid w:val="00BF5D04"/>
    <w:rsid w:val="00C02E44"/>
    <w:rsid w:val="00C113CB"/>
    <w:rsid w:val="00C147D2"/>
    <w:rsid w:val="00C2075F"/>
    <w:rsid w:val="00C23799"/>
    <w:rsid w:val="00C2702F"/>
    <w:rsid w:val="00C274C9"/>
    <w:rsid w:val="00C31E02"/>
    <w:rsid w:val="00C45BC1"/>
    <w:rsid w:val="00C54291"/>
    <w:rsid w:val="00C5710F"/>
    <w:rsid w:val="00C623EC"/>
    <w:rsid w:val="00C672C3"/>
    <w:rsid w:val="00C712B2"/>
    <w:rsid w:val="00C94325"/>
    <w:rsid w:val="00C9681A"/>
    <w:rsid w:val="00C97FED"/>
    <w:rsid w:val="00CA1DBB"/>
    <w:rsid w:val="00CA2622"/>
    <w:rsid w:val="00CA7F2C"/>
    <w:rsid w:val="00CA7FF8"/>
    <w:rsid w:val="00CB5DE7"/>
    <w:rsid w:val="00CC068D"/>
    <w:rsid w:val="00CC4922"/>
    <w:rsid w:val="00CD1FF6"/>
    <w:rsid w:val="00CD3417"/>
    <w:rsid w:val="00CE25C7"/>
    <w:rsid w:val="00CE3335"/>
    <w:rsid w:val="00CE3ADC"/>
    <w:rsid w:val="00CE4849"/>
    <w:rsid w:val="00CE5C8E"/>
    <w:rsid w:val="00CE5F49"/>
    <w:rsid w:val="00D01626"/>
    <w:rsid w:val="00D13966"/>
    <w:rsid w:val="00D27529"/>
    <w:rsid w:val="00D33A4D"/>
    <w:rsid w:val="00D33F76"/>
    <w:rsid w:val="00D41F5E"/>
    <w:rsid w:val="00D42E6E"/>
    <w:rsid w:val="00D43DC0"/>
    <w:rsid w:val="00D54E56"/>
    <w:rsid w:val="00D6407D"/>
    <w:rsid w:val="00D761F5"/>
    <w:rsid w:val="00D86AEF"/>
    <w:rsid w:val="00D93E78"/>
    <w:rsid w:val="00DB3A80"/>
    <w:rsid w:val="00DC6E91"/>
    <w:rsid w:val="00DC7514"/>
    <w:rsid w:val="00DD3845"/>
    <w:rsid w:val="00DD5039"/>
    <w:rsid w:val="00DD5AA0"/>
    <w:rsid w:val="00E12F5B"/>
    <w:rsid w:val="00E1687A"/>
    <w:rsid w:val="00E20A2E"/>
    <w:rsid w:val="00E26582"/>
    <w:rsid w:val="00E277DE"/>
    <w:rsid w:val="00E27EE9"/>
    <w:rsid w:val="00E3239D"/>
    <w:rsid w:val="00E3254B"/>
    <w:rsid w:val="00E3439B"/>
    <w:rsid w:val="00E42C5F"/>
    <w:rsid w:val="00E61037"/>
    <w:rsid w:val="00E65A1B"/>
    <w:rsid w:val="00E721F9"/>
    <w:rsid w:val="00E72F1F"/>
    <w:rsid w:val="00E934AB"/>
    <w:rsid w:val="00EA06AC"/>
    <w:rsid w:val="00EA08BF"/>
    <w:rsid w:val="00EA24FB"/>
    <w:rsid w:val="00EA3F5E"/>
    <w:rsid w:val="00EB3204"/>
    <w:rsid w:val="00EB50BA"/>
    <w:rsid w:val="00EC3D33"/>
    <w:rsid w:val="00ED302A"/>
    <w:rsid w:val="00ED3A42"/>
    <w:rsid w:val="00EE02BC"/>
    <w:rsid w:val="00EE6970"/>
    <w:rsid w:val="00EF38D0"/>
    <w:rsid w:val="00EF3DDF"/>
    <w:rsid w:val="00EF4A8C"/>
    <w:rsid w:val="00F1348E"/>
    <w:rsid w:val="00F2678C"/>
    <w:rsid w:val="00F27B38"/>
    <w:rsid w:val="00F27E3D"/>
    <w:rsid w:val="00F33306"/>
    <w:rsid w:val="00F40278"/>
    <w:rsid w:val="00F41832"/>
    <w:rsid w:val="00F51D34"/>
    <w:rsid w:val="00F56988"/>
    <w:rsid w:val="00F620FB"/>
    <w:rsid w:val="00F6571F"/>
    <w:rsid w:val="00F73843"/>
    <w:rsid w:val="00F8687E"/>
    <w:rsid w:val="00F93331"/>
    <w:rsid w:val="00F95549"/>
    <w:rsid w:val="00FA1E24"/>
    <w:rsid w:val="00FA24FB"/>
    <w:rsid w:val="00FA632B"/>
    <w:rsid w:val="00FB38EA"/>
    <w:rsid w:val="00FB5E0F"/>
    <w:rsid w:val="00FB6AFF"/>
    <w:rsid w:val="00FC1740"/>
    <w:rsid w:val="00FC3929"/>
    <w:rsid w:val="00FC4D8F"/>
    <w:rsid w:val="00FD06D3"/>
    <w:rsid w:val="00FD7687"/>
    <w:rsid w:val="00FE3157"/>
    <w:rsid w:val="00FE6865"/>
    <w:rsid w:val="00FE6993"/>
    <w:rsid w:val="00FF61B3"/>
    <w:rsid w:val="43E517F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4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082"/>
    <w:pPr>
      <w:widowControl w:val="0"/>
      <w:jc w:val="both"/>
    </w:pPr>
  </w:style>
  <w:style w:type="paragraph" w:styleId="Heading1">
    <w:name w:val="heading 1"/>
    <w:basedOn w:val="Normal"/>
    <w:next w:val="Normal"/>
    <w:link w:val="Heading1Char"/>
    <w:uiPriority w:val="99"/>
    <w:qFormat/>
    <w:rsid w:val="00A06082"/>
    <w:pPr>
      <w:ind w:firstLineChars="200" w:firstLine="600"/>
      <w:outlineLvl w:val="0"/>
    </w:pPr>
    <w:rPr>
      <w:rFonts w:ascii="黑体" w:eastAsia="黑体" w:hAnsi="黑体" w:cs="宋体"/>
      <w:color w:val="000000"/>
      <w:kern w:val="0"/>
      <w:sz w:val="30"/>
      <w:szCs w:val="30"/>
    </w:rPr>
  </w:style>
  <w:style w:type="paragraph" w:styleId="Heading2">
    <w:name w:val="heading 2"/>
    <w:basedOn w:val="Normal"/>
    <w:next w:val="Normal"/>
    <w:link w:val="Heading2Char"/>
    <w:uiPriority w:val="99"/>
    <w:qFormat/>
    <w:rsid w:val="00A06082"/>
    <w:pPr>
      <w:keepNext/>
      <w:keepLines/>
      <w:spacing w:before="260" w:after="260" w:line="416" w:lineRule="auto"/>
      <w:outlineLvl w:val="1"/>
    </w:pPr>
    <w:rPr>
      <w:rFonts w:ascii="Cambria" w:hAnsi="Cambria"/>
      <w:b/>
      <w:bCs/>
      <w:sz w:val="32"/>
      <w:szCs w:val="32"/>
    </w:rPr>
  </w:style>
  <w:style w:type="paragraph" w:styleId="Heading3">
    <w:name w:val="heading 3"/>
    <w:basedOn w:val="Normal"/>
    <w:next w:val="Normal"/>
    <w:link w:val="Heading3Char"/>
    <w:uiPriority w:val="99"/>
    <w:qFormat/>
    <w:rsid w:val="00A06082"/>
    <w:pPr>
      <w:ind w:right="300"/>
      <w:outlineLvl w:val="2"/>
    </w:pPr>
    <w:rPr>
      <w:rFonts w:ascii="仿宋_GB2312" w:eastAsia="仿宋_GB2312"/>
      <w:sz w:val="30"/>
      <w:szCs w:val="3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06082"/>
    <w:rPr>
      <w:rFonts w:ascii="黑体" w:eastAsia="黑体" w:hAnsi="黑体" w:cs="宋体"/>
      <w:color w:val="000000"/>
      <w:kern w:val="0"/>
      <w:sz w:val="30"/>
      <w:szCs w:val="30"/>
    </w:rPr>
  </w:style>
  <w:style w:type="character" w:customStyle="1" w:styleId="Heading2Char">
    <w:name w:val="Heading 2 Char"/>
    <w:basedOn w:val="DefaultParagraphFont"/>
    <w:link w:val="Heading2"/>
    <w:uiPriority w:val="99"/>
    <w:locked/>
    <w:rsid w:val="00A06082"/>
    <w:rPr>
      <w:rFonts w:ascii="Cambria" w:eastAsia="宋体" w:hAnsi="Cambria" w:cs="Times New Roman"/>
      <w:b/>
      <w:bCs/>
      <w:sz w:val="32"/>
      <w:szCs w:val="32"/>
    </w:rPr>
  </w:style>
  <w:style w:type="character" w:customStyle="1" w:styleId="Heading3Char">
    <w:name w:val="Heading 3 Char"/>
    <w:basedOn w:val="DefaultParagraphFont"/>
    <w:link w:val="Heading3"/>
    <w:uiPriority w:val="99"/>
    <w:locked/>
    <w:rsid w:val="00A06082"/>
    <w:rPr>
      <w:rFonts w:ascii="仿宋_GB2312" w:eastAsia="仿宋_GB2312" w:hAnsi="Calibri" w:cs="Times New Roman"/>
      <w:sz w:val="30"/>
      <w:szCs w:val="30"/>
    </w:rPr>
  </w:style>
  <w:style w:type="paragraph" w:styleId="DocumentMap">
    <w:name w:val="Document Map"/>
    <w:basedOn w:val="Normal"/>
    <w:link w:val="DocumentMapChar"/>
    <w:uiPriority w:val="99"/>
    <w:rsid w:val="00A06082"/>
    <w:rPr>
      <w:rFonts w:ascii="宋体"/>
      <w:sz w:val="18"/>
      <w:szCs w:val="18"/>
    </w:rPr>
  </w:style>
  <w:style w:type="character" w:customStyle="1" w:styleId="DocumentMapChar">
    <w:name w:val="Document Map Char"/>
    <w:basedOn w:val="DefaultParagraphFont"/>
    <w:link w:val="DocumentMap"/>
    <w:uiPriority w:val="99"/>
    <w:locked/>
    <w:rsid w:val="00A06082"/>
    <w:rPr>
      <w:rFonts w:ascii="宋体" w:cs="Times New Roman"/>
      <w:sz w:val="18"/>
      <w:szCs w:val="18"/>
    </w:rPr>
  </w:style>
  <w:style w:type="paragraph" w:styleId="CommentText">
    <w:name w:val="annotation text"/>
    <w:basedOn w:val="Normal"/>
    <w:link w:val="CommentTextChar"/>
    <w:uiPriority w:val="99"/>
    <w:rsid w:val="00A06082"/>
    <w:pPr>
      <w:jc w:val="left"/>
    </w:pPr>
  </w:style>
  <w:style w:type="character" w:customStyle="1" w:styleId="CommentTextChar">
    <w:name w:val="Comment Text Char"/>
    <w:basedOn w:val="DefaultParagraphFont"/>
    <w:link w:val="CommentText"/>
    <w:uiPriority w:val="99"/>
    <w:semiHidden/>
    <w:locked/>
    <w:rsid w:val="00A06082"/>
    <w:rPr>
      <w:rFonts w:ascii="Calibri" w:eastAsia="宋体" w:hAnsi="Calibri" w:cs="Times New Roman"/>
    </w:rPr>
  </w:style>
  <w:style w:type="paragraph" w:styleId="BalloonText">
    <w:name w:val="Balloon Text"/>
    <w:basedOn w:val="Normal"/>
    <w:link w:val="BalloonTextChar"/>
    <w:uiPriority w:val="99"/>
    <w:rsid w:val="00A06082"/>
    <w:rPr>
      <w:sz w:val="18"/>
      <w:szCs w:val="18"/>
    </w:rPr>
  </w:style>
  <w:style w:type="character" w:customStyle="1" w:styleId="BalloonTextChar">
    <w:name w:val="Balloon Text Char"/>
    <w:basedOn w:val="DefaultParagraphFont"/>
    <w:link w:val="BalloonText"/>
    <w:uiPriority w:val="99"/>
    <w:semiHidden/>
    <w:locked/>
    <w:rsid w:val="00A06082"/>
    <w:rPr>
      <w:rFonts w:cs="Times New Roman"/>
      <w:sz w:val="18"/>
      <w:szCs w:val="18"/>
    </w:rPr>
  </w:style>
  <w:style w:type="paragraph" w:styleId="Footer">
    <w:name w:val="footer"/>
    <w:basedOn w:val="Normal"/>
    <w:link w:val="FooterChar"/>
    <w:uiPriority w:val="99"/>
    <w:rsid w:val="00A06082"/>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A06082"/>
    <w:rPr>
      <w:rFonts w:cs="Times New Roman"/>
      <w:sz w:val="18"/>
      <w:szCs w:val="18"/>
    </w:rPr>
  </w:style>
  <w:style w:type="paragraph" w:styleId="Header">
    <w:name w:val="header"/>
    <w:basedOn w:val="Normal"/>
    <w:link w:val="HeaderChar"/>
    <w:uiPriority w:val="99"/>
    <w:rsid w:val="00A0608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A06082"/>
    <w:rPr>
      <w:rFonts w:cs="Times New Roman"/>
      <w:sz w:val="18"/>
      <w:szCs w:val="18"/>
    </w:rPr>
  </w:style>
  <w:style w:type="paragraph" w:styleId="FootnoteText">
    <w:name w:val="footnote text"/>
    <w:basedOn w:val="Normal"/>
    <w:link w:val="FootnoteTextChar"/>
    <w:uiPriority w:val="99"/>
    <w:semiHidden/>
    <w:rsid w:val="00A06082"/>
    <w:pPr>
      <w:snapToGrid w:val="0"/>
      <w:jc w:val="left"/>
    </w:pPr>
    <w:rPr>
      <w:rFonts w:ascii="Times New Roman" w:hAnsi="Times New Roman"/>
      <w:sz w:val="18"/>
      <w:szCs w:val="18"/>
    </w:rPr>
  </w:style>
  <w:style w:type="character" w:customStyle="1" w:styleId="FootnoteTextChar">
    <w:name w:val="Footnote Text Char"/>
    <w:basedOn w:val="DefaultParagraphFont"/>
    <w:link w:val="FootnoteText"/>
    <w:uiPriority w:val="99"/>
    <w:semiHidden/>
    <w:locked/>
    <w:rsid w:val="00A06082"/>
    <w:rPr>
      <w:rFonts w:ascii="Times New Roman" w:hAnsi="Times New Roman" w:cs="Times New Roman"/>
      <w:sz w:val="18"/>
      <w:szCs w:val="18"/>
    </w:rPr>
  </w:style>
  <w:style w:type="paragraph" w:styleId="HTMLPreformatted">
    <w:name w:val="HTML Preformatted"/>
    <w:basedOn w:val="Normal"/>
    <w:link w:val="HTMLPreformattedChar"/>
    <w:uiPriority w:val="99"/>
    <w:rsid w:val="00A060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PreformattedChar">
    <w:name w:val="HTML Preformatted Char"/>
    <w:basedOn w:val="DefaultParagraphFont"/>
    <w:link w:val="HTMLPreformatted"/>
    <w:uiPriority w:val="99"/>
    <w:locked/>
    <w:rsid w:val="00A06082"/>
    <w:rPr>
      <w:rFonts w:ascii="宋体" w:eastAsia="宋体" w:hAnsi="宋体" w:cs="宋体"/>
      <w:kern w:val="0"/>
      <w:sz w:val="24"/>
      <w:szCs w:val="24"/>
    </w:rPr>
  </w:style>
  <w:style w:type="paragraph" w:styleId="NormalWeb">
    <w:name w:val="Normal (Web)"/>
    <w:basedOn w:val="Normal"/>
    <w:uiPriority w:val="99"/>
    <w:rsid w:val="00A06082"/>
    <w:pPr>
      <w:widowControl/>
      <w:spacing w:before="100" w:beforeAutospacing="1" w:after="100" w:afterAutospacing="1"/>
      <w:jc w:val="left"/>
    </w:pPr>
    <w:rPr>
      <w:rFonts w:ascii="宋体" w:hAnsi="宋体" w:cs="宋体"/>
      <w:kern w:val="0"/>
      <w:sz w:val="24"/>
      <w:szCs w:val="24"/>
    </w:rPr>
  </w:style>
  <w:style w:type="table" w:styleId="TableGrid">
    <w:name w:val="Table Grid"/>
    <w:basedOn w:val="TableNormal"/>
    <w:uiPriority w:val="99"/>
    <w:rsid w:val="00A06082"/>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A06082"/>
    <w:rPr>
      <w:rFonts w:ascii="??" w:hAnsi="??" w:cs="Times New Roman"/>
      <w:color w:val="0453CC"/>
      <w:sz w:val="20"/>
      <w:szCs w:val="20"/>
      <w:u w:val="none"/>
    </w:rPr>
  </w:style>
  <w:style w:type="character" w:styleId="CommentReference">
    <w:name w:val="annotation reference"/>
    <w:basedOn w:val="DefaultParagraphFont"/>
    <w:uiPriority w:val="99"/>
    <w:semiHidden/>
    <w:rsid w:val="00A06082"/>
    <w:rPr>
      <w:rFonts w:cs="Times New Roman"/>
      <w:sz w:val="21"/>
      <w:szCs w:val="21"/>
    </w:rPr>
  </w:style>
  <w:style w:type="character" w:styleId="FootnoteReference">
    <w:name w:val="footnote reference"/>
    <w:basedOn w:val="DefaultParagraphFont"/>
    <w:uiPriority w:val="99"/>
    <w:rsid w:val="00A06082"/>
    <w:rPr>
      <w:rFonts w:ascii="Times New Roman" w:hAnsi="Times New Roman" w:cs="Times New Roman"/>
      <w:vertAlign w:val="superscript"/>
    </w:rPr>
  </w:style>
  <w:style w:type="paragraph" w:styleId="ListParagraph">
    <w:name w:val="List Paragraph"/>
    <w:basedOn w:val="Normal"/>
    <w:uiPriority w:val="99"/>
    <w:qFormat/>
    <w:rsid w:val="00A06082"/>
    <w:pPr>
      <w:ind w:firstLineChars="200" w:firstLine="420"/>
    </w:pPr>
  </w:style>
  <w:style w:type="paragraph" w:customStyle="1" w:styleId="Default">
    <w:name w:val="Default"/>
    <w:uiPriority w:val="99"/>
    <w:rsid w:val="00A06082"/>
    <w:pPr>
      <w:widowControl w:val="0"/>
      <w:autoSpaceDE w:val="0"/>
      <w:autoSpaceDN w:val="0"/>
      <w:adjustRightInd w:val="0"/>
    </w:pPr>
    <w:rPr>
      <w:rFonts w:ascii="仿宋_GB2312" w:eastAsia="仿宋_GB2312" w:cs="仿宋_GB2312"/>
      <w:color w:val="000000"/>
      <w:kern w:val="0"/>
      <w:sz w:val="24"/>
      <w:szCs w:val="24"/>
    </w:rPr>
  </w:style>
  <w:style w:type="paragraph" w:customStyle="1" w:styleId="juzhong">
    <w:name w:val="juzhong"/>
    <w:basedOn w:val="Normal"/>
    <w:uiPriority w:val="99"/>
    <w:rsid w:val="00A06082"/>
    <w:pPr>
      <w:widowControl/>
      <w:spacing w:before="100" w:beforeAutospacing="1" w:after="100" w:afterAutospacing="1"/>
      <w:jc w:val="left"/>
    </w:pPr>
    <w:rPr>
      <w:rFonts w:ascii="宋体" w:hAnsi="宋体" w:cs="宋体"/>
      <w:kern w:val="0"/>
      <w:sz w:val="24"/>
      <w:szCs w:val="24"/>
    </w:rPr>
  </w:style>
  <w:style w:type="paragraph" w:customStyle="1" w:styleId="Revision1">
    <w:name w:val="Revision1"/>
    <w:hidden/>
    <w:uiPriority w:val="99"/>
    <w:semiHidden/>
    <w:rsid w:val="00A06082"/>
  </w:style>
  <w:style w:type="character" w:customStyle="1" w:styleId="Char">
    <w:name w:val="脚注文本 Char"/>
    <w:basedOn w:val="DefaultParagraphFont"/>
    <w:uiPriority w:val="99"/>
    <w:semiHidden/>
    <w:rsid w:val="00A06082"/>
    <w:rPr>
      <w:rFonts w:cs="Times New Roman"/>
      <w:kern w:val="2"/>
      <w:sz w:val="18"/>
      <w:szCs w:val="18"/>
    </w:rPr>
  </w:style>
  <w:style w:type="character" w:customStyle="1" w:styleId="4CharChar">
    <w:name w:val="标题 4 Char Char"/>
    <w:uiPriority w:val="99"/>
    <w:rsid w:val="00A06082"/>
    <w:rPr>
      <w:rFonts w:ascii="Calibri" w:hAnsi="Calibri"/>
      <w:b/>
      <w:sz w:val="28"/>
      <w:lang w:eastAsia="en-US"/>
    </w:rPr>
  </w:style>
  <w:style w:type="character" w:customStyle="1" w:styleId="Char1">
    <w:name w:val="批注文字 Char1"/>
    <w:basedOn w:val="DefaultParagraphFont"/>
    <w:uiPriority w:val="99"/>
    <w:semiHidden/>
    <w:rsid w:val="00A06082"/>
    <w:rPr>
      <w:rFonts w:cs="Times New Roman"/>
      <w:kern w:val="2"/>
      <w:sz w:val="22"/>
      <w:szCs w:val="22"/>
    </w:rPr>
  </w:style>
  <w:style w:type="character" w:customStyle="1" w:styleId="IntenseEmphasis1">
    <w:name w:val="Intense Emphasis1"/>
    <w:basedOn w:val="DefaultParagraphFont"/>
    <w:uiPriority w:val="99"/>
    <w:rsid w:val="00A06082"/>
    <w:rPr>
      <w:rFonts w:cs="Times New Roman"/>
      <w:b/>
      <w:bCs/>
      <w:i/>
      <w:iCs/>
      <w:color w:val="4F81BD"/>
    </w:rPr>
  </w:style>
  <w:style w:type="character" w:customStyle="1" w:styleId="Char10">
    <w:name w:val="文档结构图 Char1"/>
    <w:basedOn w:val="DefaultParagraphFont"/>
    <w:uiPriority w:val="99"/>
    <w:semiHidden/>
    <w:rsid w:val="00A06082"/>
    <w:rPr>
      <w:rFonts w:ascii="宋体" w:eastAsia="宋体" w:cs="Times New Roman"/>
      <w:sz w:val="18"/>
      <w:szCs w:val="18"/>
    </w:rPr>
  </w:style>
  <w:style w:type="character" w:customStyle="1" w:styleId="Char2">
    <w:name w:val="脚注文本 Char2"/>
    <w:basedOn w:val="DefaultParagraphFont"/>
    <w:uiPriority w:val="99"/>
    <w:semiHidden/>
    <w:rsid w:val="00A06082"/>
    <w:rPr>
      <w:rFonts w:cs="Times New Roman"/>
      <w:sz w:val="18"/>
      <w:szCs w:val="18"/>
    </w:rPr>
  </w:style>
  <w:style w:type="paragraph" w:customStyle="1" w:styleId="1">
    <w:name w:val="列出段落1"/>
    <w:basedOn w:val="Normal"/>
    <w:uiPriority w:val="99"/>
    <w:rsid w:val="00A06082"/>
    <w:pPr>
      <w:ind w:firstLineChars="200" w:firstLine="420"/>
    </w:pPr>
  </w:style>
  <w:style w:type="paragraph" w:customStyle="1" w:styleId="4">
    <w:name w:val="列出段落4"/>
    <w:basedOn w:val="Normal"/>
    <w:uiPriority w:val="99"/>
    <w:rsid w:val="00A06082"/>
    <w:pPr>
      <w:ind w:firstLineChars="200" w:firstLine="200"/>
    </w:pPr>
  </w:style>
  <w:style w:type="paragraph" w:customStyle="1" w:styleId="3">
    <w:name w:val="列出段落3"/>
    <w:basedOn w:val="Normal"/>
    <w:uiPriority w:val="99"/>
    <w:rsid w:val="00A06082"/>
    <w:pPr>
      <w:ind w:firstLineChars="200" w:firstLine="420"/>
    </w:pPr>
    <w:rPr>
      <w:rFonts w:ascii="Times New Roman" w:hAnsi="Times New Roman"/>
      <w:szCs w:val="24"/>
    </w:rPr>
  </w:style>
  <w:style w:type="paragraph" w:customStyle="1" w:styleId="p0">
    <w:name w:val="p0"/>
    <w:basedOn w:val="Normal"/>
    <w:uiPriority w:val="99"/>
    <w:rsid w:val="00A06082"/>
    <w:pPr>
      <w:widowControl/>
    </w:pPr>
    <w:rPr>
      <w:rFonts w:cs="宋体"/>
      <w:kern w:val="0"/>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218</TotalTime>
  <Pages>10</Pages>
  <Words>402</Words>
  <Characters>2295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裴建君2</dc:creator>
  <cp:keywords/>
  <dc:description/>
  <cp:lastModifiedBy>全海欣</cp:lastModifiedBy>
  <cp:revision>59</cp:revision>
  <cp:lastPrinted>2017-12-26T09:10:00Z</cp:lastPrinted>
  <dcterms:created xsi:type="dcterms:W3CDTF">2020-02-26T11:29:00Z</dcterms:created>
  <dcterms:modified xsi:type="dcterms:W3CDTF">2021-09-13T06:25:00Z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