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D5" w:rsidRPr="00130BBC" w:rsidRDefault="007659D5" w:rsidP="007659D5">
      <w:pPr>
        <w:pStyle w:val="2"/>
        <w:spacing w:before="0" w:after="0" w:line="240" w:lineRule="auto"/>
        <w:jc w:val="center"/>
        <w:rPr>
          <w:rFonts w:ascii="Times New Roman" w:hAnsi="Times New Roman"/>
          <w:sz w:val="28"/>
          <w:szCs w:val="28"/>
        </w:rPr>
      </w:pPr>
      <w:r w:rsidRPr="008E1121">
        <w:rPr>
          <w:rFonts w:ascii="Times New Roman" w:hAnsi="Times New Roman" w:hint="eastAsia"/>
          <w:sz w:val="28"/>
          <w:szCs w:val="28"/>
        </w:rPr>
        <w:t>境外持股登记表</w:t>
      </w:r>
    </w:p>
    <w:p w:rsidR="007659D5" w:rsidRPr="00130BBC" w:rsidRDefault="007659D5" w:rsidP="007659D5">
      <w:pPr>
        <w:jc w:val="left"/>
        <w:rPr>
          <w:rFonts w:eastAsia="华文楷体"/>
          <w:sz w:val="24"/>
        </w:rPr>
      </w:pPr>
      <w:r w:rsidRPr="008E1121">
        <w:rPr>
          <w:rFonts w:eastAsia="华文楷体" w:hint="eastAsia"/>
          <w:sz w:val="24"/>
        </w:rPr>
        <w:t>登记类别：□登记</w:t>
      </w:r>
      <w:r w:rsidRPr="008E1121">
        <w:rPr>
          <w:rFonts w:eastAsia="华文楷体"/>
          <w:sz w:val="24"/>
        </w:rPr>
        <w:t xml:space="preserve">   </w:t>
      </w:r>
      <w:r w:rsidRPr="008E1121">
        <w:rPr>
          <w:rFonts w:eastAsia="华文楷体" w:hint="eastAsia"/>
          <w:sz w:val="24"/>
        </w:rPr>
        <w:t>□变更登记</w:t>
      </w:r>
      <w:r w:rsidRPr="008E1121">
        <w:rPr>
          <w:rFonts w:eastAsia="华文楷体"/>
          <w:sz w:val="24"/>
        </w:rPr>
        <w:t xml:space="preserve">           </w:t>
      </w:r>
      <w:r w:rsidRPr="008E1121">
        <w:rPr>
          <w:rFonts w:eastAsia="华文楷体" w:hint="eastAsia"/>
          <w:sz w:val="24"/>
        </w:rPr>
        <w:t>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7659D5" w:rsidRPr="00130BBC" w:rsidTr="00B32B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b/>
                <w:sz w:val="24"/>
              </w:rPr>
            </w:pPr>
            <w:r w:rsidRPr="008E1121">
              <w:rPr>
                <w:rFonts w:eastAsia="华文楷体" w:hint="eastAsia"/>
                <w:b/>
                <w:sz w:val="24"/>
              </w:rPr>
              <w:t>境外上市的境内公司（以下简称境内公司）基本信息</w:t>
            </w: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境内公司名称</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注册地址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上市地及证券交易所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上市时间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证监会批准文号</w:t>
            </w:r>
          </w:p>
        </w:tc>
        <w:tc>
          <w:tcPr>
            <w:tcW w:w="6396" w:type="dxa"/>
            <w:gridSpan w:val="1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证券名称</w:t>
            </w:r>
          </w:p>
        </w:tc>
        <w:tc>
          <w:tcPr>
            <w:tcW w:w="2400"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证券代码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总股数</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总股本金额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联系人</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联系电话</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b/>
                <w:sz w:val="24"/>
              </w:rPr>
            </w:pPr>
            <w:r w:rsidRPr="008E1121">
              <w:rPr>
                <w:rFonts w:eastAsia="华文楷体" w:hint="eastAsia"/>
                <w:b/>
                <w:sz w:val="24"/>
              </w:rPr>
              <w:t>境内股东基本信息</w:t>
            </w:r>
          </w:p>
        </w:tc>
      </w:tr>
      <w:tr w:rsidR="007659D5" w:rsidRPr="00130BBC" w:rsidTr="00B32BB8">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Cs w:val="21"/>
              </w:rPr>
            </w:pPr>
            <w:r w:rsidRPr="008E1121">
              <w:rPr>
                <w:rFonts w:eastAsia="华文楷体" w:hint="eastAsia"/>
                <w:szCs w:val="21"/>
              </w:rPr>
              <w:t>（机构股东填写）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股东名称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注册地址</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Cs w:val="21"/>
              </w:rPr>
            </w:pPr>
            <w:r w:rsidRPr="008E1121">
              <w:rPr>
                <w:rFonts w:eastAsia="华文楷体" w:hint="eastAsia"/>
                <w:szCs w:val="21"/>
              </w:rPr>
              <w:t>（个人股东填写）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股东姓名</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身份证件类型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身份证件号码</w:t>
            </w:r>
          </w:p>
        </w:tc>
        <w:tc>
          <w:tcPr>
            <w:tcW w:w="6112" w:type="dxa"/>
            <w:gridSpan w:val="11"/>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trHeight w:val="20"/>
        </w:trPr>
        <w:tc>
          <w:tcPr>
            <w:tcW w:w="2785"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当前持股股数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当前持股比例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r w:rsidRPr="008E1121">
              <w:rPr>
                <w:rFonts w:eastAsia="华文楷体" w:hint="eastAsia"/>
                <w:b/>
                <w:sz w:val="24"/>
              </w:rPr>
              <w:t>增持信息</w:t>
            </w:r>
          </w:p>
        </w:tc>
      </w:tr>
      <w:tr w:rsidR="007659D5" w:rsidRPr="00130BBC" w:rsidTr="00B32B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w:t>
            </w:r>
          </w:p>
          <w:p w:rsidR="007659D5" w:rsidRPr="00130BBC" w:rsidRDefault="007659D5" w:rsidP="00B32BB8">
            <w:pPr>
              <w:spacing w:line="340" w:lineRule="exact"/>
              <w:jc w:val="left"/>
              <w:rPr>
                <w:rFonts w:eastAsia="华文楷体"/>
                <w:sz w:val="24"/>
              </w:rPr>
            </w:pPr>
            <w:r w:rsidRPr="008E1121">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计划使用金额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hRule="exact" w:val="397"/>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00" w:lineRule="exact"/>
              <w:jc w:val="left"/>
              <w:rPr>
                <w:rFonts w:eastAsia="华文楷体"/>
                <w:sz w:val="24"/>
              </w:rPr>
            </w:pPr>
            <w:r w:rsidRPr="008E1121">
              <w:rPr>
                <w:rFonts w:eastAsia="华文楷体" w:hint="eastAsia"/>
                <w:sz w:val="24"/>
              </w:rPr>
              <w:t>境外持股专用账户信息</w:t>
            </w: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r w:rsidRPr="008E1121">
              <w:rPr>
                <w:rFonts w:eastAsia="华文楷体" w:hint="eastAsia"/>
                <w:sz w:val="24"/>
              </w:rPr>
              <w:t>开户银行</w:t>
            </w: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r w:rsidRPr="008E1121">
              <w:rPr>
                <w:rFonts w:eastAsia="华文楷体" w:hint="eastAsia"/>
                <w:sz w:val="24"/>
              </w:rPr>
              <w:t>账号</w:t>
            </w:r>
          </w:p>
        </w:tc>
      </w:tr>
      <w:tr w:rsidR="007659D5" w:rsidRPr="00130BBC" w:rsidTr="00B32BB8">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r>
      <w:tr w:rsidR="007659D5" w:rsidRPr="00130BBC" w:rsidTr="00B32BB8">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r>
      <w:tr w:rsidR="007659D5" w:rsidRPr="00130BBC" w:rsidTr="00B32BB8">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left"/>
              <w:outlineLvl w:val="0"/>
              <w:rPr>
                <w:rFonts w:eastAsia="华文楷体"/>
                <w:sz w:val="24"/>
              </w:rPr>
            </w:pPr>
          </w:p>
        </w:tc>
      </w:tr>
      <w:tr w:rsidR="007659D5" w:rsidRPr="00130BBC" w:rsidTr="00B32B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w:t>
            </w:r>
          </w:p>
          <w:p w:rsidR="007659D5" w:rsidRPr="00130BBC" w:rsidRDefault="007659D5" w:rsidP="00B32BB8">
            <w:pPr>
              <w:spacing w:line="340" w:lineRule="exact"/>
              <w:jc w:val="left"/>
              <w:rPr>
                <w:rFonts w:eastAsia="华文楷体"/>
                <w:sz w:val="24"/>
              </w:rPr>
            </w:pPr>
            <w:r w:rsidRPr="008E1121">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实际使用金额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1420" w:type="dxa"/>
            <w:gridSpan w:val="3"/>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增持剩余资金调回</w:t>
            </w:r>
          </w:p>
        </w:tc>
        <w:tc>
          <w:tcPr>
            <w:tcW w:w="1431" w:type="dxa"/>
            <w:gridSpan w:val="6"/>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调回资金</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280" w:lineRule="exact"/>
              <w:jc w:val="left"/>
              <w:rPr>
                <w:rFonts w:eastAsia="华文楷体"/>
                <w:sz w:val="24"/>
              </w:rPr>
            </w:pPr>
            <w:r w:rsidRPr="008E1121">
              <w:rPr>
                <w:rFonts w:eastAsia="华文楷体" w:hint="eastAsia"/>
                <w:sz w:val="24"/>
              </w:rPr>
              <w:t>折美元合计</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p>
        </w:tc>
      </w:tr>
      <w:tr w:rsidR="007659D5" w:rsidRPr="00130BBC" w:rsidTr="00B32B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sz w:val="24"/>
              </w:rPr>
            </w:pPr>
            <w:r w:rsidRPr="008E1121">
              <w:rPr>
                <w:rFonts w:eastAsia="华文楷体" w:hint="eastAsia"/>
                <w:b/>
                <w:sz w:val="24"/>
              </w:rPr>
              <w:t>减持信息</w:t>
            </w:r>
          </w:p>
        </w:tc>
      </w:tr>
      <w:tr w:rsidR="007659D5" w:rsidRPr="00130BBC" w:rsidTr="00B32B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lastRenderedPageBreak/>
              <w:t>减持</w:t>
            </w:r>
          </w:p>
          <w:p w:rsidR="007659D5" w:rsidRPr="00130BBC" w:rsidRDefault="007659D5" w:rsidP="00B32BB8">
            <w:pPr>
              <w:spacing w:line="340" w:lineRule="exact"/>
              <w:jc w:val="left"/>
              <w:rPr>
                <w:rFonts w:eastAsia="华文楷体"/>
                <w:sz w:val="24"/>
              </w:rPr>
            </w:pPr>
            <w:r w:rsidRPr="008E1121">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减持数量</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20" w:lineRule="exact"/>
              <w:jc w:val="left"/>
              <w:rPr>
                <w:rFonts w:eastAsia="华文楷体"/>
                <w:sz w:val="24"/>
              </w:rPr>
            </w:pPr>
            <w:r w:rsidRPr="008E1121">
              <w:rPr>
                <w:rFonts w:eastAsia="华文楷体" w:hint="eastAsia"/>
                <w:sz w:val="24"/>
              </w:rPr>
              <w:t>计划减持资金安排</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w:t>
            </w:r>
          </w:p>
          <w:p w:rsidR="007659D5" w:rsidRPr="00130BBC" w:rsidRDefault="007659D5" w:rsidP="00B32BB8">
            <w:pPr>
              <w:spacing w:line="340" w:lineRule="exact"/>
              <w:jc w:val="left"/>
              <w:rPr>
                <w:rFonts w:eastAsia="华文楷体"/>
                <w:sz w:val="24"/>
              </w:rPr>
            </w:pPr>
            <w:r w:rsidRPr="008E1121">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减持数量</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20" w:lineRule="exact"/>
              <w:jc w:val="left"/>
              <w:rPr>
                <w:rFonts w:eastAsia="华文楷体"/>
                <w:sz w:val="24"/>
              </w:rPr>
            </w:pPr>
            <w:r w:rsidRPr="008E1121">
              <w:rPr>
                <w:rFonts w:eastAsia="华文楷体" w:hint="eastAsia"/>
                <w:sz w:val="24"/>
              </w:rPr>
              <w:t>实际减持资金安排</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r w:rsidRPr="008E1121">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left"/>
              <w:rPr>
                <w:rFonts w:eastAsia="华文楷体"/>
                <w:sz w:val="24"/>
              </w:rPr>
            </w:pPr>
          </w:p>
        </w:tc>
      </w:tr>
      <w:tr w:rsidR="007659D5" w:rsidRPr="00130BBC" w:rsidTr="00B32B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340" w:lineRule="exact"/>
              <w:jc w:val="center"/>
              <w:rPr>
                <w:rFonts w:eastAsia="华文楷体"/>
                <w:b/>
                <w:sz w:val="24"/>
              </w:rPr>
            </w:pPr>
            <w:r w:rsidRPr="008E1121">
              <w:rPr>
                <w:rFonts w:eastAsia="华文楷体" w:hint="eastAsia"/>
                <w:b/>
                <w:sz w:val="24"/>
              </w:rPr>
              <w:t>其他需要说明的信息</w:t>
            </w:r>
          </w:p>
        </w:tc>
      </w:tr>
      <w:tr w:rsidR="007659D5" w:rsidRPr="00130BBC" w:rsidTr="00B32BB8">
        <w:trPr>
          <w:trHeight w:val="1647"/>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keepNext/>
              <w:keepLines/>
              <w:spacing w:before="340" w:after="330" w:line="340" w:lineRule="exact"/>
              <w:jc w:val="center"/>
              <w:outlineLvl w:val="0"/>
              <w:rPr>
                <w:rFonts w:eastAsia="华文楷体"/>
                <w:b/>
                <w:sz w:val="24"/>
              </w:rPr>
            </w:pPr>
          </w:p>
        </w:tc>
      </w:tr>
      <w:tr w:rsidR="007659D5" w:rsidRPr="00130BBC" w:rsidTr="00B32BB8">
        <w:trPr>
          <w:trHeight w:val="2838"/>
        </w:trPr>
        <w:tc>
          <w:tcPr>
            <w:tcW w:w="8897" w:type="dxa"/>
            <w:gridSpan w:val="18"/>
            <w:tcBorders>
              <w:top w:val="single" w:sz="4" w:space="0" w:color="auto"/>
              <w:left w:val="single" w:sz="4" w:space="0" w:color="auto"/>
              <w:bottom w:val="single" w:sz="4" w:space="0" w:color="auto"/>
              <w:right w:val="single" w:sz="4" w:space="0" w:color="auto"/>
            </w:tcBorders>
            <w:vAlign w:val="center"/>
          </w:tcPr>
          <w:p w:rsidR="007659D5" w:rsidRPr="00130BBC" w:rsidRDefault="007659D5" w:rsidP="00B32BB8">
            <w:pPr>
              <w:spacing w:line="440" w:lineRule="exact"/>
              <w:ind w:firstLineChars="200" w:firstLine="480"/>
              <w:rPr>
                <w:rFonts w:eastAsia="华文楷体"/>
                <w:b/>
                <w:sz w:val="24"/>
              </w:rPr>
            </w:pPr>
            <w:r w:rsidRPr="008E1121">
              <w:rPr>
                <w:rFonts w:eastAsia="华文楷体" w:hint="eastAsia"/>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7659D5" w:rsidRPr="00130BBC" w:rsidRDefault="007659D5" w:rsidP="00B32BB8">
            <w:pPr>
              <w:keepNext/>
              <w:keepLines/>
              <w:spacing w:before="260" w:after="260" w:line="440" w:lineRule="exact"/>
              <w:jc w:val="center"/>
              <w:outlineLvl w:val="2"/>
              <w:rPr>
                <w:rFonts w:eastAsia="华文楷体"/>
                <w:b/>
                <w:sz w:val="24"/>
              </w:rPr>
            </w:pPr>
          </w:p>
          <w:p w:rsidR="007659D5" w:rsidRPr="00130BBC" w:rsidRDefault="007659D5" w:rsidP="00B32BB8">
            <w:pPr>
              <w:spacing w:line="440" w:lineRule="exact"/>
              <w:jc w:val="center"/>
              <w:rPr>
                <w:rFonts w:eastAsia="华文楷体"/>
                <w:b/>
                <w:sz w:val="24"/>
              </w:rPr>
            </w:pPr>
            <w:r w:rsidRPr="008E1121">
              <w:rPr>
                <w:rFonts w:eastAsia="华文楷体" w:hint="eastAsia"/>
                <w:b/>
                <w:sz w:val="24"/>
              </w:rPr>
              <w:t>境内股东（名称及公章</w:t>
            </w:r>
            <w:r w:rsidRPr="008E1121">
              <w:rPr>
                <w:rFonts w:eastAsia="华文楷体"/>
                <w:b/>
                <w:sz w:val="24"/>
              </w:rPr>
              <w:t>/</w:t>
            </w:r>
            <w:r w:rsidRPr="008E1121">
              <w:rPr>
                <w:rFonts w:eastAsia="华文楷体" w:hint="eastAsia"/>
                <w:b/>
                <w:sz w:val="24"/>
              </w:rPr>
              <w:t>签名）：</w:t>
            </w:r>
          </w:p>
          <w:p w:rsidR="007659D5" w:rsidRPr="00130BBC" w:rsidRDefault="007659D5" w:rsidP="00B32BB8">
            <w:pPr>
              <w:spacing w:line="440" w:lineRule="exact"/>
              <w:jc w:val="center"/>
              <w:rPr>
                <w:rFonts w:eastAsia="华文楷体"/>
                <w:b/>
                <w:sz w:val="24"/>
              </w:rPr>
            </w:pPr>
            <w:r w:rsidRPr="008E1121">
              <w:rPr>
                <w:rFonts w:eastAsia="华文楷体"/>
                <w:b/>
                <w:sz w:val="24"/>
              </w:rPr>
              <w:t xml:space="preserve">                                          </w:t>
            </w:r>
            <w:r w:rsidRPr="008E1121">
              <w:rPr>
                <w:rFonts w:eastAsia="华文楷体" w:hint="eastAsia"/>
                <w:b/>
                <w:sz w:val="24"/>
              </w:rPr>
              <w:t>年</w:t>
            </w:r>
            <w:r w:rsidRPr="008E1121">
              <w:rPr>
                <w:rFonts w:eastAsia="华文楷体"/>
                <w:b/>
                <w:sz w:val="24"/>
              </w:rPr>
              <w:t xml:space="preserve">      </w:t>
            </w:r>
            <w:r w:rsidRPr="008E1121">
              <w:rPr>
                <w:rFonts w:eastAsia="华文楷体" w:hint="eastAsia"/>
                <w:b/>
                <w:sz w:val="24"/>
              </w:rPr>
              <w:t>月</w:t>
            </w:r>
            <w:r w:rsidRPr="008E1121">
              <w:rPr>
                <w:rFonts w:eastAsia="华文楷体"/>
                <w:b/>
                <w:sz w:val="24"/>
              </w:rPr>
              <w:t xml:space="preserve">      </w:t>
            </w:r>
            <w:r w:rsidRPr="008E1121">
              <w:rPr>
                <w:rFonts w:eastAsia="华文楷体" w:hint="eastAsia"/>
                <w:b/>
                <w:sz w:val="24"/>
              </w:rPr>
              <w:t>日</w:t>
            </w:r>
          </w:p>
        </w:tc>
      </w:tr>
    </w:tbl>
    <w:p w:rsidR="007659D5" w:rsidRDefault="007659D5" w:rsidP="007659D5">
      <w:pPr>
        <w:snapToGrid w:val="0"/>
        <w:spacing w:beforeLines="20" w:before="62"/>
        <w:rPr>
          <w:rFonts w:eastAsia="华文仿宋"/>
          <w:b/>
        </w:rPr>
      </w:pPr>
    </w:p>
    <w:p w:rsidR="007659D5" w:rsidRPr="00130BBC" w:rsidRDefault="007659D5" w:rsidP="007659D5">
      <w:pPr>
        <w:rPr>
          <w:rFonts w:eastAsia="华文仿宋"/>
          <w:b/>
        </w:rPr>
      </w:pPr>
      <w:r w:rsidRPr="008E1121">
        <w:rPr>
          <w:rFonts w:eastAsia="华文仿宋" w:hint="eastAsia"/>
          <w:b/>
        </w:rPr>
        <w:t>填表说明：</w:t>
      </w:r>
    </w:p>
    <w:p w:rsidR="007659D5" w:rsidRPr="00130BBC" w:rsidRDefault="007659D5" w:rsidP="007659D5">
      <w:pPr>
        <w:rPr>
          <w:rFonts w:eastAsia="华文仿宋"/>
          <w:b/>
        </w:rPr>
      </w:pPr>
      <w:r w:rsidRPr="008E1121">
        <w:rPr>
          <w:rFonts w:eastAsia="华文仿宋"/>
        </w:rPr>
        <w:t>1</w:t>
      </w:r>
      <w:r w:rsidRPr="008E1121">
        <w:rPr>
          <w:rFonts w:eastAsia="华文仿宋" w:hint="eastAsia"/>
        </w:rPr>
        <w:t>、境内股东填报本登记表，外汇局审核无误并在资本项目信息系统办理登记后，将加盖业务印章的业务登记凭证交境内股东。</w:t>
      </w:r>
    </w:p>
    <w:p w:rsidR="007659D5" w:rsidRPr="00130BBC" w:rsidRDefault="007659D5" w:rsidP="007659D5">
      <w:pPr>
        <w:rPr>
          <w:rFonts w:eastAsia="华文仿宋"/>
        </w:rPr>
      </w:pPr>
      <w:r w:rsidRPr="008E1121">
        <w:rPr>
          <w:rFonts w:eastAsia="华文仿宋"/>
        </w:rPr>
        <w:t>2</w:t>
      </w:r>
      <w:r w:rsidRPr="008E1121">
        <w:rPr>
          <w:rFonts w:eastAsia="华文仿宋" w:hint="eastAsia"/>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rsidR="00B729D9" w:rsidRPr="000724EC" w:rsidRDefault="00B729D9" w:rsidP="000724EC">
      <w:pPr>
        <w:widowControl/>
        <w:jc w:val="left"/>
        <w:rPr>
          <w:rFonts w:hint="eastAsia"/>
          <w:b/>
          <w:bCs/>
          <w:sz w:val="28"/>
          <w:szCs w:val="28"/>
        </w:rPr>
      </w:pPr>
      <w:bookmarkStart w:id="0" w:name="_GoBack"/>
      <w:bookmarkEnd w:id="0"/>
    </w:p>
    <w:sectPr w:rsidR="00B729D9" w:rsidRPr="00072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64" w:rsidRDefault="00FD6464" w:rsidP="007659D5">
      <w:r>
        <w:separator/>
      </w:r>
    </w:p>
  </w:endnote>
  <w:endnote w:type="continuationSeparator" w:id="0">
    <w:p w:rsidR="00FD6464" w:rsidRDefault="00FD6464" w:rsidP="007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64" w:rsidRDefault="00FD6464" w:rsidP="007659D5">
      <w:r>
        <w:separator/>
      </w:r>
    </w:p>
  </w:footnote>
  <w:footnote w:type="continuationSeparator" w:id="0">
    <w:p w:rsidR="00FD6464" w:rsidRDefault="00FD6464" w:rsidP="00765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AA"/>
    <w:rsid w:val="000724EC"/>
    <w:rsid w:val="007115AA"/>
    <w:rsid w:val="007659D5"/>
    <w:rsid w:val="00B729D9"/>
    <w:rsid w:val="00FD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43081-2E50-460B-ADF2-B4790E38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D5"/>
    <w:pPr>
      <w:widowControl w:val="0"/>
      <w:jc w:val="both"/>
    </w:pPr>
    <w:rPr>
      <w:rFonts w:ascii="Times New Roman" w:eastAsia="宋体" w:hAnsi="Times New Roman" w:cs="Times New Roman"/>
      <w:szCs w:val="24"/>
    </w:rPr>
  </w:style>
  <w:style w:type="paragraph" w:styleId="2">
    <w:name w:val="heading 2"/>
    <w:basedOn w:val="a"/>
    <w:next w:val="a"/>
    <w:link w:val="2Char"/>
    <w:qFormat/>
    <w:rsid w:val="007659D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9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59D5"/>
    <w:rPr>
      <w:sz w:val="18"/>
      <w:szCs w:val="18"/>
    </w:rPr>
  </w:style>
  <w:style w:type="paragraph" w:styleId="a4">
    <w:name w:val="footer"/>
    <w:basedOn w:val="a"/>
    <w:link w:val="Char0"/>
    <w:uiPriority w:val="99"/>
    <w:unhideWhenUsed/>
    <w:rsid w:val="007659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59D5"/>
    <w:rPr>
      <w:sz w:val="18"/>
      <w:szCs w:val="18"/>
    </w:rPr>
  </w:style>
  <w:style w:type="character" w:customStyle="1" w:styleId="2Char">
    <w:name w:val="标题 2 Char"/>
    <w:basedOn w:val="a0"/>
    <w:link w:val="2"/>
    <w:qFormat/>
    <w:rsid w:val="007659D5"/>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Company>Microsoft</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栗潇</dc:creator>
  <cp:keywords/>
  <dc:description/>
  <cp:lastModifiedBy>栗潇</cp:lastModifiedBy>
  <cp:revision>3</cp:revision>
  <dcterms:created xsi:type="dcterms:W3CDTF">2021-11-08T10:00:00Z</dcterms:created>
  <dcterms:modified xsi:type="dcterms:W3CDTF">2021-11-08T10:00:00Z</dcterms:modified>
</cp:coreProperties>
</file>