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编号：57003               </w:t>
      </w:r>
      <w:r>
        <w:rPr>
          <w:rFonts w:ascii="Times New Roman" w:hAnsi="Times New Roman" w:eastAsia="黑体" w:cs="Times New Roman"/>
          <w:sz w:val="48"/>
          <w:szCs w:val="48"/>
        </w:rPr>
        <w:drawing>
          <wp:inline distT="0" distB="0" distL="0" distR="0">
            <wp:extent cx="1105535" cy="8858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1"/>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“合格境内机构投资者境外证券投资额度审批”行政审批服务指南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项目名称：57003合格境内机构投资者境外证券投资额度审批；</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合格境内机构投资者境外证券投资额度审批</w:t>
      </w:r>
      <w:bookmarkStart w:id="0" w:name="_GoBack"/>
      <w:bookmarkEnd w:id="0"/>
      <w:r>
        <w:rPr>
          <w:rFonts w:ascii="Times New Roman" w:hAnsi="Times New Roman" w:eastAsia="仿宋_GB2312" w:cs="Times New Roman"/>
          <w:sz w:val="30"/>
          <w:szCs w:val="30"/>
        </w:rPr>
        <w:t>”的申请和办理。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（一）《国务院对确需保留的行政审批项目设定行政许可的决定》（国务院令第412号）附件第487项“境外投资外汇资金（资产）来源与汇出审核、登记”；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（二）《中华人民共和国外汇管理条例》（国务院令第532号）第十七条“境内机构、境内个人向境外直接投资或者从事境外有价证券、衍生品发行、交易，应当按照国务院外汇管理部门的规定办理登记”；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（三）中国人民银行公告2006年第5号明确合格境内机构投资者投资制度经国务院批准，允许境内银行、证券经营机构等在一定额度内进行境外证券投资。</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.《中国人民银行 中国银行业监督管理委员会 国家外汇管理局关于印发〈商业银行开办代客境外理财业务管理暂行办法〉的通知》（银发〔2006〕121号）。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.《合格境内机构投资者境外证券投资管理试行办法》（中国证券监督管理委员会令2007年第46号）。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w:t>
      </w:r>
      <w:r>
        <w:rPr>
          <w:rFonts w:ascii="Times New Roman" w:hAnsi="Times New Roman" w:eastAsia="仿宋_GB2312" w:cs="Times New Roman"/>
          <w:sz w:val="30"/>
          <w:szCs w:val="30"/>
        </w:rPr>
        <w:t>.《中国银行业监督管理委员会 国家外汇管理局关于印发〈信托公司受托境外理财业务管理暂行办法〉的通知》（银监发〔2007〕27号）。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.《保险资金境外投资管理暂行办法》（中国保险监督管理委员会 中国人民银行 国家外汇管理局令2007年第2号）。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.《合格境内机构投资者境外证券投资外汇管理规定》（国家外汇管理局公告2013年第1号）。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该项审批具有总额度限制，国家外汇管理局对QDII投资额度实行余额管理，QDII境外证券等投资累计净汇出资金（含外汇及人民币）不得超过经批准的投资额度。投资额度可以循环使用。查询路径：申请人可通过电话查询或国家外汇管理局政府网站查询。每个月月底之前，国家外汇管理局官方网站发布合格境内机构投资者投资额度信息。</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审批对象：商业银行、证券公司、基金管理公司、保险机构、信托公司等境内机构，需同时符合以下条件：</w:t>
      </w:r>
    </w:p>
    <w:p>
      <w:pPr>
        <w:adjustRightInd w:val="0"/>
        <w:snapToGrid w:val="0"/>
        <w:spacing w:line="360" w:lineRule="auto"/>
        <w:ind w:firstLine="585"/>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（一）合法成立的境内机构；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（二）具有合格境内机构投资者境外证券投资业务资格；</w:t>
      </w:r>
    </w:p>
    <w:p>
      <w:pPr>
        <w:adjustRightInd w:val="0"/>
        <w:snapToGrid w:val="0"/>
        <w:spacing w:line="360" w:lineRule="auto"/>
        <w:ind w:firstLine="585"/>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（三）资金来源和投资范围符合有关规定；</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（四）已明确托管人并签署托管协议（草案）；</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（五）追加额度的，已有额度需有效使用。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76"/>
        <w:gridCol w:w="993"/>
        <w:gridCol w:w="567"/>
        <w:gridCol w:w="850"/>
        <w:gridCol w:w="70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6" w:type="dxa"/>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93" w:type="dxa"/>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6" w:type="dxa"/>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hint="eastAsia" w:ascii="Times New Roman" w:hAnsi="Times New Roman" w:eastAsia="仿宋_GB2312" w:cs="Times New Roman"/>
                <w:kern w:val="0"/>
                <w:sz w:val="24"/>
                <w:szCs w:val="24"/>
              </w:rPr>
              <w:t>，并附</w:t>
            </w:r>
            <w:r>
              <w:rPr>
                <w:rFonts w:ascii="Times New Roman" w:hAnsi="Times New Roman" w:eastAsia="仿宋_GB2312" w:cs="Times New Roman"/>
                <w:kern w:val="0"/>
                <w:sz w:val="24"/>
                <w:szCs w:val="24"/>
              </w:rPr>
              <w:t>《合格境内机构投资者境外证券投资申请表》</w:t>
            </w:r>
          </w:p>
        </w:tc>
        <w:tc>
          <w:tcPr>
            <w:tcW w:w="993" w:type="dxa"/>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加盖公章的原件</w:t>
            </w:r>
          </w:p>
        </w:tc>
        <w:tc>
          <w:tcPr>
            <w:tcW w:w="567" w:type="dxa"/>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ind w:right="-58"/>
              <w:jc w:val="left"/>
              <w:rPr>
                <w:rFonts w:ascii="Times New Roman" w:hAnsi="Times New Roman" w:eastAsia="仿宋_GB2312" w:cs="Times New Roman"/>
                <w:sz w:val="24"/>
                <w:szCs w:val="24"/>
              </w:rPr>
            </w:pPr>
          </w:p>
        </w:tc>
        <w:tc>
          <w:tcPr>
            <w:tcW w:w="1893" w:type="dxa"/>
            <w:vAlign w:val="center"/>
          </w:tcPr>
          <w:p>
            <w:pPr>
              <w:ind w:right="-58"/>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ind w:right="-58"/>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2976" w:type="dxa"/>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相关部门对合格投资者境外投资资格批准或许可的文件复印件</w:t>
            </w:r>
          </w:p>
        </w:tc>
        <w:tc>
          <w:tcPr>
            <w:tcW w:w="993" w:type="dxa"/>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原件及加盖公章的复印件</w:t>
            </w:r>
          </w:p>
        </w:tc>
        <w:tc>
          <w:tcPr>
            <w:tcW w:w="567" w:type="dxa"/>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709" w:type="dxa"/>
            <w:vAlign w:val="center"/>
          </w:tcPr>
          <w:p>
            <w:pPr>
              <w:ind w:right="-58"/>
              <w:jc w:val="left"/>
              <w:rPr>
                <w:rFonts w:ascii="Times New Roman" w:hAnsi="Times New Roman" w:eastAsia="仿宋_GB2312" w:cs="Times New Roman"/>
                <w:kern w:val="0"/>
                <w:sz w:val="24"/>
                <w:szCs w:val="24"/>
              </w:rPr>
            </w:pPr>
          </w:p>
        </w:tc>
        <w:tc>
          <w:tcPr>
            <w:tcW w:w="1893"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ind w:right="-58"/>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2976" w:type="dxa"/>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合格投资者与托管人签订的托管协议草案</w:t>
            </w:r>
          </w:p>
        </w:tc>
        <w:tc>
          <w:tcPr>
            <w:tcW w:w="993" w:type="dxa"/>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原件及加盖公章的复印件</w:t>
            </w:r>
          </w:p>
        </w:tc>
        <w:tc>
          <w:tcPr>
            <w:tcW w:w="567" w:type="dxa"/>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ind w:right="-58"/>
              <w:jc w:val="left"/>
              <w:rPr>
                <w:rFonts w:ascii="Times New Roman" w:hAnsi="Times New Roman" w:eastAsia="仿宋_GB2312" w:cs="Times New Roman"/>
                <w:sz w:val="24"/>
                <w:szCs w:val="24"/>
              </w:rPr>
            </w:pPr>
          </w:p>
        </w:tc>
        <w:tc>
          <w:tcPr>
            <w:tcW w:w="1893"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申请人可通过窗口、邮寄等方式提交材料。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（一）窗口接收：“国家外汇管理局综合司”，联系电话（010）68402255，传真（010）68402169。</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（二）邮寄接收：北京市海淀区阜成路18号华融大厦，邮政编码100048。</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（一）国家外汇管理局综合司接收申请材料后分办；</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（二）国家外汇管理局合格</w:t>
      </w:r>
      <w:r>
        <w:rPr>
          <w:rFonts w:hint="eastAsia" w:ascii="Times New Roman" w:hAnsi="Times New Roman" w:eastAsia="仿宋_GB2312" w:cs="Times New Roman"/>
          <w:sz w:val="30"/>
          <w:szCs w:val="30"/>
        </w:rPr>
        <w:t>境内机构</w:t>
      </w:r>
      <w:r>
        <w:rPr>
          <w:rFonts w:ascii="Times New Roman" w:hAnsi="Times New Roman" w:eastAsia="仿宋_GB2312" w:cs="Times New Roman"/>
          <w:sz w:val="30"/>
          <w:szCs w:val="30"/>
        </w:rPr>
        <w:t>投资者</w:t>
      </w:r>
      <w:r>
        <w:rPr>
          <w:rFonts w:hint="eastAsia" w:ascii="Times New Roman" w:hAnsi="Times New Roman" w:eastAsia="仿宋_GB2312" w:cs="Times New Roman"/>
          <w:sz w:val="30"/>
          <w:szCs w:val="30"/>
        </w:rPr>
        <w:t>投资</w:t>
      </w:r>
      <w:r>
        <w:rPr>
          <w:rFonts w:ascii="Times New Roman" w:hAnsi="Times New Roman" w:eastAsia="仿宋_GB2312" w:cs="Times New Roman"/>
          <w:sz w:val="30"/>
          <w:szCs w:val="30"/>
        </w:rPr>
        <w:t>额度评审委员会（以下简称评审会）办公室对申请材料进行完整性、合规性初审后受理申请；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（三）评审会办公室准备评审材料，按办公程序报批；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（四）召开评审会，由评审会委员就是否批准额度、批准多少额度等事项进行评审，形成评审会决议；</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（五）若评审会决议同意批准额度，评审会办公室按照评审会决议内容，起草批准额度的发文，按办公程序报批后，向申请人发文，并抄送银保监会</w:t>
      </w:r>
      <w:r>
        <w:rPr>
          <w:rFonts w:hint="eastAsia" w:ascii="Times New Roman" w:hAnsi="Times New Roman" w:eastAsia="仿宋_GB2312" w:cs="Times New Roman"/>
          <w:sz w:val="30"/>
          <w:szCs w:val="30"/>
        </w:rPr>
        <w:t>或</w:t>
      </w:r>
      <w:r>
        <w:rPr>
          <w:rFonts w:ascii="Times New Roman" w:hAnsi="Times New Roman" w:eastAsia="仿宋_GB2312" w:cs="Times New Roman"/>
          <w:sz w:val="30"/>
          <w:szCs w:val="30"/>
        </w:rPr>
        <w:t>证监会等相关部门及国家外汇管理局相关分局。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一般程序：申请、受理、审查、召开评审会、决定、发文。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仿宋_GB2312" w:cs="Times New Roman"/>
          <w:sz w:val="30"/>
          <w:szCs w:val="30"/>
        </w:rPr>
        <w:t>通过现场告知或电话通知申请人，并通过现场领取、邮寄等方式将结果送达。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585"/>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（一）咨询窗口：国家外汇管理局资本项目管理司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（二）咨询电话：（010）68402254</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（三）咨询电子邮件：</w:t>
      </w:r>
      <w:r>
        <w:fldChar w:fldCharType="begin"/>
      </w:r>
      <w:r>
        <w:instrText xml:space="preserve"> HYPERLINK "mailto:zb-sc@mail.safe.gov.cn" </w:instrText>
      </w:r>
      <w:r>
        <w:fldChar w:fldCharType="separate"/>
      </w:r>
      <w:r>
        <w:rPr>
          <w:rStyle w:val="16"/>
          <w:rFonts w:ascii="Times New Roman" w:hAnsi="Times New Roman" w:eastAsia="仿宋_GB2312" w:cs="Times New Roman"/>
          <w:sz w:val="30"/>
          <w:szCs w:val="30"/>
        </w:rPr>
        <w:t>zb-sc@mail.safe.gov.cn</w:t>
      </w:r>
      <w:r>
        <w:rPr>
          <w:rStyle w:val="16"/>
          <w:rFonts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（四）咨询信件邮寄地址：北京市海淀区阜成路18号华融大厦资本项目管理司，邮政编码100048。</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十九、监督和投诉渠道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国家外汇管理局纪检组监察室联系电话（010）68402345；</w:t>
      </w:r>
      <w:r>
        <w:fldChar w:fldCharType="begin"/>
      </w:r>
      <w:r>
        <w:instrText xml:space="preserve"> HYPERLINK "mailto:电子邮件safejjz@163.com" </w:instrText>
      </w:r>
      <w:r>
        <w:fldChar w:fldCharType="separate"/>
      </w:r>
      <w:r>
        <w:rPr>
          <w:rStyle w:val="16"/>
          <w:rFonts w:ascii="Times New Roman" w:hAnsi="Times New Roman" w:eastAsia="仿宋_GB2312" w:cs="Times New Roman"/>
          <w:sz w:val="30"/>
          <w:szCs w:val="30"/>
        </w:rPr>
        <w:t>电子邮件safejjz@163.com</w:t>
      </w:r>
      <w:r>
        <w:rPr>
          <w:rStyle w:val="16"/>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国家外汇管理局将严格责任追究，对违反行政审批相关规定、失职渎职的经办人员，依法依纪严肃处理，并追究有关负责人的责任；造成重大损失或影响的，追究部门负责人的责任。涉嫌犯罪的，移送司法机关查处。</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（一）办公地址。北京市海淀区阜成路18号华融大厦，邮政编码100048。</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（二）办公时间。周一至周五工作日的8:00-12</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00，13</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00-17</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00</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（三）乘车路线。公交车40、631、944、977、运通102、运通103路航天桥南站下车，位于航天桥东南角。</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办理时限结束之日后，申请人可通过电话查询或国家外汇管理局政府网站查询。</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r>
        <w:rPr>
          <w:rFonts w:ascii="Times New Roman" w:hAnsi="Times New Roman" w:eastAsia="仿宋_GB2312" w:cs="Times New Roman"/>
          <w:sz w:val="30"/>
          <w:szCs w:val="30"/>
        </w:rPr>
        <w:t>每个月月底之前，国家外汇管理局官方网站发布合格境内机构投资者投资额度审批情况。</w:t>
      </w:r>
    </w:p>
    <w:p>
      <w:pPr>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pict>
          <v:group id="Group 641" o:spid="_x0000_s1035" o:spt="203" style="position:absolute;left:0pt;margin-left:-18.8pt;margin-top:16.35pt;height:384.65pt;width:450.55pt;z-index:252378112;mso-width-relative:page;mso-height-relative:page;" coordorigin="-90,0" coordsize="901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v:shape id="AutoShape 642" o:spid="_x0000_s1036"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path arrowok="t"/>
              <v:fill on="f" focussize="0,0"/>
              <v:stroke endarrow="block"/>
              <v:imagedata o:title=""/>
              <o:lock v:ext="edit"/>
            </v:shape>
            <v:shape id="AutoShape 643" o:spid="_x0000_s1037"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path arrowok="t"/>
              <v:fill on="f" focussize="0,0"/>
              <v:stroke endarrow="block"/>
              <v:imagedata o:title=""/>
              <o:lock v:ext="edit"/>
            </v:shape>
            <v:group id="Group 644" o:spid="_x0000_s1038" o:spt="203" style="position:absolute;left:-90;top:0;height:7693;width:9011;" coordorigin="-90,0" coordsize="901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v:shape id="AutoShape 645" o:spid="_x0000_s1039" o:spt="32" type="#_x0000_t32" style="position:absolute;left:3663;top:1988;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path arrowok="t"/>
                <v:fill on="f" focussize="0,0"/>
                <v:stroke/>
                <v:imagedata o:title=""/>
                <o:lock v:ext="edit"/>
              </v:shape>
              <v:shape id="AutoShape 646" o:spid="_x0000_s1040"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path arrowok="t"/>
                <v:fill on="f" focussize="0,0"/>
                <v:stroke endarrow="block"/>
                <v:imagedata o:title=""/>
                <o:lock v:ext="edit"/>
              </v:shape>
              <v:shape id="AutoShape 647" o:spid="_x0000_s1041" o:spt="34" type="#_x0000_t34" style="position:absolute;left:6383;top:3170;height:1285;width:3790;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iE8QAAADbAAAADwAAAGRycy9kb3ducmV2LnhtbESPUWvCQBCE3wv+h2OFvtWLUkpJPaWK&#10;ilBK1Qq+Lrk1Sc3txdwa03/fKwg+DjPzDTOedq5SLTWh9GxgOEhAEWfelpwb2H8vn15BBUG2WHkm&#10;A78UYDrpPYwxtf7KW2p3kqsI4ZCigUKkTrUOWUEOw8DXxNE7+sahRNnk2jZ4jXBX6VGSvGiHJceF&#10;AmuaF5Sddhdn4OunlTCvysXn/vl8WM26/EM2G2Me+937GyihTu7hW3ttDYyG8P8l/gA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9yITxAAAANsAAAAPAAAAAAAAAAAA&#10;AAAAAKECAABkcnMvZG93bnJldi54bWxQSwUGAAAAAAQABAD5AAAAkgMAAAAA&#10;" adj="45">
                <v:path arrowok="t"/>
                <v:fill on="f" focussize="0,0"/>
                <v:stroke joinstyle="miter"/>
                <v:imagedata o:title=""/>
                <o:lock v:ext="edit"/>
              </v:shape>
              <v:shape id="AutoShape 648" o:spid="_x0000_s1042"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path arrowok="t"/>
                <v:fill on="f" focussize="0,0"/>
                <v:stroke endarrow="block"/>
                <v:imagedata o:title=""/>
                <o:lock v:ext="edit"/>
              </v:shape>
              <v:shape id="Text Box 649" o:spid="_x0000_s1043" o:spt="202" type="#_x0000_t202" style="position:absolute;left:2917;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v:path/>
                <v:fill focussize="0,0"/>
                <v:stroke color="#FFFFFF" joinstyle="miter"/>
                <v:imagedata o:title=""/>
                <o:lock v:ext="edit"/>
                <v:textbox>
                  <w:txbxContent>
                    <w:p>
                      <w:pPr>
                        <w:jc w:val="center"/>
                      </w:pPr>
                      <w:r>
                        <w:rPr>
                          <w:rFonts w:hint="eastAsia"/>
                        </w:rPr>
                        <w:t>材料齐全并符合受理要求</w:t>
                      </w:r>
                    </w:p>
                  </w:txbxContent>
                </v:textbox>
              </v:shape>
              <v:shape id="AutoShape 650" o:spid="_x0000_s1044"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path arrowok="t"/>
                <v:fill on="f" focussize="0,0"/>
                <v:stroke/>
                <v:imagedata o:title=""/>
                <o:lock v:ext="edit"/>
              </v:shape>
              <v:shape id="AutoShape 651" o:spid="_x0000_s1045"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Ah8MA&#10;AADbAAAADwAAAGRycy9kb3ducmV2LnhtbESPUWvCMBSF3wf7D+EKe5upw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gAh8MAAADbAAAADwAAAAAAAAAAAAAAAACYAgAAZHJzL2Rv&#10;d25yZXYueG1sUEsFBgAAAAAEAAQA9QAAAIgDAAAAAA==&#10;">
                <v:path/>
                <v:fill focussize="0,0"/>
                <v:stroke joinstyle="miter"/>
                <v:imagedata o:title=""/>
                <o:lock v:ext="edit"/>
                <v:textbox>
                  <w:txbxContent>
                    <w:p>
                      <w:r>
                        <w:rPr>
                          <w:rFonts w:hint="eastAsia"/>
                        </w:rPr>
                        <w:t>申请人补充材料</w:t>
                      </w:r>
                    </w:p>
                  </w:txbxContent>
                </v:textbox>
              </v:shape>
              <v:rect id="Rectangle 652" o:spid="_x0000_s1046" o:spt="1" style="position:absolute;left:2568;top:7174;height:519;width:4587;"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path/>
                <v:fill focussize="0,0"/>
                <v:stroke/>
                <v:imagedata o:title=""/>
                <o:lock v:ext="edit"/>
                <v:textbox>
                  <w:txbxContent>
                    <w:p>
                      <w:pPr>
                        <w:jc w:val="center"/>
                      </w:pPr>
                      <w:r>
                        <w:rPr>
                          <w:rFonts w:hint="eastAsia"/>
                        </w:rPr>
                        <w:t>依法应予受理，出具行政审批受理单</w:t>
                      </w:r>
                    </w:p>
                    <w:p/>
                  </w:txbxContent>
                </v:textbox>
              </v:rect>
              <v:shape id="AutoShape 653" o:spid="_x0000_s1047" o:spt="32" type="#_x0000_t32" style="position:absolute;left:2773;top:2967;height:0;width:89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path arrowok="t"/>
                <v:fill on="f" focussize="0,0"/>
                <v:stroke/>
                <v:imagedata o:title=""/>
                <o:lock v:ext="edit"/>
              </v:shape>
              <v:shape id="AutoShape 654" o:spid="_x0000_s1048" o:spt="4" type="#_x0000_t4" style="position:absolute;left:-90;top:1936;height:2069;width:292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vGb8A&#10;AADbAAAADwAAAGRycy9kb3ducmV2LnhtbERPzYrCMBC+L/gOYQRva6oHkWoUEQRxvVh9gLEZm2oz&#10;qUm27b795rCwx4/vf70dbCM68qF2rGA2zUAQl07XXCm4XQ+fSxAhImtsHJOCHwqw3Yw+1phr1/OF&#10;uiJWIoVwyFGBibHNpQylIYth6lrixD2ctxgT9JXUHvsUbhs5z7KFtFhzajDY0t5Q+Sq+rYLnvTX9&#10;efl+ZEXpO3k6++P78qXUZDzsViAiDfFf/Oc+agXzNDZ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Sa8ZvwAAANsAAAAPAAAAAAAAAAAAAAAAAJgCAABkcnMvZG93bnJl&#10;di54bWxQSwUGAAAAAAQABAD1AAAAhAM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655" o:spid="_x0000_s1049"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GTcQA&#10;AADbAAAADwAAAGRycy9kb3ducmV2LnhtbESPzWrDMBCE74W+g9hCL6WRG0poXcvBGEJyCITm575Y&#10;G9tEWhlJjZ23rwqBHoeZ+YYplpM14ko+9I4VvM0yEMSN0z23Co6H1esHiBCRNRrHpOBGAZbl40OB&#10;uXYjf9N1H1uRIBxyVNDFOORShqYji2HmBuLknZ23GJP0rdQexwS3Rs6zbCEt9pwWOhyo7qi57H+s&#10;gt3W1N7UNK7r22lzPL1XL9tFpdTz01R9gYg0xf/wvb3RCuaf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k3EAAAA2wAAAA8AAAAAAAAAAAAAAAAAmAIAAGRycy9k&#10;b3ducmV2LnhtbFBLBQYAAAAABAAEAPUAAACJAwAAAAA=&#10;">
                <v:path/>
                <v:fill focussize="0,0"/>
                <v:stroke joinstyle="miter"/>
                <v:imagedata o:title=""/>
                <o:lock v:ext="edit"/>
                <v:textbox>
                  <w:txbxContent>
                    <w:p>
                      <w:pPr>
                        <w:jc w:val="center"/>
                      </w:pPr>
                      <w:r>
                        <w:rPr>
                          <w:rFonts w:hint="eastAsia"/>
                        </w:rPr>
                        <w:t>申请人提出书面申请，并提交材料</w:t>
                      </w:r>
                    </w:p>
                  </w:txbxContent>
                </v:textbox>
              </v:shape>
              <v:shape id="AutoShape 656" o:spid="_x0000_s1050" o:spt="32" type="#_x0000_t32" style="position:absolute;left:3663;top:3909;height:1;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path arrowok="t"/>
                <v:fill on="f" focussize="0,0"/>
                <v:stroke endarrow="block"/>
                <v:imagedata o:title=""/>
                <o:lock v:ext="edit"/>
              </v:shape>
              <v:shape id="AutoShape 657" o:spid="_x0000_s1051"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path arrowok="t"/>
                <v:fill on="f" focussize="0,0"/>
                <v:stroke endarrow="block"/>
                <v:imagedata o:title=""/>
                <o:lock v:ext="edit"/>
              </v:shape>
              <v:rect id="Rectangle 658" o:spid="_x0000_s1052"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59" o:spid="_x0000_s1053" o:spt="116" type="#_x0000_t116" style="position:absolute;left:4566;top:1337;height:1603;width:290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7nesQA&#10;AADbAAAADwAAAGRycy9kb3ducmV2LnhtbESPT2sCMRTE74V+h/AKXkrNthYpq1GWBakHQeqf+2Pz&#10;3F2avCxJdNdvbwTB4zAzv2Hmy8EacSEfWscKPscZCOLK6ZZrBYf96uMHRIjIGo1jUnClAMvF68sc&#10;c+16/qPLLtYiQTjkqKCJsculDFVDFsPYdcTJOzlvMSbpa6k99glujfzKsqm02HJaaLCjsqHqf3e2&#10;CrYbU3pTUv9bXo/rw/G7eN9MC6VGb0MxAxFpiM/wo73WCiYT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O53rEAAAA2wAAAA8AAAAAAAAAAAAAAAAAmAIAAGRycy9k&#10;b3ducmV2LnhtbFBLBQYAAAAABAAEAPUAAACJAw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shape id="Text Box 660" o:spid="_x0000_s1054"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v:path/>
                <v:fill focussize="0,0"/>
                <v:stroke color="#FFFFFF" joinstyle="miter"/>
                <v:imagedata o:title=""/>
                <o:lock v:ext="edit"/>
                <v:textbox>
                  <w:txbxContent>
                    <w:p>
                      <w:r>
                        <w:rPr>
                          <w:rFonts w:hint="eastAsia"/>
                        </w:rPr>
                        <w:t>是</w:t>
                      </w:r>
                    </w:p>
                  </w:txbxContent>
                </v:textbox>
              </v:shape>
              <v:shape id="Text Box 661" o:spid="_x0000_s1055" o:spt="202" type="#_x0000_t202" style="position:absolute;left:2927;top:2217;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yaM8YA&#10;AADbAAAADwAAAGRycy9kb3ducmV2LnhtbESP3WrCQBSE74W+w3IK3ummihLSrFL8QUtRaGrvT7PH&#10;JDR7NmQ3Gvv03ULBy2FmvmHSZW9qcaHWVZYVPI0jEMS51RUXCk4f21EMwnlkjbVlUnAjB8vFwyDF&#10;RNsrv9Ml84UIEHYJKii9bxIpXV6SQTe2DXHwzrY16INsC6lbvAa4qeUkiubSYMVhocSGViXl31ln&#10;FEwO6F+z8243j9++fk6r9THefHZKDR/7l2cQnnp/D/+391rBdAZ/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yaM8YAAADbAAAADwAAAAAAAAAAAAAAAACYAgAAZHJz&#10;L2Rvd25yZXYueG1sUEsFBgAAAAAEAAQA9QAAAIsDAAAAAA==&#10;">
                <v:path/>
                <v:fill focussize="0,0"/>
                <v:stroke color="#FFFFFF" joinstyle="miter"/>
                <v:imagedata o:title=""/>
                <o:lock v:ext="edit"/>
                <v:textbox style="mso-fit-shape-to-text:t;">
                  <w:txbxContent>
                    <w:p>
                      <w:r>
                        <w:rPr>
                          <w:rFonts w:hint="eastAsia"/>
                        </w:rPr>
                        <w:t>否</w:t>
                      </w:r>
                    </w:p>
                  </w:txbxContent>
                </v:textbox>
              </v:shape>
              <v:shape id="Text Box 662" o:spid="_x0000_s1056" o:spt="202" type="#_x0000_t202" style="position:absolute;left:7927;top:2297;height:2553;width:823;"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v:path/>
                <v:fill focussize="0,0"/>
                <v:stroke color="#FFFFFF" joinstyle="miter"/>
                <v:imagedata o:title=""/>
                <o:lock v:ext="edit"/>
                <v:textbox>
                  <w:txbxContent>
                    <w:p>
                      <w:pPr>
                        <w:jc w:val="center"/>
                      </w:pPr>
                      <w:r>
                        <w:rPr>
                          <w:rFonts w:hint="eastAsia"/>
                        </w:rPr>
                        <w:t>不能提供符合受理要求的材料</w:t>
                      </w:r>
                    </w:p>
                  </w:txbxContent>
                </v:textbox>
              </v:shape>
              <v:shape id="AutoShape 663" o:spid="_x0000_s1057" o:spt="32" type="#_x0000_t32" style="position:absolute;left:7384;top:1920;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path arrowok="t"/>
                <v:fill on="f" focussize="0,0"/>
                <v:stroke endarrow="block"/>
                <v:imagedata o:title=""/>
                <o:lock v:ext="edit"/>
              </v:shape>
            </v:group>
          </v:group>
        </w:pict>
      </w:r>
    </w:p>
    <w:p>
      <w:pPr>
        <w:ind w:right="-58"/>
        <w:jc w:val="center"/>
        <w:rPr>
          <w:rFonts w:ascii="Times New Roman" w:hAnsi="Times New Roman" w:eastAsia="仿宋_GB2312" w:cs="Times New Roman"/>
          <w:sz w:val="30"/>
          <w:szCs w:val="30"/>
        </w:rPr>
      </w:pPr>
    </w:p>
    <w:p>
      <w:pPr>
        <w:ind w:right="-58"/>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shape id="AutoShape 639" o:spid="_x0000_s1033" o:spt="32" type="#_x0000_t32" style="position:absolute;left:0pt;margin-left:105.8pt;margin-top:419.05pt;height:37.75pt;width:0.05pt;z-index:252376064;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path arrowok="t"/>
            <v:fill on="f" focussize="0,0"/>
            <v:stroke endarrow="block"/>
            <v:imagedata o:title=""/>
            <o:lock v:ext="edit"/>
          </v:shape>
        </w:pict>
      </w:r>
      <w:r>
        <w:rPr>
          <w:rFonts w:ascii="Times New Roman" w:hAnsi="Times New Roman" w:eastAsia="仿宋_GB2312" w:cs="Times New Roman"/>
          <w:sz w:val="30"/>
          <w:szCs w:val="30"/>
        </w:rPr>
        <w:pict>
          <v:shape id="AutoShape 640" o:spid="_x0000_s1034" o:spt="32" type="#_x0000_t32" style="position:absolute;left:0pt;margin-left:105.85pt;margin-top:419.05pt;height:0pt;width:230.75pt;z-index:252377088;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path arrowok="t"/>
            <v:fill on="f" focussize="0,0"/>
            <v:stroke/>
            <v:imagedata o:title=""/>
            <o:lock v:ext="edit"/>
          </v:shape>
        </w:pict>
      </w:r>
      <w:r>
        <w:rPr>
          <w:rFonts w:ascii="Times New Roman" w:hAnsi="Times New Roman" w:eastAsia="仿宋_GB2312" w:cs="Times New Roman"/>
          <w:sz w:val="30"/>
          <w:szCs w:val="30"/>
        </w:rPr>
        <w:pict>
          <v:shape id="AutoShape 638" o:spid="_x0000_s1032" o:spt="32" type="#_x0000_t32" style="position:absolute;left:0pt;margin-left:336.6pt;margin-top:419.05pt;height:37.75pt;width:0.85pt;z-index:252375040;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path arrowok="t"/>
            <v:fill on="f" focussize="0,0"/>
            <v:stroke endarrow="block"/>
            <v:imagedata o:title=""/>
            <o:lock v:ext="edit"/>
          </v:shape>
        </w:pict>
      </w:r>
      <w:r>
        <w:rPr>
          <w:rFonts w:ascii="Times New Roman" w:hAnsi="Times New Roman" w:eastAsia="仿宋_GB2312" w:cs="Times New Roman"/>
          <w:sz w:val="30"/>
          <w:szCs w:val="30"/>
        </w:rPr>
        <w:pict>
          <v:shape id="AutoShape 637" o:spid="_x0000_s1031" o:spt="32" type="#_x0000_t32" style="position:absolute;left:0pt;margin-left:230.3pt;margin-top:307.45pt;height:31.3pt;width:0.05pt;z-index:252374016;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path arrowok="t"/>
            <v:fill on="f" focussize="0,0"/>
            <v:stroke endarrow="block"/>
            <v:imagedata o:title=""/>
            <o:lock v:ext="edit"/>
          </v:shape>
        </w:pict>
      </w:r>
      <w:r>
        <w:rPr>
          <w:rFonts w:ascii="Times New Roman" w:hAnsi="Times New Roman" w:eastAsia="仿宋_GB2312" w:cs="Times New Roman"/>
          <w:sz w:val="30"/>
          <w:szCs w:val="30"/>
        </w:rPr>
        <w:pict>
          <v:shape id="AutoShape 636" o:spid="_x0000_s1030" o:spt="116" type="#_x0000_t116" style="position:absolute;left:0pt;margin-left:20.45pt;margin-top:455.9pt;height:76.25pt;width:173.05pt;z-index:252372992;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bc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W3EAAAA2wAAAA8AAAAAAAAAAAAAAAAAmAIAAGRycy9k&#10;b3ducmV2LnhtbFBLBQYAAAAABAAEAPUAAACJAwAAAAA=&#10;">
            <v:path/>
            <v:fill focussize="0,0"/>
            <v:stroke joinstyle="miter"/>
            <v:imagedata o:title=""/>
            <o:lock v:ext="edit"/>
            <v:textbox>
              <w:txbxContent>
                <w:p>
                  <w:pPr>
                    <w:jc w:val="center"/>
                  </w:pPr>
                  <w:r>
                    <w:rPr>
                      <w:rFonts w:hint="eastAsia"/>
                    </w:rPr>
                    <w:t>依法予以许可，评审会办公室</w:t>
                  </w:r>
                </w:p>
                <w:p>
                  <w:pPr>
                    <w:jc w:val="center"/>
                  </w:pPr>
                  <w:r>
                    <w:rPr>
                      <w:rFonts w:hint="eastAsia"/>
                    </w:rPr>
                    <w:t>按照评审会决议内容，</w:t>
                  </w:r>
                </w:p>
                <w:p>
                  <w:pPr>
                    <w:jc w:val="center"/>
                  </w:pPr>
                  <w:r>
                    <w:rPr>
                      <w:rFonts w:hint="eastAsia"/>
                    </w:rPr>
                    <w:t>按程序发文，并送达</w:t>
                  </w:r>
                </w:p>
              </w:txbxContent>
            </v:textbox>
          </v:shape>
        </w:pict>
      </w:r>
      <w:r>
        <w:rPr>
          <w:rFonts w:ascii="Times New Roman" w:hAnsi="Times New Roman" w:eastAsia="仿宋_GB2312" w:cs="Times New Roman"/>
          <w:sz w:val="30"/>
          <w:szCs w:val="30"/>
        </w:rPr>
        <w:pict>
          <v:shape id="AutoShape 635" o:spid="_x0000_s1029" o:spt="116" type="#_x0000_t116" style="position:absolute;left:0pt;margin-left:242pt;margin-top:456.8pt;height:75.35pt;width:183.75pt;z-index:252371968;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tzcIA&#10;AADaAAAADwAAAGRycy9kb3ducmV2LnhtbESPQWsCMRSE7wX/Q3iCl6JZpUhdjbIsFD0IpVbvj81z&#10;dzF5WZLUXf+9KRR6HGbmG2azG6wRd/KhdaxgPstAEFdOt1wrOH9/TN9BhIis0TgmBQ8KsNuOXjaY&#10;a9fzF91PsRYJwiFHBU2MXS5lqBqyGGauI07e1XmLMUlfS+2xT3Br5CLLltJiy2mhwY7Khqrb6ccq&#10;+Dya0puS+n35uBzOl7fi9bgslJqMh2INItIQ/8N/7YNWsIL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G3NwgAAANoAAAAPAAAAAAAAAAAAAAAAAJgCAABkcnMvZG93&#10;bnJldi54bWxQSwUGAAAAAAQABAD1AAAAhwMAAAAA&#10;">
            <v:path/>
            <v:fill focussize="0,0"/>
            <v:stroke joinstyle="miter"/>
            <v:imagedata o:title=""/>
            <o:lock v:ext="edit"/>
            <v:textbox>
              <w:txbxContent>
                <w:p>
                  <w:r>
                    <w:rPr>
                      <w:rFonts w:hint="eastAsia"/>
                    </w:rPr>
                    <w:t>依法作出不予许可决定，并送达</w:t>
                  </w:r>
                </w:p>
              </w:txbxContent>
            </v:textbox>
          </v:shape>
        </w:pict>
      </w:r>
      <w:r>
        <w:rPr>
          <w:rFonts w:ascii="Times New Roman" w:hAnsi="Times New Roman" w:eastAsia="仿宋_GB2312" w:cs="Times New Roman"/>
          <w:sz w:val="30"/>
          <w:szCs w:val="30"/>
        </w:rPr>
        <w:pict>
          <v:rect id="Rectangle 634" o:spid="_x0000_s1028" o:spt="1" style="position:absolute;left:0pt;margin-left:105.85pt;margin-top:338.7pt;height:54.6pt;width:243.65pt;z-index:252370944;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path/>
            <v:fill focussize="0,0"/>
            <v:stroke/>
            <v:imagedata o:title=""/>
            <o:lock v:ext="edit"/>
            <v:textbox>
              <w:txbxContent>
                <w:p>
                  <w:pPr>
                    <w:jc w:val="center"/>
                  </w:pPr>
                  <w:r>
                    <w:rPr>
                      <w:rFonts w:hint="eastAsia"/>
                    </w:rPr>
                    <w:t>审查报批，召开评审会，由评审会委员就是否批准额度、批准多少额度等事项进行评审，</w:t>
                  </w:r>
                </w:p>
                <w:p>
                  <w:pPr>
                    <w:jc w:val="center"/>
                  </w:pPr>
                  <w:r>
                    <w:rPr>
                      <w:rFonts w:hint="eastAsia"/>
                    </w:rPr>
                    <w:t>形成评审会决议</w:t>
                  </w:r>
                </w:p>
              </w:txbxContent>
            </v:textbox>
          </v:rect>
        </w:pict>
      </w:r>
      <w:r>
        <w:rPr>
          <w:rFonts w:ascii="Times New Roman" w:hAnsi="Times New Roman" w:eastAsia="仿宋_GB2312" w:cs="Times New Roman"/>
          <w:sz w:val="30"/>
          <w:szCs w:val="30"/>
        </w:rPr>
        <w:pict>
          <v:shape id="AutoShape 633" o:spid="_x0000_s1027" o:spt="32" type="#_x0000_t32" style="position:absolute;left:0pt;margin-left:221.7pt;margin-top:383.3pt;height:35.75pt;width:0.05pt;z-index:252369920;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path arrowok="t"/>
            <v:fill on="f" focussize="0,0"/>
            <v:stroke/>
            <v:imagedata o:title=""/>
            <o:lock v:ext="edit"/>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合格境内机构投资者境外证券投资申请表(示范文本)</w:t>
      </w:r>
    </w:p>
    <w:tbl>
      <w:tblPr>
        <w:tblStyle w:val="13"/>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7"/>
        <w:gridCol w:w="143"/>
        <w:gridCol w:w="890"/>
        <w:gridCol w:w="1094"/>
        <w:gridCol w:w="326"/>
        <w:gridCol w:w="808"/>
        <w:gridCol w:w="612"/>
        <w:gridCol w:w="239"/>
        <w:gridCol w:w="992"/>
        <w:gridCol w:w="191"/>
        <w:gridCol w:w="1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11"/>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一、机构基本情况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5" w:type="pct"/>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机构名称</w:t>
            </w:r>
          </w:p>
        </w:tc>
        <w:tc>
          <w:tcPr>
            <w:tcW w:w="1355" w:type="pct"/>
            <w:gridSpan w:val="3"/>
          </w:tcPr>
          <w:p>
            <w:pPr>
              <w:widowControl/>
              <w:rPr>
                <w:rFonts w:ascii="Times New Roman" w:hAnsi="Times New Roman" w:eastAsia="仿宋_GB2312" w:cs="Times New Roman"/>
                <w:kern w:val="0"/>
                <w:sz w:val="24"/>
                <w:szCs w:val="24"/>
              </w:rPr>
            </w:pPr>
          </w:p>
        </w:tc>
        <w:tc>
          <w:tcPr>
            <w:tcW w:w="833" w:type="pct"/>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成立时间</w:t>
            </w:r>
          </w:p>
        </w:tc>
        <w:tc>
          <w:tcPr>
            <w:tcW w:w="1667" w:type="pct"/>
            <w:gridSpan w:val="4"/>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5" w:type="pct"/>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通信地址及邮编</w:t>
            </w:r>
          </w:p>
        </w:tc>
        <w:tc>
          <w:tcPr>
            <w:tcW w:w="1355" w:type="pct"/>
            <w:gridSpan w:val="3"/>
          </w:tcPr>
          <w:p>
            <w:pPr>
              <w:widowControl/>
              <w:rPr>
                <w:rFonts w:ascii="Times New Roman" w:hAnsi="Times New Roman" w:eastAsia="仿宋_GB2312" w:cs="Times New Roman"/>
                <w:kern w:val="0"/>
                <w:sz w:val="24"/>
                <w:szCs w:val="24"/>
              </w:rPr>
            </w:pPr>
          </w:p>
        </w:tc>
        <w:tc>
          <w:tcPr>
            <w:tcW w:w="833" w:type="pct"/>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w:t>
            </w:r>
          </w:p>
        </w:tc>
        <w:tc>
          <w:tcPr>
            <w:tcW w:w="1667" w:type="pct"/>
            <w:gridSpan w:val="4"/>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5" w:type="pct"/>
            <w:gridSpan w:val="2"/>
          </w:tcPr>
          <w:p>
            <w:pPr>
              <w:widowControl/>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统一社会信用代码/金融机构标识码</w:t>
            </w:r>
          </w:p>
        </w:tc>
        <w:tc>
          <w:tcPr>
            <w:tcW w:w="522" w:type="pct"/>
          </w:tcPr>
          <w:p>
            <w:pPr>
              <w:widowControl/>
              <w:rPr>
                <w:rFonts w:ascii="Times New Roman" w:hAnsi="Times New Roman" w:eastAsia="仿宋_GB2312" w:cs="Times New Roman"/>
                <w:kern w:val="0"/>
                <w:sz w:val="24"/>
                <w:szCs w:val="24"/>
              </w:rPr>
            </w:pPr>
          </w:p>
        </w:tc>
        <w:tc>
          <w:tcPr>
            <w:tcW w:w="833" w:type="pct"/>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w:t>
            </w:r>
          </w:p>
        </w:tc>
        <w:tc>
          <w:tcPr>
            <w:tcW w:w="833" w:type="pct"/>
            <w:gridSpan w:val="2"/>
          </w:tcPr>
          <w:p>
            <w:pPr>
              <w:widowControl/>
              <w:rPr>
                <w:rFonts w:ascii="Times New Roman" w:hAnsi="Times New Roman" w:eastAsia="仿宋_GB2312" w:cs="Times New Roman"/>
                <w:kern w:val="0"/>
                <w:sz w:val="24"/>
                <w:szCs w:val="24"/>
              </w:rPr>
            </w:pPr>
          </w:p>
        </w:tc>
        <w:tc>
          <w:tcPr>
            <w:tcW w:w="834" w:type="pct"/>
            <w:gridSpan w:val="3"/>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c>
          <w:tcPr>
            <w:tcW w:w="834" w:type="pct"/>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5" w:type="pct"/>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E-mail</w:t>
            </w:r>
          </w:p>
        </w:tc>
        <w:tc>
          <w:tcPr>
            <w:tcW w:w="1355" w:type="pct"/>
            <w:gridSpan w:val="3"/>
          </w:tcPr>
          <w:p>
            <w:pPr>
              <w:widowControl/>
              <w:rPr>
                <w:rFonts w:ascii="Times New Roman" w:hAnsi="Times New Roman" w:eastAsia="仿宋_GB2312" w:cs="Times New Roman"/>
                <w:kern w:val="0"/>
                <w:sz w:val="24"/>
                <w:szCs w:val="24"/>
              </w:rPr>
            </w:pPr>
          </w:p>
        </w:tc>
        <w:tc>
          <w:tcPr>
            <w:tcW w:w="833" w:type="pct"/>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1667" w:type="pct"/>
            <w:gridSpan w:val="4"/>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5" w:type="pct"/>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机构类型</w:t>
            </w:r>
          </w:p>
        </w:tc>
        <w:tc>
          <w:tcPr>
            <w:tcW w:w="3855" w:type="pct"/>
            <w:gridSpan w:val="9"/>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口商业银行　口基金管理公司　口证券公司　口保险机构</w:t>
            </w:r>
          </w:p>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口信托机构　口其他机构（请说明：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11"/>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二、资格批准／许可情况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1" w:type="pct"/>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批准／许可部门</w:t>
            </w:r>
          </w:p>
        </w:tc>
        <w:tc>
          <w:tcPr>
            <w:tcW w:w="605" w:type="pct"/>
            <w:gridSpan w:val="2"/>
          </w:tcPr>
          <w:p>
            <w:pPr>
              <w:widowControl/>
              <w:rPr>
                <w:rFonts w:ascii="Times New Roman" w:hAnsi="Times New Roman" w:eastAsia="仿宋_GB2312" w:cs="Times New Roman"/>
                <w:kern w:val="0"/>
                <w:sz w:val="24"/>
                <w:szCs w:val="24"/>
              </w:rPr>
            </w:pPr>
          </w:p>
        </w:tc>
        <w:tc>
          <w:tcPr>
            <w:tcW w:w="833" w:type="pct"/>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批准／许可文件号码　</w:t>
            </w:r>
          </w:p>
        </w:tc>
        <w:tc>
          <w:tcPr>
            <w:tcW w:w="833" w:type="pct"/>
            <w:gridSpan w:val="2"/>
          </w:tcPr>
          <w:p>
            <w:pPr>
              <w:widowControl/>
              <w:rPr>
                <w:rFonts w:ascii="Times New Roman" w:hAnsi="Times New Roman" w:eastAsia="仿宋_GB2312" w:cs="Times New Roman"/>
                <w:kern w:val="0"/>
                <w:sz w:val="24"/>
                <w:szCs w:val="24"/>
              </w:rPr>
            </w:pPr>
          </w:p>
        </w:tc>
        <w:tc>
          <w:tcPr>
            <w:tcW w:w="834" w:type="pct"/>
            <w:gridSpan w:val="3"/>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批准／许可日期</w:t>
            </w:r>
          </w:p>
        </w:tc>
        <w:tc>
          <w:tcPr>
            <w:tcW w:w="834" w:type="pct"/>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11"/>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三、托管人情况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1" w:type="pct"/>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w:t>
            </w:r>
          </w:p>
        </w:tc>
        <w:tc>
          <w:tcPr>
            <w:tcW w:w="1248" w:type="pct"/>
            <w:gridSpan w:val="3"/>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金融机构标识码</w:t>
            </w:r>
          </w:p>
        </w:tc>
        <w:tc>
          <w:tcPr>
            <w:tcW w:w="665" w:type="pct"/>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w:t>
            </w:r>
          </w:p>
        </w:tc>
        <w:tc>
          <w:tcPr>
            <w:tcW w:w="499" w:type="pct"/>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582" w:type="pct"/>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945" w:type="pct"/>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1" w:type="pct"/>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境内托管人l　</w:t>
            </w:r>
          </w:p>
        </w:tc>
        <w:tc>
          <w:tcPr>
            <w:tcW w:w="1248" w:type="pct"/>
            <w:gridSpan w:val="3"/>
          </w:tcPr>
          <w:p>
            <w:pPr>
              <w:widowControl/>
              <w:rPr>
                <w:rFonts w:ascii="Times New Roman" w:hAnsi="Times New Roman" w:eastAsia="仿宋_GB2312" w:cs="Times New Roman"/>
                <w:kern w:val="0"/>
                <w:sz w:val="24"/>
                <w:szCs w:val="24"/>
              </w:rPr>
            </w:pPr>
          </w:p>
        </w:tc>
        <w:tc>
          <w:tcPr>
            <w:tcW w:w="665" w:type="pct"/>
            <w:gridSpan w:val="2"/>
          </w:tcPr>
          <w:p>
            <w:pPr>
              <w:widowControl/>
              <w:rPr>
                <w:rFonts w:ascii="Times New Roman" w:hAnsi="Times New Roman" w:eastAsia="仿宋_GB2312" w:cs="Times New Roman"/>
                <w:kern w:val="0"/>
                <w:sz w:val="24"/>
                <w:szCs w:val="24"/>
              </w:rPr>
            </w:pPr>
          </w:p>
        </w:tc>
        <w:tc>
          <w:tcPr>
            <w:tcW w:w="499" w:type="pct"/>
            <w:gridSpan w:val="2"/>
          </w:tcPr>
          <w:p>
            <w:pPr>
              <w:widowControl/>
              <w:rPr>
                <w:rFonts w:ascii="Times New Roman" w:hAnsi="Times New Roman" w:eastAsia="仿宋_GB2312" w:cs="Times New Roman"/>
                <w:kern w:val="0"/>
                <w:sz w:val="24"/>
                <w:szCs w:val="24"/>
              </w:rPr>
            </w:pPr>
          </w:p>
        </w:tc>
        <w:tc>
          <w:tcPr>
            <w:tcW w:w="582" w:type="pct"/>
          </w:tcPr>
          <w:p>
            <w:pPr>
              <w:widowControl/>
              <w:rPr>
                <w:rFonts w:ascii="Times New Roman" w:hAnsi="Times New Roman" w:eastAsia="仿宋_GB2312" w:cs="Times New Roman"/>
                <w:kern w:val="0"/>
                <w:sz w:val="24"/>
                <w:szCs w:val="24"/>
              </w:rPr>
            </w:pPr>
          </w:p>
        </w:tc>
        <w:tc>
          <w:tcPr>
            <w:tcW w:w="945" w:type="pct"/>
            <w:gridSpan w:val="2"/>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1" w:type="pct"/>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境内托管人2　</w:t>
            </w:r>
          </w:p>
        </w:tc>
        <w:tc>
          <w:tcPr>
            <w:tcW w:w="1248" w:type="pct"/>
            <w:gridSpan w:val="3"/>
          </w:tcPr>
          <w:p>
            <w:pPr>
              <w:widowControl/>
              <w:rPr>
                <w:rFonts w:ascii="Times New Roman" w:hAnsi="Times New Roman" w:eastAsia="仿宋_GB2312" w:cs="Times New Roman"/>
                <w:kern w:val="0"/>
                <w:sz w:val="24"/>
                <w:szCs w:val="24"/>
              </w:rPr>
            </w:pPr>
          </w:p>
        </w:tc>
        <w:tc>
          <w:tcPr>
            <w:tcW w:w="665" w:type="pct"/>
            <w:gridSpan w:val="2"/>
          </w:tcPr>
          <w:p>
            <w:pPr>
              <w:widowControl/>
              <w:rPr>
                <w:rFonts w:ascii="Times New Roman" w:hAnsi="Times New Roman" w:eastAsia="仿宋_GB2312" w:cs="Times New Roman"/>
                <w:kern w:val="0"/>
                <w:sz w:val="24"/>
                <w:szCs w:val="24"/>
              </w:rPr>
            </w:pPr>
          </w:p>
        </w:tc>
        <w:tc>
          <w:tcPr>
            <w:tcW w:w="499" w:type="pct"/>
            <w:gridSpan w:val="2"/>
          </w:tcPr>
          <w:p>
            <w:pPr>
              <w:widowControl/>
              <w:rPr>
                <w:rFonts w:ascii="Times New Roman" w:hAnsi="Times New Roman" w:eastAsia="仿宋_GB2312" w:cs="Times New Roman"/>
                <w:kern w:val="0"/>
                <w:sz w:val="24"/>
                <w:szCs w:val="24"/>
              </w:rPr>
            </w:pPr>
          </w:p>
        </w:tc>
        <w:tc>
          <w:tcPr>
            <w:tcW w:w="582" w:type="pct"/>
          </w:tcPr>
          <w:p>
            <w:pPr>
              <w:widowControl/>
              <w:rPr>
                <w:rFonts w:ascii="Times New Roman" w:hAnsi="Times New Roman" w:eastAsia="仿宋_GB2312" w:cs="Times New Roman"/>
                <w:kern w:val="0"/>
                <w:sz w:val="24"/>
                <w:szCs w:val="24"/>
              </w:rPr>
            </w:pPr>
          </w:p>
        </w:tc>
        <w:tc>
          <w:tcPr>
            <w:tcW w:w="945" w:type="pct"/>
            <w:gridSpan w:val="2"/>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1" w:type="pct"/>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境内托管人3　</w:t>
            </w:r>
          </w:p>
        </w:tc>
        <w:tc>
          <w:tcPr>
            <w:tcW w:w="1248" w:type="pct"/>
            <w:gridSpan w:val="3"/>
          </w:tcPr>
          <w:p>
            <w:pPr>
              <w:widowControl/>
              <w:rPr>
                <w:rFonts w:ascii="Times New Roman" w:hAnsi="Times New Roman" w:eastAsia="仿宋_GB2312" w:cs="Times New Roman"/>
                <w:kern w:val="0"/>
                <w:sz w:val="24"/>
                <w:szCs w:val="24"/>
              </w:rPr>
            </w:pPr>
          </w:p>
        </w:tc>
        <w:tc>
          <w:tcPr>
            <w:tcW w:w="665" w:type="pct"/>
            <w:gridSpan w:val="2"/>
          </w:tcPr>
          <w:p>
            <w:pPr>
              <w:widowControl/>
              <w:rPr>
                <w:rFonts w:ascii="Times New Roman" w:hAnsi="Times New Roman" w:eastAsia="仿宋_GB2312" w:cs="Times New Roman"/>
                <w:kern w:val="0"/>
                <w:sz w:val="24"/>
                <w:szCs w:val="24"/>
              </w:rPr>
            </w:pPr>
          </w:p>
        </w:tc>
        <w:tc>
          <w:tcPr>
            <w:tcW w:w="499" w:type="pct"/>
            <w:gridSpan w:val="2"/>
          </w:tcPr>
          <w:p>
            <w:pPr>
              <w:widowControl/>
              <w:rPr>
                <w:rFonts w:ascii="Times New Roman" w:hAnsi="Times New Roman" w:eastAsia="仿宋_GB2312" w:cs="Times New Roman"/>
                <w:kern w:val="0"/>
                <w:sz w:val="24"/>
                <w:szCs w:val="24"/>
              </w:rPr>
            </w:pPr>
          </w:p>
        </w:tc>
        <w:tc>
          <w:tcPr>
            <w:tcW w:w="582" w:type="pct"/>
          </w:tcPr>
          <w:p>
            <w:pPr>
              <w:widowControl/>
              <w:rPr>
                <w:rFonts w:ascii="Times New Roman" w:hAnsi="Times New Roman" w:eastAsia="仿宋_GB2312" w:cs="Times New Roman"/>
                <w:kern w:val="0"/>
                <w:sz w:val="24"/>
                <w:szCs w:val="24"/>
              </w:rPr>
            </w:pPr>
          </w:p>
        </w:tc>
        <w:tc>
          <w:tcPr>
            <w:tcW w:w="945" w:type="pct"/>
            <w:gridSpan w:val="2"/>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1" w:type="pct"/>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境外托管人名称及说明</w:t>
            </w:r>
          </w:p>
        </w:tc>
        <w:tc>
          <w:tcPr>
            <w:tcW w:w="1248" w:type="pct"/>
            <w:gridSpan w:val="3"/>
          </w:tcPr>
          <w:p>
            <w:pPr>
              <w:widowControl/>
              <w:rPr>
                <w:rFonts w:ascii="Times New Roman" w:hAnsi="Times New Roman" w:eastAsia="仿宋_GB2312" w:cs="Times New Roman"/>
                <w:kern w:val="0"/>
                <w:sz w:val="24"/>
                <w:szCs w:val="24"/>
              </w:rPr>
            </w:pPr>
          </w:p>
        </w:tc>
        <w:tc>
          <w:tcPr>
            <w:tcW w:w="665" w:type="pct"/>
            <w:gridSpan w:val="2"/>
          </w:tcPr>
          <w:p>
            <w:pPr>
              <w:widowControl/>
              <w:rPr>
                <w:rFonts w:ascii="Times New Roman" w:hAnsi="Times New Roman" w:eastAsia="仿宋_GB2312" w:cs="Times New Roman"/>
                <w:kern w:val="0"/>
                <w:sz w:val="24"/>
                <w:szCs w:val="24"/>
              </w:rPr>
            </w:pPr>
          </w:p>
        </w:tc>
        <w:tc>
          <w:tcPr>
            <w:tcW w:w="499" w:type="pct"/>
            <w:gridSpan w:val="2"/>
          </w:tcPr>
          <w:p>
            <w:pPr>
              <w:widowControl/>
              <w:rPr>
                <w:rFonts w:ascii="Times New Roman" w:hAnsi="Times New Roman" w:eastAsia="仿宋_GB2312" w:cs="Times New Roman"/>
                <w:kern w:val="0"/>
                <w:sz w:val="24"/>
                <w:szCs w:val="24"/>
              </w:rPr>
            </w:pPr>
          </w:p>
        </w:tc>
        <w:tc>
          <w:tcPr>
            <w:tcW w:w="582" w:type="pct"/>
          </w:tcPr>
          <w:p>
            <w:pPr>
              <w:widowControl/>
              <w:rPr>
                <w:rFonts w:ascii="Times New Roman" w:hAnsi="Times New Roman" w:eastAsia="仿宋_GB2312" w:cs="Times New Roman"/>
                <w:kern w:val="0"/>
                <w:sz w:val="24"/>
                <w:szCs w:val="24"/>
              </w:rPr>
            </w:pPr>
          </w:p>
        </w:tc>
        <w:tc>
          <w:tcPr>
            <w:tcW w:w="945" w:type="pct"/>
            <w:gridSpan w:val="2"/>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11"/>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四、人员及内部管理制度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1" w:type="pct"/>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境外投资高级管理人员情况</w:t>
            </w:r>
          </w:p>
        </w:tc>
        <w:tc>
          <w:tcPr>
            <w:tcW w:w="3939" w:type="pct"/>
            <w:gridSpan w:val="10"/>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1" w:type="pct"/>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内控及风险管理制度</w:t>
            </w:r>
          </w:p>
        </w:tc>
        <w:tc>
          <w:tcPr>
            <w:tcW w:w="3939" w:type="pct"/>
            <w:gridSpan w:val="10"/>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（初次申请需附相关内控及风险管理制度文件）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11"/>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五、投资额度申请情况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1" w:type="pct"/>
            <w:vMerge w:val="restart"/>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申请日期</w:t>
            </w:r>
          </w:p>
        </w:tc>
        <w:tc>
          <w:tcPr>
            <w:tcW w:w="605" w:type="pct"/>
            <w:gridSpan w:val="2"/>
            <w:vMerge w:val="restart"/>
          </w:tcPr>
          <w:p>
            <w:pPr>
              <w:widowControl/>
              <w:rPr>
                <w:rFonts w:ascii="Times New Roman" w:hAnsi="Times New Roman" w:eastAsia="仿宋_GB2312" w:cs="Times New Roman"/>
                <w:kern w:val="0"/>
                <w:sz w:val="24"/>
                <w:szCs w:val="24"/>
              </w:rPr>
            </w:pPr>
          </w:p>
        </w:tc>
        <w:tc>
          <w:tcPr>
            <w:tcW w:w="833" w:type="pct"/>
            <w:gridSpan w:val="2"/>
            <w:vMerge w:val="restart"/>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申请次数</w:t>
            </w:r>
          </w:p>
        </w:tc>
        <w:tc>
          <w:tcPr>
            <w:tcW w:w="833" w:type="pct"/>
            <w:gridSpan w:val="2"/>
            <w:vMerge w:val="restart"/>
          </w:tcPr>
          <w:p>
            <w:pPr>
              <w:widowControl/>
              <w:rPr>
                <w:rFonts w:ascii="Times New Roman" w:hAnsi="Times New Roman" w:eastAsia="仿宋_GB2312" w:cs="Times New Roman"/>
                <w:kern w:val="0"/>
                <w:sz w:val="24"/>
                <w:szCs w:val="24"/>
              </w:rPr>
            </w:pPr>
          </w:p>
        </w:tc>
        <w:tc>
          <w:tcPr>
            <w:tcW w:w="834" w:type="pct"/>
            <w:gridSpan w:val="3"/>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口初次额度申请　</w:t>
            </w:r>
          </w:p>
        </w:tc>
        <w:tc>
          <w:tcPr>
            <w:tcW w:w="834" w:type="pct"/>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1" w:type="pct"/>
            <w:vMerge w:val="continue"/>
          </w:tcPr>
          <w:p>
            <w:pPr>
              <w:widowControl/>
              <w:rPr>
                <w:rFonts w:ascii="Times New Roman" w:hAnsi="Times New Roman" w:eastAsia="仿宋_GB2312" w:cs="Times New Roman"/>
                <w:kern w:val="0"/>
                <w:sz w:val="24"/>
                <w:szCs w:val="24"/>
              </w:rPr>
            </w:pPr>
          </w:p>
        </w:tc>
        <w:tc>
          <w:tcPr>
            <w:tcW w:w="605" w:type="pct"/>
            <w:gridSpan w:val="2"/>
            <w:vMerge w:val="continue"/>
          </w:tcPr>
          <w:p>
            <w:pPr>
              <w:widowControl/>
              <w:rPr>
                <w:rFonts w:ascii="Times New Roman" w:hAnsi="Times New Roman" w:eastAsia="仿宋_GB2312" w:cs="Times New Roman"/>
                <w:kern w:val="0"/>
                <w:sz w:val="24"/>
                <w:szCs w:val="24"/>
              </w:rPr>
            </w:pPr>
          </w:p>
        </w:tc>
        <w:tc>
          <w:tcPr>
            <w:tcW w:w="833" w:type="pct"/>
            <w:gridSpan w:val="2"/>
            <w:vMerge w:val="continue"/>
          </w:tcPr>
          <w:p>
            <w:pPr>
              <w:widowControl/>
              <w:rPr>
                <w:rFonts w:ascii="Times New Roman" w:hAnsi="Times New Roman" w:eastAsia="仿宋_GB2312" w:cs="Times New Roman"/>
                <w:kern w:val="0"/>
                <w:sz w:val="24"/>
                <w:szCs w:val="24"/>
              </w:rPr>
            </w:pPr>
          </w:p>
        </w:tc>
        <w:tc>
          <w:tcPr>
            <w:tcW w:w="833" w:type="pct"/>
            <w:gridSpan w:val="2"/>
            <w:vMerge w:val="continue"/>
          </w:tcPr>
          <w:p>
            <w:pPr>
              <w:widowControl/>
              <w:rPr>
                <w:rFonts w:ascii="Times New Roman" w:hAnsi="Times New Roman" w:eastAsia="仿宋_GB2312" w:cs="Times New Roman"/>
                <w:kern w:val="0"/>
                <w:sz w:val="24"/>
                <w:szCs w:val="24"/>
              </w:rPr>
            </w:pPr>
          </w:p>
        </w:tc>
        <w:tc>
          <w:tcPr>
            <w:tcW w:w="834" w:type="pct"/>
            <w:gridSpan w:val="3"/>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口追加额度申请</w:t>
            </w:r>
          </w:p>
        </w:tc>
        <w:tc>
          <w:tcPr>
            <w:tcW w:w="834" w:type="pct"/>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1" w:type="pct"/>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本次申请金额（亿美元）　</w:t>
            </w:r>
          </w:p>
        </w:tc>
        <w:tc>
          <w:tcPr>
            <w:tcW w:w="1438" w:type="pct"/>
            <w:gridSpan w:val="4"/>
          </w:tcPr>
          <w:p>
            <w:pPr>
              <w:widowControl/>
              <w:rPr>
                <w:rFonts w:ascii="Times New Roman" w:hAnsi="Times New Roman" w:eastAsia="仿宋_GB2312" w:cs="Times New Roman"/>
                <w:kern w:val="0"/>
                <w:sz w:val="24"/>
                <w:szCs w:val="24"/>
              </w:rPr>
            </w:pPr>
          </w:p>
        </w:tc>
        <w:tc>
          <w:tcPr>
            <w:tcW w:w="833" w:type="pct"/>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已获批额度</w:t>
            </w:r>
          </w:p>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（亿美元）</w:t>
            </w:r>
          </w:p>
        </w:tc>
        <w:tc>
          <w:tcPr>
            <w:tcW w:w="1667" w:type="pct"/>
            <w:gridSpan w:val="4"/>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1" w:type="pct"/>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资金来源说明</w:t>
            </w:r>
          </w:p>
        </w:tc>
        <w:tc>
          <w:tcPr>
            <w:tcW w:w="3939" w:type="pct"/>
            <w:gridSpan w:val="10"/>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1" w:type="pct"/>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投资计划及相关准备情况</w:t>
            </w:r>
          </w:p>
        </w:tc>
        <w:tc>
          <w:tcPr>
            <w:tcW w:w="3939" w:type="pct"/>
            <w:gridSpan w:val="10"/>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（可附页）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1" w:hRule="atLeast"/>
        </w:trPr>
        <w:tc>
          <w:tcPr>
            <w:tcW w:w="5000" w:type="pct"/>
            <w:gridSpan w:val="11"/>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本机构承诺申请内容及所附材料真实、准确，无虚假信息，并承诺严格按照外汇管理相关规定开展境外证券投资等业务，接受国家外汇管理部门的监督、管理和检查。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申请机构（签章）：                                                                   　　年　　月　　日</w:t>
            </w:r>
          </w:p>
        </w:tc>
      </w:tr>
    </w:tbl>
    <w:p>
      <w:pPr>
        <w:rPr>
          <w:rFonts w:ascii="Times New Roman" w:hAnsi="Times New Roman" w:cs="Times New Roman"/>
        </w:rPr>
      </w:pPr>
    </w:p>
    <w:p>
      <w:pPr>
        <w:rPr>
          <w:rFonts w:ascii="Times New Roman" w:hAnsi="Times New Roman" w:cs="Times New Roman"/>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附录三</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合格境内机构投资者境外证券投资申请表(错误示例)</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031"/>
        <w:gridCol w:w="1096"/>
        <w:gridCol w:w="324"/>
        <w:gridCol w:w="810"/>
        <w:gridCol w:w="610"/>
        <w:gridCol w:w="240"/>
        <w:gridCol w:w="992"/>
        <w:gridCol w:w="189"/>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10"/>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一、机构基本情况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pict>
                <v:rect id="Rectangle 1757" o:spid="_x0000_s1061" o:spt="1" style="position:absolute;left:0pt;margin-left:-68.8pt;margin-top:6.05pt;height:91.5pt;width:59.25pt;z-index:25236684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shJAIAAD8EAAAOAAAAZHJzL2Uyb0RvYy54bWysU9tuEzEQfUfiHyy/k70o2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1oRYlhGkv0&#10;GUVjpleCFItqERUana8x8Mk9QszRuwfLv3li7HrAQHEHYMdBsBZ5FTE+e/EgGh6fku34wbb4AdsF&#10;m8Q6dKAjIMpADqkmx3NNxCEQjpeLqpwvkBtHV1FclXmVipax+vm1Ax/eCatJPDQUkH5CZ/sHHyIb&#10;Vj+HJPZWyXYjlUoG9Nu1ArJn2B+btFICmORlmDJkbOhNVVYJ+YXPX0Ks87j+BqFlwEZXUjf0+hzE&#10;6ijbW9OmNgxMqumMlJU56Rilm0qwte0RZQQ7dTFOHR4GCz8oGbGDG+q/7xgIStR7g6W4Kebz2PLJ&#10;mFeLEg249GwvPcxwhGpooGQ6rsM0JjsHsh/wpyLlbuwdlq+TSdlY2onViSx2aRL8NFFxDC7tFPVr&#10;7lc/AQAA//8DAFBLAwQUAAYACAAAACEAmK0xz98AAAALAQAADwAAAGRycy9kb3ducmV2LnhtbEyP&#10;wU7DMBBE70j8g7VI3FLHLYQ2xKkAiUtVDhQ+wImXJCVeh9hpw9+znOC2uzOaeVtsZ9eLE46h86RB&#10;LVIQSLW3HTUa3t+ekzWIEA1Z03tCDd8YYFteXhQmt/5Mr3g6xEZwCIXcaGhjHHIpQ92iM2HhByTW&#10;PvzoTOR1bKQdzZnDXS+XaZpJZzrihtYM+NRi/XmYHJfs4x6zm9XLcWrWj8fKfe12mGl9fTU/3IOI&#10;OMc/M/ziMzqUzFT5iWwQvYZEre4y9rKyVCDYkagNDxUfNrcKZFnI/z+UPwAAAP//AwBQSwECLQAU&#10;AAYACAAAACEAtoM4kv4AAADhAQAAEwAAAAAAAAAAAAAAAAAAAAAAW0NvbnRlbnRfVHlwZXNdLnht&#10;bFBLAQItABQABgAIAAAAIQA4/SH/1gAAAJQBAAALAAAAAAAAAAAAAAAAAC8BAABfcmVscy8ucmVs&#10;c1BLAQItABQABgAIAAAAIQDVNZshJAIAAD8EAAAOAAAAAAAAAAAAAAAAAC4CAABkcnMvZTJvRG9j&#10;LnhtbFBLAQItABQABgAIAAAAIQCYrTHP3wAAAAsBAAAPAAAAAAAAAAAAAAAAAH4EAABkcnMvZG93&#10;bnJldi54bWxQSwUGAAAAAAQABADzAAAAigUAAAAA&#10;">
                  <v:path/>
                  <v:fill focussize="0,0"/>
                  <v:stroke color="#C00000"/>
                  <v:imagedata o:title=""/>
                  <o:lock v:ext="edit"/>
                </v:rect>
              </w:pict>
            </w:r>
            <w:r>
              <w:rPr>
                <w:rFonts w:ascii="Times New Roman" w:hAnsi="Times New Roman" w:eastAsia="仿宋_GB2312" w:cs="Times New Roman"/>
                <w:kern w:val="0"/>
                <w:sz w:val="24"/>
                <w:szCs w:val="24"/>
              </w:rPr>
              <w:t>机构名称</w:t>
            </w:r>
          </w:p>
        </w:tc>
        <w:tc>
          <w:tcPr>
            <w:tcW w:w="2451" w:type="dxa"/>
            <w:gridSpan w:val="3"/>
          </w:tcPr>
          <w:p>
            <w:pPr>
              <w:widowControl/>
              <w:rPr>
                <w:rFonts w:ascii="Times New Roman" w:hAnsi="Times New Roman" w:eastAsia="仿宋_GB2312" w:cs="Times New Roman"/>
                <w:kern w:val="0"/>
                <w:sz w:val="24"/>
                <w:szCs w:val="24"/>
              </w:rPr>
            </w:pPr>
          </w:p>
        </w:tc>
        <w:tc>
          <w:tcPr>
            <w:tcW w:w="1420" w:type="dxa"/>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成立时间</w:t>
            </w:r>
          </w:p>
        </w:tc>
        <w:tc>
          <w:tcPr>
            <w:tcW w:w="2842" w:type="dxa"/>
            <w:gridSpan w:val="4"/>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pict>
                <v:shape id="Text Box 1759" o:spid="_x0000_s1058" o:spt="202" type="#_x0000_t202" style="position:absolute;left:0pt;margin-left:-57.2pt;margin-top:3.2pt;height:71.25pt;width:42.1pt;z-index:252368896;mso-width-relative:page;mso-height-relative:page;" fillcolor="#BBD5F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K+wIAAEQGAAAOAAAAZHJzL2Uyb0RvYy54bWysVEuPmzAQvlfqf7B8Z4HEeYCWVBtIqkrb&#10;h7Rb9eyAAatgU9sJ2Vb97x2bJEu2l6otB2R7Zr6Z+eZx++bYNujAlOZSJDi8CTBiIpcFF1WCPz9u&#10;vSVG2lBR0EYKluAnpvGb1etXt30Xs4msZVMwhQBE6LjvElwb08W+r/OatVTfyI4JEJZStdTAVVV+&#10;oWgP6G3jT4Jg7vdSFZ2SOdMaXrNBiFcOvyxZbj6WpWYGNQmG2Iz7K/ff2b+/uqVxpWhX8/wUBv2L&#10;KFrKBTi9QGXUULRX/DeoludKalmam1y2vixLnjOXA2QTBi+yeahpx1wuQI7uLjTp/webfzh8UogX&#10;CSYYCdpCiR7Z0aC1PKJwMYssQX2nY9B76EDTHEEChXbJ6u5e5l81EjKtqajYnVKyrxktIMDQWvoj&#10;0wFHW5Bd/14W4InujXRAx1K1lj3gAwE6FOrpUhwbTQ6PsymZL0CSgygKyHIxcx5ofDbulDZvmWyR&#10;PSRYQe0dOD3ca2ODofFZxfoScsubxtW/EVcPoDi8gGswtTIbhCvnjyiINsvNknhkMt94JMgy726b&#10;Em++BbqyaZamWfjT+g1JXPOiYMK6ObdWSP6sdKcmH5pi3FyFQ1PSfOGmdv1hibIhVvoUa6VRJ6EC&#10;w7NW1S5tFDpQmID1OpttXdNDjpUezAbtMLCfQ7oyidL1ZjM2cZYnVw0XCAoPxSGD+UAzzJOL03J+&#10;RYMrAnD5gtJwQoL1JPK28+XCI1sy86JFsPSCMFpH84BEJNteU3rPBft3SlEPbTqzjWTj0bLhp6jh&#10;MmZtMY3SdHrqtiu1lhvYXg1vE7y8EEBjOwIbUbjeMpQ3w3nEhY3/mQtg9NxpbmDsjAzTYo67oxvO&#10;0Lm307STxROMEHSArbBdvXCopfqOUQ9rLMH6254qhlHzTkATRCEhdu+5C5ktJnBRY8luLKEiB6gE&#10;GwxltcfUDLty3yle1eBpGHwh72B0S+7G6jkqSMleYFW55E5r1e7C8d1pPS//1S8AAAD//wMAUEsD&#10;BBQABgAIAAAAIQBwU2aV4AAAAAoBAAAPAAAAZHJzL2Rvd25yZXYueG1sTI9NT4NAEIbvJv6HzZh4&#10;owst6QeyNNpEL8aDhR+wsCNg2VnCblv8944ne5pM5sk7z5vvZzuIC06+d6QgWcQgkBpnemoVVOVr&#10;tAXhgyajB0eo4Ac97Iv7u1xnxl3pEy/H0AoOIZ9pBV0IYyalbzq02i/ciMS3LzdZHXidWmkmfeVw&#10;O8hlHK+l1T3xh06PeOiwOR3PVoE3m+96c+hf3sak+yjL1em92lVKPT7Mz08gAs7hH4Y/fVaHgp1q&#10;dybjxaAgSpI0ZVbBmgcD0SpegqiZTLc7kEUubysUvwAAAP//AwBQSwECLQAUAAYACAAAACEAtoM4&#10;kv4AAADhAQAAEwAAAAAAAAAAAAAAAAAAAAAAW0NvbnRlbnRfVHlwZXNdLnhtbFBLAQItABQABgAI&#10;AAAAIQA4/SH/1gAAAJQBAAALAAAAAAAAAAAAAAAAAC8BAABfcmVscy8ucmVsc1BLAQItABQABgAI&#10;AAAAIQA3KN+K+wIAAEQGAAAOAAAAAAAAAAAAAAAAAC4CAABkcnMvZTJvRG9jLnhtbFBLAQItABQA&#10;BgAIAAAAIQBwU2aV4AAAAAoBAAAPAAAAAAAAAAAAAAAAAFUFAABkcnMvZG93bnJldi54bWxQSwUG&#10;AAAAAAQABADzAAAAYgYAAAAA&#10;">
                  <v:path/>
                  <v:fill type="gradient" on="f" color2="#9CBEE0" focus="100%" focussize="0f,0f">
                    <o:fill type="gradientUnscaled" v:ext="backwardCompatible"/>
                  </v:fill>
                  <v:stroke on="f" weight="1.25pt" color="#739CC3" joinstyle="miter"/>
                  <v:imagedata o:title=""/>
                  <o:lock v:ext="edit"/>
                  <v:textbox>
                    <w:txbxContent>
                      <w:p>
                        <w:pPr>
                          <w:rPr>
                            <w:sz w:val="24"/>
                          </w:rPr>
                        </w:pPr>
                        <w:r>
                          <w:rPr>
                            <w:rFonts w:hint="eastAsia"/>
                            <w:sz w:val="24"/>
                          </w:rPr>
                          <w:t>地址填写不清楚</w:t>
                        </w:r>
                      </w:p>
                    </w:txbxContent>
                  </v:textbox>
                </v:shape>
              </w:pict>
            </w:r>
            <w:r>
              <w:rPr>
                <w:rFonts w:ascii="Times New Roman" w:hAnsi="Times New Roman" w:eastAsia="仿宋_GB2312" w:cs="Times New Roman"/>
                <w:kern w:val="0"/>
                <w:sz w:val="24"/>
                <w:szCs w:val="24"/>
              </w:rPr>
              <w:pict>
                <v:shape id="AutoShape 1758" o:spid="_x0000_s1060" o:spt="32" type="#_x0000_t32" style="position:absolute;left:0pt;flip:x;margin-left:-9.55pt;margin-top:16.95pt;height:12pt;width:97.5pt;z-index:25236787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ZOQQIAAHAEAAAOAAAAZHJzL2Uyb0RvYy54bWysVMFu2zAMvQ/YPwi6p7ZTt02NOEVhJ9uh&#10;6wq0+wBFkmNhsiRIapxg2L+PVNJ07S7DMB9kyiIfH8knz292gyZb6YOypqbFWU6JNNwKZTY1/fa0&#10;mswoCZEZwbQ1sqZ7GejN4uOH+egqObW91UJ6AiAmVKOraR+jq7Is8F4OLJxZJw0cdtYPLMLWbzLh&#10;2Qjog86meX6ZjdYL5y2XIcDX9nBIFwm/6ySPX7suyEh0TYFbTKtP6xrXbDFn1cYz1yt+pMH+gcXA&#10;lIGkJ6iWRUaevfoDalDc22C7eMbtkNmuU1ymGqCaIn9XzWPPnEy1QHOCO7Up/D9Yfr998ESJmp5T&#10;YtgAI7p9jjZlJsXVxQw7NLpQgWNjHjzWyHfm0d1Z/j0QY5uemY1M/k97B+EFRmRvQnATHORZj1+s&#10;AB8GKVK7dp0fSKeV+4yBCA4tIbs0n/1pPnIXCYePxfR8Nr2AMXI4Ky6mZZ4GmLEKcTDa+RA/STsQ&#10;NGoaomdq08fGGgNSsP6Qg23vQkSWrwEYbOxKaZ0UoQ0ZMd8VZMCjYLUSeJo2frNutCdbBqJqcnxS&#10;ze/cvH02IqH1konl0Y5MabBJTM2KXkH7tKSYbpCCEi3hHqF14KcNZoQGAOOjddDVj+v8ejlbzspJ&#10;Ob1cTsq8bSe3q6acXK5gbO152zRt8RPJF2XVKyGkQf4vGi/Kv9PQ8bYd1HlS+alT2Vv01FIg+/JO&#10;pJMWcPwHIa2t2D94rA5lAbJOzscriPfm933yev1RLH4BAAD//wMAUEsDBBQABgAIAAAAIQAp8ilL&#10;3wAAAAkBAAAPAAAAZHJzL2Rvd25yZXYueG1sTI9NT8JAEIbvJv6HzZh4g+2HSFu7JUZD8Ao2wePQ&#10;Dm1jd7Z2F6j/nuWkt5nMk3eeN19NuhdnGm1nWEE4D0AQV6buuFFQfq5nCQjrkGvsDZOCX7KwKu7v&#10;csxqc+EtnXeuET6EbYYKWueGTEpbtaTRzs1A7G9HM2p0fh0bWY948eG6l1EQPEuNHfsPLQ701lL1&#10;vTtpBcd1GSX0vv14Sr+SuNw73ET7H6UeH6bXFxCOJvcHw03fq0PhnQ7mxLUVvYJZmIYeVRDHKYgb&#10;sFz44aBgsUxBFrn836C4AgAA//8DAFBLAQItABQABgAIAAAAIQC2gziS/gAAAOEBAAATAAAAAAAA&#10;AAAAAAAAAAAAAABbQ29udGVudF9UeXBlc10ueG1sUEsBAi0AFAAGAAgAAAAhADj9If/WAAAAlAEA&#10;AAsAAAAAAAAAAAAAAAAALwEAAF9yZWxzLy5yZWxzUEsBAi0AFAAGAAgAAAAhAGbtJk5BAgAAcAQA&#10;AA4AAAAAAAAAAAAAAAAALgIAAGRycy9lMm9Eb2MueG1sUEsBAi0AFAAGAAgAAAAhACnyKUvfAAAA&#10;CQEAAA8AAAAAAAAAAAAAAAAAmwQAAGRycy9kb3ducmV2LnhtbFBLBQYAAAAABAAEAPMAAACnBQAA&#10;AAA=&#10;">
                  <v:path arrowok="t"/>
                  <v:fill on="f" focussize="0,0"/>
                  <v:stroke weight="1pt" color="#C00000" endarrow="block"/>
                  <v:imagedata o:title=""/>
                  <o:lock v:ext="edit"/>
                </v:shape>
              </w:pict>
            </w:r>
            <w:r>
              <w:rPr>
                <w:rFonts w:ascii="Times New Roman" w:hAnsi="Times New Roman" w:eastAsia="仿宋_GB2312" w:cs="Times New Roman"/>
                <w:kern w:val="0"/>
                <w:sz w:val="24"/>
                <w:szCs w:val="24"/>
              </w:rPr>
              <w:t>通信地址及邮编</w:t>
            </w:r>
          </w:p>
        </w:tc>
        <w:tc>
          <w:tcPr>
            <w:tcW w:w="2451" w:type="dxa"/>
            <w:gridSpan w:val="3"/>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pict>
                <v:shape id="Oval 1756" o:spid="_x0000_s1059" o:spt="3" type="#_x0000_t3" style="position:absolute;left:0pt;margin-left:-2.5pt;margin-top:3.45pt;height:25.5pt;width:62.25pt;z-index:25236582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gdcwIAAO8EAAAOAAAAZHJzL2Uyb0RvYy54bWysVF1v2yAUfZ+0/4B4T22nzpdVp6rsZJrU&#10;rZW6/QACOEbDwIDE6ab+911wkqXryzTND/jChcs5597Lze2hk2jPrRNalTi7SjHiimom1LbEX7+s&#10;R3OMnCeKEakVL/Ezd/h2+f7dTW8KPtatloxbBEGUK3pT4tZ7UySJoy3viLvShitwNtp2xMPUbhNm&#10;SQ/RO5mM03Sa9NoyYzXlzsFqPTjxMsZvGk79Q9M47pEsMWDzcbRx3IQxWd6QYmuJaQU9wiD/gKIj&#10;QsGl51A18QTtrHgTqhPUaqcbf0V1l+imEZRHDsAmS/9g89QSwyMXEMeZs0zu/4Wln/ePFgkGucNI&#10;kQ5S9LAnEmWzyTSI0xtXwJ4n82gDPWfuNf3mkNJVS9SW31mr+5YTBpCysD95dSBMHBxFm/6TZhCb&#10;7LyOOh0a24WAoAA6xHQ8n9PBDx5RWJwt0slsghEF1/X4ej6J6UpIcTpsrPMfuO5QMErMpRTGBcFI&#10;Qfb3zgc8pDjtCstKr4WUMelSoR5Awx1pPOG0FCx4I0+73VTSIpCixFUavsgOFLjcZvVOsRgtaLA6&#10;2p4IOdhwu1QhHlACPEdrKIyfi3Sxmq/m+SgfT1ejPK3r0d26ykfTNYhfX9dVVWcvAVqWF61gjKuA&#10;7lSkWf53RXBsl6G8zmX6ioW7JLuO31uyyWsYUVlgdfpHdjH5Id9D3Ww0e4bcWz10HbwSYLTa/sCo&#10;h44rsfu+I5ZjJD8qqJ9FluehReMkn8zGMLGXns2lhygKoUrsMRrMyg9tvTNWbFu4KYtpVfoOaq4R&#10;sRhCPQ6ojpUKXRUZHF+A0LaX87jr9zu1/AUAAP//AwBQSwMEFAAGAAgAAAAhAGCkO6fdAAAABwEA&#10;AA8AAABkcnMvZG93bnJldi54bWxMjzFPwzAUhHck/oP1kNhap6AkTRqnQkhsCInA0s21XxOL+DnE&#10;ThP49bgTHU93uvuu2i+2Z2ccvXEkYLNOgCEppw21Aj4/XlZbYD5I0rJ3hAJ+0MO+vr2pZKndTO94&#10;bkLLYgn5UgroQhhKzr3q0Eq/dgNS9E5utDJEObZcj3KO5bbnD0mScSsNxYVODvjcofpqJiugyXM/&#10;/25fJ7Vkbyp5/DYHc2iEuL9bnnbAAi7hPwwX/IgOdWQ6uom0Z72AVRqvBAFZAexib4oU2FFAmhfA&#10;64pf89d/AAAA//8DAFBLAQItABQABgAIAAAAIQC2gziS/gAAAOEBAAATAAAAAAAAAAAAAAAAAAAA&#10;AABbQ29udGVudF9UeXBlc10ueG1sUEsBAi0AFAAGAAgAAAAhADj9If/WAAAAlAEAAAsAAAAAAAAA&#10;AAAAAAAALwEAAF9yZWxzLy5yZWxzUEsBAi0AFAAGAAgAAAAhAFuhWB1zAgAA7wQAAA4AAAAAAAAA&#10;AAAAAAAALgIAAGRycy9lMm9Eb2MueG1sUEsBAi0AFAAGAAgAAAAhAGCkO6fdAAAABwEAAA8AAAAA&#10;AAAAAAAAAAAAzQQAAGRycy9kb3ducmV2LnhtbFBLBQYAAAAABAAEAPMAAADXBQAAAAA=&#10;">
                  <v:path/>
                  <v:fill on="f" focussize="0,0"/>
                  <v:stroke weight="1.5pt" color="#C00000"/>
                  <v:imagedata o:title=""/>
                  <o:lock v:ext="edit"/>
                </v:shape>
              </w:pict>
            </w:r>
          </w:p>
        </w:tc>
        <w:tc>
          <w:tcPr>
            <w:tcW w:w="1420" w:type="dxa"/>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w:t>
            </w:r>
          </w:p>
        </w:tc>
        <w:tc>
          <w:tcPr>
            <w:tcW w:w="2842" w:type="dxa"/>
            <w:gridSpan w:val="4"/>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组织机构代码</w:t>
            </w:r>
          </w:p>
        </w:tc>
        <w:tc>
          <w:tcPr>
            <w:tcW w:w="1031" w:type="dxa"/>
          </w:tcPr>
          <w:p>
            <w:pPr>
              <w:widowControl/>
              <w:rPr>
                <w:rFonts w:ascii="Times New Roman" w:hAnsi="Times New Roman" w:eastAsia="仿宋_GB2312" w:cs="Times New Roman"/>
                <w:kern w:val="0"/>
                <w:sz w:val="24"/>
                <w:szCs w:val="24"/>
              </w:rPr>
            </w:pPr>
          </w:p>
        </w:tc>
        <w:tc>
          <w:tcPr>
            <w:tcW w:w="1420" w:type="dxa"/>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w:t>
            </w:r>
          </w:p>
        </w:tc>
        <w:tc>
          <w:tcPr>
            <w:tcW w:w="1420" w:type="dxa"/>
            <w:gridSpan w:val="2"/>
          </w:tcPr>
          <w:p>
            <w:pPr>
              <w:widowControl/>
              <w:rPr>
                <w:rFonts w:ascii="Times New Roman" w:hAnsi="Times New Roman" w:eastAsia="仿宋_GB2312" w:cs="Times New Roman"/>
                <w:kern w:val="0"/>
                <w:sz w:val="24"/>
                <w:szCs w:val="24"/>
              </w:rPr>
            </w:pPr>
          </w:p>
        </w:tc>
        <w:tc>
          <w:tcPr>
            <w:tcW w:w="1421" w:type="dxa"/>
            <w:gridSpan w:val="3"/>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c>
          <w:tcPr>
            <w:tcW w:w="1421" w:type="dxa"/>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E-mail</w:t>
            </w:r>
          </w:p>
        </w:tc>
        <w:tc>
          <w:tcPr>
            <w:tcW w:w="2451" w:type="dxa"/>
            <w:gridSpan w:val="3"/>
          </w:tcPr>
          <w:p>
            <w:pPr>
              <w:widowControl/>
              <w:rPr>
                <w:rFonts w:ascii="Times New Roman" w:hAnsi="Times New Roman" w:eastAsia="仿宋_GB2312" w:cs="Times New Roman"/>
                <w:kern w:val="0"/>
                <w:sz w:val="24"/>
                <w:szCs w:val="24"/>
              </w:rPr>
            </w:pPr>
          </w:p>
        </w:tc>
        <w:tc>
          <w:tcPr>
            <w:tcW w:w="1420" w:type="dxa"/>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842" w:type="dxa"/>
            <w:gridSpan w:val="4"/>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机构类型</w:t>
            </w:r>
          </w:p>
        </w:tc>
        <w:tc>
          <w:tcPr>
            <w:tcW w:w="6713" w:type="dxa"/>
            <w:gridSpan w:val="9"/>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口商业银行　口基金管理公司　口证券公司　口保险机构</w:t>
            </w:r>
          </w:p>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口信托机构　口其他机构（请说明：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10"/>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二、资格批准／许可情况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批准／许可部门</w:t>
            </w:r>
          </w:p>
        </w:tc>
        <w:tc>
          <w:tcPr>
            <w:tcW w:w="1031" w:type="dxa"/>
          </w:tcPr>
          <w:p>
            <w:pPr>
              <w:widowControl/>
              <w:rPr>
                <w:rFonts w:ascii="Times New Roman" w:hAnsi="Times New Roman" w:eastAsia="仿宋_GB2312" w:cs="Times New Roman"/>
                <w:kern w:val="0"/>
                <w:sz w:val="24"/>
                <w:szCs w:val="24"/>
              </w:rPr>
            </w:pPr>
          </w:p>
        </w:tc>
        <w:tc>
          <w:tcPr>
            <w:tcW w:w="1420" w:type="dxa"/>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批准／许可文件号码　</w:t>
            </w:r>
          </w:p>
        </w:tc>
        <w:tc>
          <w:tcPr>
            <w:tcW w:w="1420" w:type="dxa"/>
            <w:gridSpan w:val="2"/>
          </w:tcPr>
          <w:p>
            <w:pPr>
              <w:widowControl/>
              <w:rPr>
                <w:rFonts w:ascii="Times New Roman" w:hAnsi="Times New Roman" w:eastAsia="仿宋_GB2312" w:cs="Times New Roman"/>
                <w:kern w:val="0"/>
                <w:sz w:val="24"/>
                <w:szCs w:val="24"/>
              </w:rPr>
            </w:pPr>
          </w:p>
        </w:tc>
        <w:tc>
          <w:tcPr>
            <w:tcW w:w="1421" w:type="dxa"/>
            <w:gridSpan w:val="3"/>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批准／许可日期</w:t>
            </w:r>
          </w:p>
        </w:tc>
        <w:tc>
          <w:tcPr>
            <w:tcW w:w="1421" w:type="dxa"/>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10"/>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三、托管人情况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w:t>
            </w:r>
          </w:p>
        </w:tc>
        <w:tc>
          <w:tcPr>
            <w:tcW w:w="2127" w:type="dxa"/>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金融机构标识码</w:t>
            </w:r>
          </w:p>
        </w:tc>
        <w:tc>
          <w:tcPr>
            <w:tcW w:w="1134" w:type="dxa"/>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w:t>
            </w:r>
          </w:p>
        </w:tc>
        <w:tc>
          <w:tcPr>
            <w:tcW w:w="850" w:type="dxa"/>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992"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1610" w:type="dxa"/>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境内托管人l　</w:t>
            </w:r>
          </w:p>
        </w:tc>
        <w:tc>
          <w:tcPr>
            <w:tcW w:w="2127" w:type="dxa"/>
            <w:gridSpan w:val="2"/>
          </w:tcPr>
          <w:p>
            <w:pPr>
              <w:widowControl/>
              <w:rPr>
                <w:rFonts w:ascii="Times New Roman" w:hAnsi="Times New Roman" w:eastAsia="仿宋_GB2312" w:cs="Times New Roman"/>
                <w:kern w:val="0"/>
                <w:sz w:val="24"/>
                <w:szCs w:val="24"/>
              </w:rPr>
            </w:pPr>
          </w:p>
        </w:tc>
        <w:tc>
          <w:tcPr>
            <w:tcW w:w="1134" w:type="dxa"/>
            <w:gridSpan w:val="2"/>
          </w:tcPr>
          <w:p>
            <w:pPr>
              <w:widowControl/>
              <w:rPr>
                <w:rFonts w:ascii="Times New Roman" w:hAnsi="Times New Roman" w:eastAsia="仿宋_GB2312" w:cs="Times New Roman"/>
                <w:kern w:val="0"/>
                <w:sz w:val="24"/>
                <w:szCs w:val="24"/>
              </w:rPr>
            </w:pPr>
          </w:p>
        </w:tc>
        <w:tc>
          <w:tcPr>
            <w:tcW w:w="850" w:type="dxa"/>
            <w:gridSpan w:val="2"/>
          </w:tcPr>
          <w:p>
            <w:pPr>
              <w:widowControl/>
              <w:rPr>
                <w:rFonts w:ascii="Times New Roman" w:hAnsi="Times New Roman" w:eastAsia="仿宋_GB2312" w:cs="Times New Roman"/>
                <w:kern w:val="0"/>
                <w:sz w:val="24"/>
                <w:szCs w:val="24"/>
              </w:rPr>
            </w:pPr>
          </w:p>
        </w:tc>
        <w:tc>
          <w:tcPr>
            <w:tcW w:w="992" w:type="dxa"/>
          </w:tcPr>
          <w:p>
            <w:pPr>
              <w:widowControl/>
              <w:rPr>
                <w:rFonts w:ascii="Times New Roman" w:hAnsi="Times New Roman" w:eastAsia="仿宋_GB2312" w:cs="Times New Roman"/>
                <w:kern w:val="0"/>
                <w:sz w:val="24"/>
                <w:szCs w:val="24"/>
              </w:rPr>
            </w:pPr>
          </w:p>
        </w:tc>
        <w:tc>
          <w:tcPr>
            <w:tcW w:w="1610" w:type="dxa"/>
            <w:gridSpan w:val="2"/>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境内托管人2　</w:t>
            </w:r>
          </w:p>
        </w:tc>
        <w:tc>
          <w:tcPr>
            <w:tcW w:w="2127" w:type="dxa"/>
            <w:gridSpan w:val="2"/>
          </w:tcPr>
          <w:p>
            <w:pPr>
              <w:widowControl/>
              <w:rPr>
                <w:rFonts w:ascii="Times New Roman" w:hAnsi="Times New Roman" w:eastAsia="仿宋_GB2312" w:cs="Times New Roman"/>
                <w:kern w:val="0"/>
                <w:sz w:val="24"/>
                <w:szCs w:val="24"/>
              </w:rPr>
            </w:pPr>
          </w:p>
        </w:tc>
        <w:tc>
          <w:tcPr>
            <w:tcW w:w="1134" w:type="dxa"/>
            <w:gridSpan w:val="2"/>
          </w:tcPr>
          <w:p>
            <w:pPr>
              <w:widowControl/>
              <w:rPr>
                <w:rFonts w:ascii="Times New Roman" w:hAnsi="Times New Roman" w:eastAsia="仿宋_GB2312" w:cs="Times New Roman"/>
                <w:kern w:val="0"/>
                <w:sz w:val="24"/>
                <w:szCs w:val="24"/>
              </w:rPr>
            </w:pPr>
          </w:p>
        </w:tc>
        <w:tc>
          <w:tcPr>
            <w:tcW w:w="850" w:type="dxa"/>
            <w:gridSpan w:val="2"/>
          </w:tcPr>
          <w:p>
            <w:pPr>
              <w:widowControl/>
              <w:rPr>
                <w:rFonts w:ascii="Times New Roman" w:hAnsi="Times New Roman" w:eastAsia="仿宋_GB2312" w:cs="Times New Roman"/>
                <w:kern w:val="0"/>
                <w:sz w:val="24"/>
                <w:szCs w:val="24"/>
              </w:rPr>
            </w:pPr>
          </w:p>
        </w:tc>
        <w:tc>
          <w:tcPr>
            <w:tcW w:w="992" w:type="dxa"/>
          </w:tcPr>
          <w:p>
            <w:pPr>
              <w:widowControl/>
              <w:rPr>
                <w:rFonts w:ascii="Times New Roman" w:hAnsi="Times New Roman" w:eastAsia="仿宋_GB2312" w:cs="Times New Roman"/>
                <w:kern w:val="0"/>
                <w:sz w:val="24"/>
                <w:szCs w:val="24"/>
              </w:rPr>
            </w:pPr>
          </w:p>
        </w:tc>
        <w:tc>
          <w:tcPr>
            <w:tcW w:w="1610" w:type="dxa"/>
            <w:gridSpan w:val="2"/>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境内托管人3　</w:t>
            </w:r>
          </w:p>
        </w:tc>
        <w:tc>
          <w:tcPr>
            <w:tcW w:w="2127" w:type="dxa"/>
            <w:gridSpan w:val="2"/>
          </w:tcPr>
          <w:p>
            <w:pPr>
              <w:widowControl/>
              <w:rPr>
                <w:rFonts w:ascii="Times New Roman" w:hAnsi="Times New Roman" w:eastAsia="仿宋_GB2312" w:cs="Times New Roman"/>
                <w:kern w:val="0"/>
                <w:sz w:val="24"/>
                <w:szCs w:val="24"/>
              </w:rPr>
            </w:pPr>
          </w:p>
        </w:tc>
        <w:tc>
          <w:tcPr>
            <w:tcW w:w="1134" w:type="dxa"/>
            <w:gridSpan w:val="2"/>
          </w:tcPr>
          <w:p>
            <w:pPr>
              <w:widowControl/>
              <w:rPr>
                <w:rFonts w:ascii="Times New Roman" w:hAnsi="Times New Roman" w:eastAsia="仿宋_GB2312" w:cs="Times New Roman"/>
                <w:kern w:val="0"/>
                <w:sz w:val="24"/>
                <w:szCs w:val="24"/>
              </w:rPr>
            </w:pPr>
          </w:p>
        </w:tc>
        <w:tc>
          <w:tcPr>
            <w:tcW w:w="850" w:type="dxa"/>
            <w:gridSpan w:val="2"/>
          </w:tcPr>
          <w:p>
            <w:pPr>
              <w:widowControl/>
              <w:rPr>
                <w:rFonts w:ascii="Times New Roman" w:hAnsi="Times New Roman" w:eastAsia="仿宋_GB2312" w:cs="Times New Roman"/>
                <w:kern w:val="0"/>
                <w:sz w:val="24"/>
                <w:szCs w:val="24"/>
              </w:rPr>
            </w:pPr>
          </w:p>
        </w:tc>
        <w:tc>
          <w:tcPr>
            <w:tcW w:w="992" w:type="dxa"/>
          </w:tcPr>
          <w:p>
            <w:pPr>
              <w:widowControl/>
              <w:rPr>
                <w:rFonts w:ascii="Times New Roman" w:hAnsi="Times New Roman" w:eastAsia="仿宋_GB2312" w:cs="Times New Roman"/>
                <w:kern w:val="0"/>
                <w:sz w:val="24"/>
                <w:szCs w:val="24"/>
              </w:rPr>
            </w:pPr>
          </w:p>
        </w:tc>
        <w:tc>
          <w:tcPr>
            <w:tcW w:w="1610" w:type="dxa"/>
            <w:gridSpan w:val="2"/>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境外托管人名称及说明</w:t>
            </w:r>
          </w:p>
        </w:tc>
        <w:tc>
          <w:tcPr>
            <w:tcW w:w="2127" w:type="dxa"/>
            <w:gridSpan w:val="2"/>
          </w:tcPr>
          <w:p>
            <w:pPr>
              <w:widowControl/>
              <w:rPr>
                <w:rFonts w:ascii="Times New Roman" w:hAnsi="Times New Roman" w:eastAsia="仿宋_GB2312" w:cs="Times New Roman"/>
                <w:kern w:val="0"/>
                <w:sz w:val="24"/>
                <w:szCs w:val="24"/>
              </w:rPr>
            </w:pPr>
          </w:p>
        </w:tc>
        <w:tc>
          <w:tcPr>
            <w:tcW w:w="1134" w:type="dxa"/>
            <w:gridSpan w:val="2"/>
          </w:tcPr>
          <w:p>
            <w:pPr>
              <w:widowControl/>
              <w:rPr>
                <w:rFonts w:ascii="Times New Roman" w:hAnsi="Times New Roman" w:eastAsia="仿宋_GB2312" w:cs="Times New Roman"/>
                <w:kern w:val="0"/>
                <w:sz w:val="24"/>
                <w:szCs w:val="24"/>
              </w:rPr>
            </w:pPr>
          </w:p>
        </w:tc>
        <w:tc>
          <w:tcPr>
            <w:tcW w:w="850" w:type="dxa"/>
            <w:gridSpan w:val="2"/>
          </w:tcPr>
          <w:p>
            <w:pPr>
              <w:widowControl/>
              <w:rPr>
                <w:rFonts w:ascii="Times New Roman" w:hAnsi="Times New Roman" w:eastAsia="仿宋_GB2312" w:cs="Times New Roman"/>
                <w:kern w:val="0"/>
                <w:sz w:val="24"/>
                <w:szCs w:val="24"/>
              </w:rPr>
            </w:pPr>
          </w:p>
        </w:tc>
        <w:tc>
          <w:tcPr>
            <w:tcW w:w="992" w:type="dxa"/>
          </w:tcPr>
          <w:p>
            <w:pPr>
              <w:widowControl/>
              <w:rPr>
                <w:rFonts w:ascii="Times New Roman" w:hAnsi="Times New Roman" w:eastAsia="仿宋_GB2312" w:cs="Times New Roman"/>
                <w:kern w:val="0"/>
                <w:sz w:val="24"/>
                <w:szCs w:val="24"/>
              </w:rPr>
            </w:pPr>
          </w:p>
        </w:tc>
        <w:tc>
          <w:tcPr>
            <w:tcW w:w="1610" w:type="dxa"/>
            <w:gridSpan w:val="2"/>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10"/>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四、人员及内部管理制度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境外投资高级管理人员情况</w:t>
            </w:r>
          </w:p>
        </w:tc>
        <w:tc>
          <w:tcPr>
            <w:tcW w:w="6713" w:type="dxa"/>
            <w:gridSpan w:val="9"/>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内控及风险管理制度</w:t>
            </w:r>
          </w:p>
        </w:tc>
        <w:tc>
          <w:tcPr>
            <w:tcW w:w="6713" w:type="dxa"/>
            <w:gridSpan w:val="9"/>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（初次申请需附相关内控及风险管理制度文件）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10"/>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五、投资额度申请情况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Merge w:val="restart"/>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申请日期</w:t>
            </w:r>
          </w:p>
        </w:tc>
        <w:tc>
          <w:tcPr>
            <w:tcW w:w="1031" w:type="dxa"/>
            <w:vMerge w:val="restart"/>
          </w:tcPr>
          <w:p>
            <w:pPr>
              <w:widowControl/>
              <w:rPr>
                <w:rFonts w:ascii="Times New Roman" w:hAnsi="Times New Roman" w:eastAsia="仿宋_GB2312" w:cs="Times New Roman"/>
                <w:kern w:val="0"/>
                <w:sz w:val="24"/>
                <w:szCs w:val="24"/>
              </w:rPr>
            </w:pPr>
          </w:p>
        </w:tc>
        <w:tc>
          <w:tcPr>
            <w:tcW w:w="1420" w:type="dxa"/>
            <w:gridSpan w:val="2"/>
            <w:vMerge w:val="restart"/>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申请次数</w:t>
            </w:r>
          </w:p>
        </w:tc>
        <w:tc>
          <w:tcPr>
            <w:tcW w:w="1420" w:type="dxa"/>
            <w:gridSpan w:val="2"/>
            <w:vMerge w:val="restart"/>
          </w:tcPr>
          <w:p>
            <w:pPr>
              <w:widowControl/>
              <w:rPr>
                <w:rFonts w:ascii="Times New Roman" w:hAnsi="Times New Roman" w:eastAsia="仿宋_GB2312" w:cs="Times New Roman"/>
                <w:kern w:val="0"/>
                <w:sz w:val="24"/>
                <w:szCs w:val="24"/>
              </w:rPr>
            </w:pPr>
          </w:p>
        </w:tc>
        <w:tc>
          <w:tcPr>
            <w:tcW w:w="1421" w:type="dxa"/>
            <w:gridSpan w:val="3"/>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口初次额度申请　</w:t>
            </w:r>
          </w:p>
        </w:tc>
        <w:tc>
          <w:tcPr>
            <w:tcW w:w="1421" w:type="dxa"/>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Merge w:val="continue"/>
          </w:tcPr>
          <w:p>
            <w:pPr>
              <w:widowControl/>
              <w:rPr>
                <w:rFonts w:ascii="Times New Roman" w:hAnsi="Times New Roman" w:eastAsia="仿宋_GB2312" w:cs="Times New Roman"/>
                <w:kern w:val="0"/>
                <w:sz w:val="24"/>
                <w:szCs w:val="24"/>
              </w:rPr>
            </w:pPr>
          </w:p>
        </w:tc>
        <w:tc>
          <w:tcPr>
            <w:tcW w:w="1031" w:type="dxa"/>
            <w:vMerge w:val="continue"/>
          </w:tcPr>
          <w:p>
            <w:pPr>
              <w:widowControl/>
              <w:rPr>
                <w:rFonts w:ascii="Times New Roman" w:hAnsi="Times New Roman" w:eastAsia="仿宋_GB2312" w:cs="Times New Roman"/>
                <w:kern w:val="0"/>
                <w:sz w:val="24"/>
                <w:szCs w:val="24"/>
              </w:rPr>
            </w:pPr>
          </w:p>
        </w:tc>
        <w:tc>
          <w:tcPr>
            <w:tcW w:w="1420" w:type="dxa"/>
            <w:gridSpan w:val="2"/>
            <w:vMerge w:val="continue"/>
          </w:tcPr>
          <w:p>
            <w:pPr>
              <w:widowControl/>
              <w:rPr>
                <w:rFonts w:ascii="Times New Roman" w:hAnsi="Times New Roman" w:eastAsia="仿宋_GB2312" w:cs="Times New Roman"/>
                <w:kern w:val="0"/>
                <w:sz w:val="24"/>
                <w:szCs w:val="24"/>
              </w:rPr>
            </w:pPr>
          </w:p>
        </w:tc>
        <w:tc>
          <w:tcPr>
            <w:tcW w:w="1420" w:type="dxa"/>
            <w:gridSpan w:val="2"/>
            <w:vMerge w:val="continue"/>
          </w:tcPr>
          <w:p>
            <w:pPr>
              <w:widowControl/>
              <w:rPr>
                <w:rFonts w:ascii="Times New Roman" w:hAnsi="Times New Roman" w:eastAsia="仿宋_GB2312" w:cs="Times New Roman"/>
                <w:kern w:val="0"/>
                <w:sz w:val="24"/>
                <w:szCs w:val="24"/>
              </w:rPr>
            </w:pPr>
          </w:p>
        </w:tc>
        <w:tc>
          <w:tcPr>
            <w:tcW w:w="1421" w:type="dxa"/>
            <w:gridSpan w:val="3"/>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口追加额度申请</w:t>
            </w:r>
          </w:p>
        </w:tc>
        <w:tc>
          <w:tcPr>
            <w:tcW w:w="1421" w:type="dxa"/>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本次申请金额（亿美元）　</w:t>
            </w:r>
          </w:p>
        </w:tc>
        <w:tc>
          <w:tcPr>
            <w:tcW w:w="2451" w:type="dxa"/>
            <w:gridSpan w:val="3"/>
          </w:tcPr>
          <w:p>
            <w:pPr>
              <w:widowControl/>
              <w:rPr>
                <w:rFonts w:ascii="Times New Roman" w:hAnsi="Times New Roman" w:eastAsia="仿宋_GB2312" w:cs="Times New Roman"/>
                <w:kern w:val="0"/>
                <w:sz w:val="24"/>
                <w:szCs w:val="24"/>
              </w:rPr>
            </w:pPr>
          </w:p>
        </w:tc>
        <w:tc>
          <w:tcPr>
            <w:tcW w:w="1420" w:type="dxa"/>
            <w:gridSpan w:val="2"/>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已获批额度</w:t>
            </w:r>
          </w:p>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（亿美元）</w:t>
            </w:r>
          </w:p>
        </w:tc>
        <w:tc>
          <w:tcPr>
            <w:tcW w:w="2842" w:type="dxa"/>
            <w:gridSpan w:val="4"/>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资金来源说明</w:t>
            </w:r>
          </w:p>
        </w:tc>
        <w:tc>
          <w:tcPr>
            <w:tcW w:w="6713" w:type="dxa"/>
            <w:gridSpan w:val="9"/>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投资计划及相关准备情况</w:t>
            </w:r>
          </w:p>
        </w:tc>
        <w:tc>
          <w:tcPr>
            <w:tcW w:w="6713" w:type="dxa"/>
            <w:gridSpan w:val="9"/>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（可附页）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10"/>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本机构承诺申请内容及所附材料真实、准确，无虚假信息，并承诺严格按照外汇管理相关规定开展境外证券投资等业务，接受国家外汇管理部门的监督、管理和检查。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申请机构（签章）：                                                                   　　年　　月　　日</w:t>
            </w:r>
          </w:p>
        </w:tc>
      </w:tr>
    </w:tbl>
    <w:p>
      <w:pPr>
        <w:rPr>
          <w:rFonts w:ascii="Times New Roman" w:hAnsi="Times New Roman" w:cs="Times New Roman"/>
        </w:rPr>
      </w:pP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附录四</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rPr>
          <w:rFonts w:ascii="Times New Roman" w:hAnsi="Times New Roman" w:cs="Times New Roman"/>
          <w:sz w:val="30"/>
          <w:szCs w:val="30"/>
        </w:rPr>
      </w:pPr>
      <w:r>
        <w:rPr>
          <w:rFonts w:ascii="Times New Roman" w:hAnsi="Times New Roman" w:eastAsia="仿宋_GB2312" w:cs="Times New Roman"/>
          <w:sz w:val="30"/>
          <w:szCs w:val="30"/>
        </w:rPr>
        <w:t xml:space="preserve"> 问:境内机构开展境外证券投资，如何申请和办理？ </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答:境内机构（包括但不限于：商业银行、证券公司、基金管理公司、保险机构、信托公司等）取得相关主管部门批准或许可后，可以按照《合格境内机构投资者境外证券投资外汇管理规定》（国家外汇管理局公告2013年第1号）向国家外汇管理局申请境外证券投资额度，获批后可在批准额度内按规定开展境外证券等投资。</w:t>
      </w: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10</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131E"/>
    <w:rsid w:val="00003372"/>
    <w:rsid w:val="00022191"/>
    <w:rsid w:val="00023783"/>
    <w:rsid w:val="00041960"/>
    <w:rsid w:val="00042B58"/>
    <w:rsid w:val="00054B00"/>
    <w:rsid w:val="00055270"/>
    <w:rsid w:val="00055BF4"/>
    <w:rsid w:val="000579A7"/>
    <w:rsid w:val="0006560A"/>
    <w:rsid w:val="00072F8A"/>
    <w:rsid w:val="0007495F"/>
    <w:rsid w:val="000750C8"/>
    <w:rsid w:val="00080630"/>
    <w:rsid w:val="00091661"/>
    <w:rsid w:val="00092D53"/>
    <w:rsid w:val="00096CBB"/>
    <w:rsid w:val="00097F7B"/>
    <w:rsid w:val="000B6901"/>
    <w:rsid w:val="000B728B"/>
    <w:rsid w:val="000C15B3"/>
    <w:rsid w:val="000C2ABC"/>
    <w:rsid w:val="000C2B33"/>
    <w:rsid w:val="000D1995"/>
    <w:rsid w:val="000D7478"/>
    <w:rsid w:val="000E23DE"/>
    <w:rsid w:val="0012271F"/>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3ECC"/>
    <w:rsid w:val="00205D07"/>
    <w:rsid w:val="00212F39"/>
    <w:rsid w:val="00215A3E"/>
    <w:rsid w:val="00217116"/>
    <w:rsid w:val="0021758C"/>
    <w:rsid w:val="00231EED"/>
    <w:rsid w:val="00233841"/>
    <w:rsid w:val="00235F24"/>
    <w:rsid w:val="002417D2"/>
    <w:rsid w:val="00241FE8"/>
    <w:rsid w:val="0024527E"/>
    <w:rsid w:val="00253F7B"/>
    <w:rsid w:val="00263B1F"/>
    <w:rsid w:val="0028030D"/>
    <w:rsid w:val="00291C17"/>
    <w:rsid w:val="0029313A"/>
    <w:rsid w:val="002B0B1C"/>
    <w:rsid w:val="002B19F9"/>
    <w:rsid w:val="002B598D"/>
    <w:rsid w:val="002B61C1"/>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3F76E5"/>
    <w:rsid w:val="00402AE8"/>
    <w:rsid w:val="00405FE6"/>
    <w:rsid w:val="004105BC"/>
    <w:rsid w:val="0041723C"/>
    <w:rsid w:val="00421C27"/>
    <w:rsid w:val="00440A1F"/>
    <w:rsid w:val="00443603"/>
    <w:rsid w:val="00443604"/>
    <w:rsid w:val="004501EA"/>
    <w:rsid w:val="00460458"/>
    <w:rsid w:val="00462E09"/>
    <w:rsid w:val="00465D56"/>
    <w:rsid w:val="0046792D"/>
    <w:rsid w:val="004767DF"/>
    <w:rsid w:val="00493CCC"/>
    <w:rsid w:val="004A0218"/>
    <w:rsid w:val="004A7840"/>
    <w:rsid w:val="004B545A"/>
    <w:rsid w:val="004B7E80"/>
    <w:rsid w:val="004C457E"/>
    <w:rsid w:val="004C48D5"/>
    <w:rsid w:val="004D03B7"/>
    <w:rsid w:val="004D1436"/>
    <w:rsid w:val="004D57AE"/>
    <w:rsid w:val="005056D4"/>
    <w:rsid w:val="005175A4"/>
    <w:rsid w:val="00526B2B"/>
    <w:rsid w:val="005362B0"/>
    <w:rsid w:val="00542447"/>
    <w:rsid w:val="00543B72"/>
    <w:rsid w:val="00564312"/>
    <w:rsid w:val="0058761C"/>
    <w:rsid w:val="005A011F"/>
    <w:rsid w:val="005A22BC"/>
    <w:rsid w:val="005A2981"/>
    <w:rsid w:val="005C4514"/>
    <w:rsid w:val="005C4645"/>
    <w:rsid w:val="005C6937"/>
    <w:rsid w:val="005C7F02"/>
    <w:rsid w:val="005D40AB"/>
    <w:rsid w:val="005F0A86"/>
    <w:rsid w:val="005F144A"/>
    <w:rsid w:val="005F1C00"/>
    <w:rsid w:val="0061621E"/>
    <w:rsid w:val="0062721E"/>
    <w:rsid w:val="00630AA8"/>
    <w:rsid w:val="00630B2E"/>
    <w:rsid w:val="00634C94"/>
    <w:rsid w:val="00643D2A"/>
    <w:rsid w:val="00647BAE"/>
    <w:rsid w:val="00650819"/>
    <w:rsid w:val="00664E11"/>
    <w:rsid w:val="00672E8C"/>
    <w:rsid w:val="00673B30"/>
    <w:rsid w:val="00681C0B"/>
    <w:rsid w:val="00696E5D"/>
    <w:rsid w:val="006B5B86"/>
    <w:rsid w:val="006C5908"/>
    <w:rsid w:val="006C633E"/>
    <w:rsid w:val="006D734F"/>
    <w:rsid w:val="006E043F"/>
    <w:rsid w:val="006E4695"/>
    <w:rsid w:val="006E4B8B"/>
    <w:rsid w:val="006E5901"/>
    <w:rsid w:val="006F01BC"/>
    <w:rsid w:val="0071091C"/>
    <w:rsid w:val="00711E25"/>
    <w:rsid w:val="00714961"/>
    <w:rsid w:val="007300FC"/>
    <w:rsid w:val="007432A6"/>
    <w:rsid w:val="00744812"/>
    <w:rsid w:val="00744BD5"/>
    <w:rsid w:val="00745748"/>
    <w:rsid w:val="00750E36"/>
    <w:rsid w:val="00753CB0"/>
    <w:rsid w:val="00755460"/>
    <w:rsid w:val="00761FB7"/>
    <w:rsid w:val="00762107"/>
    <w:rsid w:val="00764CB9"/>
    <w:rsid w:val="00765B05"/>
    <w:rsid w:val="00785F45"/>
    <w:rsid w:val="007918AD"/>
    <w:rsid w:val="007A2780"/>
    <w:rsid w:val="007A68EA"/>
    <w:rsid w:val="007B06FC"/>
    <w:rsid w:val="007B0FEF"/>
    <w:rsid w:val="007B2DB5"/>
    <w:rsid w:val="007D2C11"/>
    <w:rsid w:val="007D6171"/>
    <w:rsid w:val="007D69EA"/>
    <w:rsid w:val="007D7B6C"/>
    <w:rsid w:val="007E2C7B"/>
    <w:rsid w:val="007E411B"/>
    <w:rsid w:val="007E7C89"/>
    <w:rsid w:val="007F0863"/>
    <w:rsid w:val="007F2F3B"/>
    <w:rsid w:val="007F6C21"/>
    <w:rsid w:val="00802307"/>
    <w:rsid w:val="0082168E"/>
    <w:rsid w:val="0082182B"/>
    <w:rsid w:val="00821968"/>
    <w:rsid w:val="0082586B"/>
    <w:rsid w:val="008471B6"/>
    <w:rsid w:val="00851521"/>
    <w:rsid w:val="0085686A"/>
    <w:rsid w:val="00860878"/>
    <w:rsid w:val="00872978"/>
    <w:rsid w:val="008731FF"/>
    <w:rsid w:val="00880FA0"/>
    <w:rsid w:val="0088294A"/>
    <w:rsid w:val="0089282A"/>
    <w:rsid w:val="008A4538"/>
    <w:rsid w:val="008A704B"/>
    <w:rsid w:val="008B08D2"/>
    <w:rsid w:val="008B4EE5"/>
    <w:rsid w:val="008B5807"/>
    <w:rsid w:val="008D035F"/>
    <w:rsid w:val="008D5FA0"/>
    <w:rsid w:val="008E2D38"/>
    <w:rsid w:val="008F5724"/>
    <w:rsid w:val="00902633"/>
    <w:rsid w:val="009026E3"/>
    <w:rsid w:val="009027D8"/>
    <w:rsid w:val="0090372F"/>
    <w:rsid w:val="00911E27"/>
    <w:rsid w:val="0092129A"/>
    <w:rsid w:val="00925BB2"/>
    <w:rsid w:val="00930C8C"/>
    <w:rsid w:val="009360EA"/>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3C26"/>
    <w:rsid w:val="00A45CA7"/>
    <w:rsid w:val="00A51415"/>
    <w:rsid w:val="00A6014E"/>
    <w:rsid w:val="00A60356"/>
    <w:rsid w:val="00A652CC"/>
    <w:rsid w:val="00A72043"/>
    <w:rsid w:val="00A81DF1"/>
    <w:rsid w:val="00A90EF3"/>
    <w:rsid w:val="00AA7717"/>
    <w:rsid w:val="00AB131E"/>
    <w:rsid w:val="00AB644F"/>
    <w:rsid w:val="00AC3F5E"/>
    <w:rsid w:val="00AE7ACF"/>
    <w:rsid w:val="00AF58ED"/>
    <w:rsid w:val="00B06409"/>
    <w:rsid w:val="00B10A4A"/>
    <w:rsid w:val="00B17D66"/>
    <w:rsid w:val="00B2473E"/>
    <w:rsid w:val="00B35132"/>
    <w:rsid w:val="00B35D3A"/>
    <w:rsid w:val="00B422F1"/>
    <w:rsid w:val="00B71531"/>
    <w:rsid w:val="00B7456C"/>
    <w:rsid w:val="00B84131"/>
    <w:rsid w:val="00B8630E"/>
    <w:rsid w:val="00B931F4"/>
    <w:rsid w:val="00B95573"/>
    <w:rsid w:val="00B96395"/>
    <w:rsid w:val="00BA2AF8"/>
    <w:rsid w:val="00BB2650"/>
    <w:rsid w:val="00BB26D1"/>
    <w:rsid w:val="00BB5BDC"/>
    <w:rsid w:val="00BB7B76"/>
    <w:rsid w:val="00BD180C"/>
    <w:rsid w:val="00BD233D"/>
    <w:rsid w:val="00BF4EF0"/>
    <w:rsid w:val="00C02E44"/>
    <w:rsid w:val="00C147D2"/>
    <w:rsid w:val="00C2075F"/>
    <w:rsid w:val="00C23799"/>
    <w:rsid w:val="00C274C9"/>
    <w:rsid w:val="00C31E02"/>
    <w:rsid w:val="00C34125"/>
    <w:rsid w:val="00C3721E"/>
    <w:rsid w:val="00C54291"/>
    <w:rsid w:val="00C672C3"/>
    <w:rsid w:val="00C712B2"/>
    <w:rsid w:val="00C97FED"/>
    <w:rsid w:val="00CA1DBB"/>
    <w:rsid w:val="00CA2622"/>
    <w:rsid w:val="00CA7F2C"/>
    <w:rsid w:val="00CA7FF8"/>
    <w:rsid w:val="00CB5DE7"/>
    <w:rsid w:val="00CC068D"/>
    <w:rsid w:val="00CC4922"/>
    <w:rsid w:val="00CD0E66"/>
    <w:rsid w:val="00CD1FF6"/>
    <w:rsid w:val="00CE25C7"/>
    <w:rsid w:val="00CE3335"/>
    <w:rsid w:val="00CE4849"/>
    <w:rsid w:val="00CE5C8E"/>
    <w:rsid w:val="00CE5F49"/>
    <w:rsid w:val="00D01626"/>
    <w:rsid w:val="00D33A4D"/>
    <w:rsid w:val="00D33F76"/>
    <w:rsid w:val="00D41F5E"/>
    <w:rsid w:val="00D43DC0"/>
    <w:rsid w:val="00D54E56"/>
    <w:rsid w:val="00D6407D"/>
    <w:rsid w:val="00D93E78"/>
    <w:rsid w:val="00DC6E91"/>
    <w:rsid w:val="00DC7514"/>
    <w:rsid w:val="00DD3845"/>
    <w:rsid w:val="00E057A3"/>
    <w:rsid w:val="00E1687A"/>
    <w:rsid w:val="00E20A2E"/>
    <w:rsid w:val="00E277DE"/>
    <w:rsid w:val="00E27EE9"/>
    <w:rsid w:val="00E3239D"/>
    <w:rsid w:val="00E3439B"/>
    <w:rsid w:val="00E42C5F"/>
    <w:rsid w:val="00E65A1B"/>
    <w:rsid w:val="00E72F1F"/>
    <w:rsid w:val="00E873C0"/>
    <w:rsid w:val="00E874BB"/>
    <w:rsid w:val="00E90E85"/>
    <w:rsid w:val="00E934AB"/>
    <w:rsid w:val="00EA06AC"/>
    <w:rsid w:val="00EA08BF"/>
    <w:rsid w:val="00EA24FB"/>
    <w:rsid w:val="00EA5576"/>
    <w:rsid w:val="00EB3204"/>
    <w:rsid w:val="00EB50BA"/>
    <w:rsid w:val="00EC3D33"/>
    <w:rsid w:val="00ED302A"/>
    <w:rsid w:val="00ED3A42"/>
    <w:rsid w:val="00EE02BC"/>
    <w:rsid w:val="00EE358D"/>
    <w:rsid w:val="00EE6970"/>
    <w:rsid w:val="00EF38D0"/>
    <w:rsid w:val="00EF3DDF"/>
    <w:rsid w:val="00EF4A8C"/>
    <w:rsid w:val="00F2678C"/>
    <w:rsid w:val="00F27B38"/>
    <w:rsid w:val="00F34A42"/>
    <w:rsid w:val="00F40278"/>
    <w:rsid w:val="00F41832"/>
    <w:rsid w:val="00F56988"/>
    <w:rsid w:val="00F60240"/>
    <w:rsid w:val="00F620FB"/>
    <w:rsid w:val="00F6571F"/>
    <w:rsid w:val="00F8687E"/>
    <w:rsid w:val="00F924BD"/>
    <w:rsid w:val="00F93331"/>
    <w:rsid w:val="00F95549"/>
    <w:rsid w:val="00FA1E24"/>
    <w:rsid w:val="00FA24FB"/>
    <w:rsid w:val="00FA632B"/>
    <w:rsid w:val="00FB38EA"/>
    <w:rsid w:val="00FB5E0F"/>
    <w:rsid w:val="00FB6AFF"/>
    <w:rsid w:val="00FC4D8F"/>
    <w:rsid w:val="00FD06D3"/>
    <w:rsid w:val="00FE3157"/>
    <w:rsid w:val="00FE6865"/>
    <w:rsid w:val="00FE6993"/>
    <w:rsid w:val="00FF76A9"/>
    <w:rsid w:val="00FF7EC9"/>
    <w:rsid w:val="01A21513"/>
    <w:rsid w:val="55D37B4A"/>
    <w:rsid w:val="7E9728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633"/>
        <o:r id="V:Rule2" type="connector" idref="#AutoShape 637"/>
        <o:r id="V:Rule3" type="connector" idref="#AutoShape 638"/>
        <o:r id="V:Rule4" type="connector" idref="#AutoShape 639"/>
        <o:r id="V:Rule5" type="connector" idref="#AutoShape 640"/>
        <o:r id="V:Rule6" type="connector" idref="#AutoShape 642"/>
        <o:r id="V:Rule7" type="connector" idref="#AutoShape 643"/>
        <o:r id="V:Rule8" type="connector" idref="#AutoShape 645"/>
        <o:r id="V:Rule9" type="connector" idref="#AutoShape 646"/>
        <o:r id="V:Rule10" type="connector" idref="#AutoShape 647"/>
        <o:r id="V:Rule11" type="connector" idref="#AutoShape 648"/>
        <o:r id="V:Rule12" type="connector" idref="#AutoShape 650"/>
        <o:r id="V:Rule13" type="connector" idref="#AutoShape 653"/>
        <o:r id="V:Rule14" type="connector" idref="#AutoShape 656"/>
        <o:r id="V:Rule15" type="connector" idref="#AutoShape 657"/>
        <o:r id="V:Rule16" type="connector" idref="#AutoShape 663"/>
        <o:r id="V:Rule17" type="connector" idref="#AutoShape 175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qFormat/>
    <w:uiPriority w:val="99"/>
    <w:pPr>
      <w:jc w:val="left"/>
    </w:pPr>
    <w:rPr>
      <w:rFonts w:ascii="Calibri" w:hAnsi="Calibri" w:eastAsia="宋体" w:cs="Times New Roman"/>
    </w:rPr>
  </w:style>
  <w:style w:type="paragraph" w:styleId="7">
    <w:name w:val="Balloon Text"/>
    <w:basedOn w:val="1"/>
    <w:link w:val="22"/>
    <w:unhideWhenUsed/>
    <w:qFormat/>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qFormat/>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qFormat/>
    <w:uiPriority w:val="99"/>
    <w:rPr>
      <w:kern w:val="2"/>
      <w:sz w:val="18"/>
      <w:szCs w:val="18"/>
    </w:rPr>
  </w:style>
  <w:style w:type="character" w:customStyle="1" w:styleId="32">
    <w:name w:val="脚注文本 Char1"/>
    <w:basedOn w:val="15"/>
    <w:link w:val="10"/>
    <w:semiHidden/>
    <w:qFormat/>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6"/>
    <customShpInfo spid="_x0000_s1037"/>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38"/>
    <customShpInfo spid="_x0000_s1035"/>
    <customShpInfo spid="_x0000_s1033"/>
    <customShpInfo spid="_x0000_s1034"/>
    <customShpInfo spid="_x0000_s1032"/>
    <customShpInfo spid="_x0000_s1031"/>
    <customShpInfo spid="_x0000_s1030"/>
    <customShpInfo spid="_x0000_s1029"/>
    <customShpInfo spid="_x0000_s1028"/>
    <customShpInfo spid="_x0000_s1027"/>
    <customShpInfo spid="_x0000_s1061"/>
    <customShpInfo spid="_x0000_s1058"/>
    <customShpInfo spid="_x0000_s1060"/>
    <customShpInfo spid="_x0000_s105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405359-20A1-4A34-8F22-0C165EF8FB96}">
  <ds:schemaRefs/>
</ds:datastoreItem>
</file>

<file path=docProps/app.xml><?xml version="1.0" encoding="utf-8"?>
<Properties xmlns="http://schemas.openxmlformats.org/officeDocument/2006/extended-properties" xmlns:vt="http://schemas.openxmlformats.org/officeDocument/2006/docPropsVTypes">
  <Template>Normal</Template>
  <Pages>11</Pages>
  <Words>635</Words>
  <Characters>3620</Characters>
  <Lines>30</Lines>
  <Paragraphs>8</Paragraphs>
  <TotalTime>123</TotalTime>
  <ScaleCrop>false</ScaleCrop>
  <LinksUpToDate>false</LinksUpToDate>
  <CharactersWithSpaces>4247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2020-02-26T05:30:00Z</dcterms:created>
  <dc:creator>裴建君2</dc:creator>
  <cp:lastModifiedBy>ydl-1312</cp:lastModifiedBy>
  <cp:lastPrinted>2020-07-02T08:46:00Z</cp:lastPrinted>
  <dcterms:modified xsi:type="dcterms:W3CDTF">2020-11-20T11:25:42Z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