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4F79" w:rsidRDefault="003F5D2F">
      <w:pPr>
        <w:spacing w:line="520" w:lineRule="exact"/>
        <w:jc w:val="center"/>
        <w:rPr>
          <w:rFonts w:ascii="仿宋_GB2312" w:eastAsia="仿宋_GB2312" w:hAnsi="仿宋" w:cs="仿宋"/>
          <w:b/>
          <w:bCs/>
          <w:sz w:val="28"/>
          <w:szCs w:val="28"/>
        </w:rPr>
      </w:pPr>
      <w:r>
        <w:rPr>
          <w:rFonts w:ascii="仿宋_GB2312" w:eastAsia="仿宋_GB2312" w:hAnsi="仿宋" w:cs="仿宋"/>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AutoShape 2" o:spid="_x0000_s1026" type="#_x0000_t136" style="position:absolute;left:0;text-align:left;margin-left:18.75pt;margin-top:34.7pt;width:405pt;height:70.2pt;z-index:251655680" fillcolor="red" stroked="f">
            <v:textpath style="font-family:&quot;华文行楷&quot;;font-weight:bold" trim="t" fitpath="t" string="资本市场信息要报"/>
            <o:lock v:ext="edit" text="f"/>
            <w10:anchorlock/>
          </v:shape>
        </w:pict>
      </w:r>
    </w:p>
    <w:p w:rsidR="00294F79" w:rsidRDefault="00294F79">
      <w:pPr>
        <w:spacing w:line="520" w:lineRule="exact"/>
        <w:rPr>
          <w:rFonts w:ascii="仿宋_GB2312" w:eastAsia="仿宋_GB2312" w:hAnsi="仿宋" w:cs="仿宋"/>
          <w:b/>
          <w:bCs/>
          <w:sz w:val="28"/>
          <w:szCs w:val="28"/>
        </w:rPr>
      </w:pPr>
    </w:p>
    <w:p w:rsidR="00294F79" w:rsidRDefault="00294F79">
      <w:pPr>
        <w:spacing w:line="520" w:lineRule="exact"/>
        <w:jc w:val="center"/>
        <w:rPr>
          <w:rFonts w:ascii="仿宋_GB2312" w:eastAsia="仿宋_GB2312" w:hAnsi="仿宋" w:cs="仿宋"/>
          <w:b/>
          <w:bCs/>
          <w:sz w:val="28"/>
          <w:szCs w:val="28"/>
        </w:rPr>
      </w:pPr>
    </w:p>
    <w:p w:rsidR="00294F79" w:rsidRDefault="00294F79">
      <w:pPr>
        <w:spacing w:line="520" w:lineRule="exact"/>
        <w:rPr>
          <w:rFonts w:ascii="仿宋_GB2312" w:eastAsia="仿宋_GB2312" w:hAnsi="仿宋" w:cs="仿宋"/>
          <w:b/>
          <w:bCs/>
          <w:sz w:val="28"/>
          <w:szCs w:val="28"/>
        </w:rPr>
      </w:pPr>
    </w:p>
    <w:p w:rsidR="00294F79" w:rsidRDefault="00294F79">
      <w:pPr>
        <w:spacing w:line="520" w:lineRule="exact"/>
        <w:rPr>
          <w:rFonts w:ascii="仿宋_GB2312" w:eastAsia="仿宋_GB2312" w:hAnsi="仿宋" w:cs="仿宋"/>
          <w:b/>
          <w:bCs/>
          <w:sz w:val="28"/>
          <w:szCs w:val="28"/>
        </w:rPr>
      </w:pPr>
    </w:p>
    <w:p w:rsidR="00E71F14" w:rsidRDefault="00E71F14" w:rsidP="00E71F14">
      <w:pPr>
        <w:spacing w:line="520" w:lineRule="exact"/>
        <w:jc w:val="center"/>
        <w:rPr>
          <w:rFonts w:ascii="仿宋_GB2312" w:eastAsia="仿宋_GB2312" w:cs="仿宋_GB2312"/>
          <w:color w:val="000000" w:themeColor="text1"/>
          <w:sz w:val="28"/>
          <w:szCs w:val="28"/>
        </w:rPr>
      </w:pPr>
      <w:r>
        <w:rPr>
          <w:rFonts w:ascii="仿宋_GB2312" w:eastAsia="仿宋_GB2312" w:cs="仿宋_GB2312" w:hint="eastAsia"/>
          <w:sz w:val="28"/>
          <w:szCs w:val="28"/>
        </w:rPr>
        <w:t>2017年第22期</w:t>
      </w:r>
    </w:p>
    <w:p w:rsidR="00294F79" w:rsidRPr="00FA04FB" w:rsidRDefault="003F5D2F">
      <w:pPr>
        <w:spacing w:line="520" w:lineRule="exact"/>
        <w:ind w:firstLineChars="100" w:firstLine="280"/>
        <w:rPr>
          <w:rFonts w:ascii="仿宋_GB2312" w:eastAsia="仿宋_GB2312"/>
          <w:color w:val="000000" w:themeColor="text1"/>
          <w:sz w:val="28"/>
          <w:szCs w:val="28"/>
        </w:rPr>
      </w:pPr>
      <w:r>
        <w:rPr>
          <w:rFonts w:ascii="仿宋_GB2312" w:eastAsia="仿宋_GB2312"/>
          <w:color w:val="000000" w:themeColor="text1"/>
          <w:sz w:val="28"/>
          <w:szCs w:val="28"/>
        </w:rPr>
        <w:pict>
          <v:line id="Line 3" o:spid="_x0000_s1027" style="position:absolute;left:0;text-align:left;z-index:251656704;mso-position-horizontal:center" from="0,33.95pt" to="425.2pt,33.95pt" o:allowincell="f" strokeweight="2.25pt">
            <w10:anchorlock/>
          </v:line>
        </w:pict>
      </w:r>
      <w:r w:rsidR="009A2690">
        <w:rPr>
          <w:rFonts w:ascii="仿宋_GB2312" w:eastAsia="仿宋_GB2312" w:hint="eastAsia"/>
          <w:color w:val="000000" w:themeColor="text1"/>
          <w:sz w:val="28"/>
          <w:szCs w:val="28"/>
        </w:rPr>
        <w:t xml:space="preserve">            </w:t>
      </w:r>
    </w:p>
    <w:p w:rsidR="00294F79" w:rsidRPr="00FA04FB" w:rsidRDefault="00294F79">
      <w:pPr>
        <w:tabs>
          <w:tab w:val="left" w:pos="690"/>
        </w:tabs>
        <w:spacing w:line="520" w:lineRule="exact"/>
        <w:jc w:val="center"/>
        <w:rPr>
          <w:rFonts w:ascii="仿宋_GB2312" w:eastAsia="仿宋_GB2312" w:hAnsi="仿宋" w:cs="仿宋"/>
          <w:b/>
          <w:bCs/>
          <w:color w:val="000000" w:themeColor="text1"/>
          <w:sz w:val="30"/>
          <w:szCs w:val="30"/>
        </w:rPr>
      </w:pPr>
    </w:p>
    <w:p w:rsidR="00294F79" w:rsidRPr="001B44DA" w:rsidRDefault="000E2C36" w:rsidP="001B44DA">
      <w:pPr>
        <w:tabs>
          <w:tab w:val="left" w:pos="4605"/>
        </w:tabs>
        <w:adjustRightInd w:val="0"/>
        <w:snapToGrid w:val="0"/>
        <w:spacing w:line="520" w:lineRule="exact"/>
        <w:ind w:firstLineChars="200" w:firstLine="602"/>
        <w:jc w:val="left"/>
        <w:rPr>
          <w:rFonts w:ascii="仿宋" w:eastAsia="仿宋" w:hAnsi="仿宋" w:cs="仿宋"/>
          <w:b/>
          <w:bCs/>
          <w:color w:val="000000" w:themeColor="text1"/>
          <w:sz w:val="30"/>
          <w:szCs w:val="30"/>
        </w:rPr>
      </w:pPr>
      <w:r w:rsidRPr="001B44DA">
        <w:rPr>
          <w:rFonts w:ascii="仿宋" w:eastAsia="仿宋" w:hAnsi="仿宋" w:cs="仿宋" w:hint="eastAsia"/>
          <w:b/>
          <w:bCs/>
          <w:color w:val="000000" w:themeColor="text1"/>
          <w:sz w:val="30"/>
          <w:szCs w:val="30"/>
        </w:rPr>
        <w:t>一、国际资本市场热点问题</w:t>
      </w:r>
    </w:p>
    <w:p w:rsidR="0072000A" w:rsidRPr="001B44DA" w:rsidRDefault="00746320" w:rsidP="001B44DA">
      <w:pPr>
        <w:adjustRightInd w:val="0"/>
        <w:snapToGrid w:val="0"/>
        <w:spacing w:line="520" w:lineRule="exact"/>
        <w:ind w:firstLineChars="200" w:firstLine="602"/>
        <w:rPr>
          <w:rFonts w:ascii="仿宋" w:eastAsia="仿宋" w:hAnsi="仿宋"/>
          <w:b/>
          <w:bCs/>
          <w:sz w:val="30"/>
          <w:szCs w:val="30"/>
        </w:rPr>
      </w:pPr>
      <w:r w:rsidRPr="001B44DA">
        <w:rPr>
          <w:rFonts w:ascii="仿宋" w:eastAsia="仿宋" w:hAnsi="仿宋" w:hint="eastAsia"/>
          <w:b/>
          <w:bCs/>
          <w:sz w:val="30"/>
          <w:szCs w:val="30"/>
        </w:rPr>
        <w:t>(一)</w:t>
      </w:r>
      <w:r w:rsidR="0072000A" w:rsidRPr="001B44DA">
        <w:rPr>
          <w:rFonts w:ascii="仿宋" w:eastAsia="仿宋" w:hAnsi="仿宋" w:hint="eastAsia"/>
          <w:b/>
          <w:bCs/>
          <w:sz w:val="30"/>
          <w:szCs w:val="30"/>
        </w:rPr>
        <w:t xml:space="preserve"> 美联储会议纪要暗示下月加息 未来紧缩步伐或趋温和</w:t>
      </w:r>
    </w:p>
    <w:p w:rsidR="0072000A" w:rsidRPr="00072471" w:rsidRDefault="0072000A" w:rsidP="001B44DA">
      <w:pPr>
        <w:adjustRightInd w:val="0"/>
        <w:snapToGrid w:val="0"/>
        <w:spacing w:line="520" w:lineRule="exact"/>
        <w:ind w:firstLineChars="200" w:firstLine="600"/>
        <w:rPr>
          <w:rFonts w:ascii="仿宋" w:eastAsia="仿宋" w:hAnsi="仿宋"/>
          <w:bCs/>
          <w:sz w:val="30"/>
          <w:szCs w:val="30"/>
        </w:rPr>
      </w:pPr>
      <w:r w:rsidRPr="001B44DA">
        <w:rPr>
          <w:rFonts w:ascii="仿宋" w:eastAsia="仿宋" w:hAnsi="仿宋" w:hint="eastAsia"/>
          <w:bCs/>
          <w:sz w:val="30"/>
          <w:szCs w:val="30"/>
        </w:rPr>
        <w:t>中国证券报11月22日报道，美联储公布的11月会议纪要显示，如果美国经济中期前景大体不变，多数美联储官员认为近期再</w:t>
      </w:r>
      <w:r w:rsidRPr="00072471">
        <w:rPr>
          <w:rFonts w:ascii="仿宋" w:eastAsia="仿宋" w:hAnsi="仿宋" w:hint="eastAsia"/>
          <w:bCs/>
          <w:sz w:val="30"/>
          <w:szCs w:val="30"/>
        </w:rPr>
        <w:t>次加息是合理的。同时，部分美联储官员也表达了对持续的低通胀的担忧，</w:t>
      </w:r>
      <w:proofErr w:type="gramStart"/>
      <w:r w:rsidRPr="00072471">
        <w:rPr>
          <w:rFonts w:ascii="仿宋" w:eastAsia="仿宋" w:hAnsi="仿宋" w:hint="eastAsia"/>
          <w:bCs/>
          <w:sz w:val="30"/>
          <w:szCs w:val="30"/>
        </w:rPr>
        <w:t>暗示美</w:t>
      </w:r>
      <w:proofErr w:type="gramEnd"/>
      <w:r w:rsidRPr="00072471">
        <w:rPr>
          <w:rFonts w:ascii="仿宋" w:eastAsia="仿宋" w:hAnsi="仿宋" w:hint="eastAsia"/>
          <w:bCs/>
          <w:sz w:val="30"/>
          <w:szCs w:val="30"/>
        </w:rPr>
        <w:t>联储可能会调低2018年的加息幅度。与此前的讨论相比，美联储11</w:t>
      </w:r>
      <w:r w:rsidR="003C67E0" w:rsidRPr="00072471">
        <w:rPr>
          <w:rFonts w:ascii="仿宋" w:eastAsia="仿宋" w:hAnsi="仿宋" w:hint="eastAsia"/>
          <w:bCs/>
          <w:sz w:val="30"/>
          <w:szCs w:val="30"/>
        </w:rPr>
        <w:t>月份会议纪要的措辞相对温和，反映出对通胀可能更持久</w:t>
      </w:r>
      <w:r w:rsidRPr="00072471">
        <w:rPr>
          <w:rFonts w:ascii="仿宋" w:eastAsia="仿宋" w:hAnsi="仿宋" w:hint="eastAsia"/>
          <w:bCs/>
          <w:sz w:val="30"/>
          <w:szCs w:val="30"/>
        </w:rPr>
        <w:t>的担心。会议纪要还显示，一些美联储官员担心维持利率过低可能会引发金融泡沫。</w:t>
      </w:r>
    </w:p>
    <w:p w:rsidR="001B44DA" w:rsidRPr="00072471" w:rsidRDefault="0072000A" w:rsidP="001B44DA">
      <w:pPr>
        <w:adjustRightInd w:val="0"/>
        <w:snapToGrid w:val="0"/>
        <w:spacing w:line="520" w:lineRule="exact"/>
        <w:ind w:firstLineChars="200" w:firstLine="602"/>
        <w:rPr>
          <w:rFonts w:ascii="仿宋" w:eastAsia="仿宋" w:hAnsi="仿宋" w:cs="仿宋"/>
          <w:b/>
          <w:bCs/>
          <w:sz w:val="30"/>
          <w:szCs w:val="30"/>
        </w:rPr>
      </w:pPr>
      <w:r w:rsidRPr="00072471">
        <w:rPr>
          <w:rFonts w:ascii="仿宋" w:eastAsia="仿宋" w:hAnsi="仿宋" w:cs="仿宋" w:hint="eastAsia"/>
          <w:b/>
          <w:bCs/>
          <w:sz w:val="30"/>
          <w:szCs w:val="30"/>
        </w:rPr>
        <w:t xml:space="preserve"> (二)恒生：美元重拾升势还看美参议院表决税改</w:t>
      </w:r>
    </w:p>
    <w:p w:rsidR="00EB0D75" w:rsidRPr="00F42377" w:rsidRDefault="0072000A" w:rsidP="00EB0D75">
      <w:pPr>
        <w:adjustRightInd w:val="0"/>
        <w:snapToGrid w:val="0"/>
        <w:spacing w:line="520" w:lineRule="exact"/>
        <w:ind w:firstLineChars="200" w:firstLine="600"/>
        <w:rPr>
          <w:rFonts w:ascii="仿宋" w:eastAsia="仿宋" w:hAnsi="仿宋" w:cs="仿宋"/>
          <w:kern w:val="0"/>
          <w:sz w:val="30"/>
          <w:szCs w:val="30"/>
        </w:rPr>
      </w:pPr>
      <w:r w:rsidRPr="00072471">
        <w:rPr>
          <w:rFonts w:ascii="仿宋" w:eastAsia="仿宋" w:hAnsi="仿宋" w:cs="仿宋" w:hint="eastAsia"/>
          <w:kern w:val="0"/>
          <w:sz w:val="30"/>
          <w:szCs w:val="30"/>
        </w:rPr>
        <w:t>11月17日,恒生银行高级投资市场经理指出，美元汇价</w:t>
      </w:r>
      <w:proofErr w:type="gramStart"/>
      <w:r w:rsidRPr="00072471">
        <w:rPr>
          <w:rFonts w:ascii="仿宋" w:eastAsia="仿宋" w:hAnsi="仿宋" w:cs="仿宋" w:hint="eastAsia"/>
          <w:kern w:val="0"/>
          <w:sz w:val="30"/>
          <w:szCs w:val="30"/>
        </w:rPr>
        <w:t>11月16日从逾</w:t>
      </w:r>
      <w:r w:rsidR="00072471" w:rsidRPr="00072471">
        <w:rPr>
          <w:rFonts w:ascii="仿宋" w:eastAsia="仿宋" w:hAnsi="仿宋" w:cs="仿宋" w:hint="eastAsia"/>
          <w:kern w:val="0"/>
          <w:sz w:val="30"/>
          <w:szCs w:val="30"/>
        </w:rPr>
        <w:t>三</w:t>
      </w:r>
      <w:r w:rsidRPr="00072471">
        <w:rPr>
          <w:rFonts w:ascii="仿宋" w:eastAsia="仿宋" w:hAnsi="仿宋" w:cs="仿宋" w:hint="eastAsia"/>
          <w:kern w:val="0"/>
          <w:sz w:val="30"/>
          <w:szCs w:val="30"/>
        </w:rPr>
        <w:t>周</w:t>
      </w:r>
      <w:proofErr w:type="gramEnd"/>
      <w:r w:rsidRPr="00072471">
        <w:rPr>
          <w:rFonts w:ascii="仿宋" w:eastAsia="仿宋" w:hAnsi="仿宋" w:cs="仿宋" w:hint="eastAsia"/>
          <w:kern w:val="0"/>
          <w:sz w:val="30"/>
          <w:szCs w:val="30"/>
        </w:rPr>
        <w:t>低位反弹，但在周五回跌，是因为市场担心美国税改法案未必赶</w:t>
      </w:r>
      <w:r w:rsidR="00072471" w:rsidRPr="00072471">
        <w:rPr>
          <w:rFonts w:ascii="仿宋" w:eastAsia="仿宋" w:hAnsi="仿宋" w:cs="仿宋" w:hint="eastAsia"/>
          <w:kern w:val="0"/>
          <w:sz w:val="30"/>
          <w:szCs w:val="30"/>
        </w:rPr>
        <w:t>及在年底前通过。但预计由于</w:t>
      </w:r>
      <w:r w:rsidR="003C67E0" w:rsidRPr="00072471">
        <w:rPr>
          <w:rFonts w:ascii="仿宋" w:eastAsia="仿宋" w:hAnsi="仿宋" w:cs="仿宋" w:hint="eastAsia"/>
          <w:kern w:val="0"/>
          <w:sz w:val="30"/>
          <w:szCs w:val="30"/>
        </w:rPr>
        <w:t>各方一致目标</w:t>
      </w:r>
      <w:r w:rsidR="00072471" w:rsidRPr="00072471">
        <w:rPr>
          <w:rFonts w:ascii="仿宋" w:eastAsia="仿宋" w:hAnsi="仿宋" w:cs="仿宋" w:hint="eastAsia"/>
          <w:kern w:val="0"/>
          <w:sz w:val="30"/>
          <w:szCs w:val="30"/>
        </w:rPr>
        <w:t>都是减税，</w:t>
      </w:r>
      <w:r w:rsidR="003C67E0" w:rsidRPr="00072471">
        <w:rPr>
          <w:rFonts w:ascii="仿宋" w:eastAsia="仿宋" w:hAnsi="仿宋" w:cs="仿宋" w:hint="eastAsia"/>
          <w:kern w:val="0"/>
          <w:sz w:val="30"/>
          <w:szCs w:val="30"/>
        </w:rPr>
        <w:t>法案最终在参议院仍</w:t>
      </w:r>
      <w:r w:rsidR="00072471" w:rsidRPr="00072471">
        <w:rPr>
          <w:rFonts w:ascii="仿宋" w:eastAsia="仿宋" w:hAnsi="仿宋" w:cs="仿宋" w:hint="eastAsia"/>
          <w:kern w:val="0"/>
          <w:sz w:val="30"/>
          <w:szCs w:val="30"/>
        </w:rPr>
        <w:t>会过关，</w:t>
      </w:r>
      <w:r w:rsidRPr="00072471">
        <w:rPr>
          <w:rFonts w:ascii="仿宋" w:eastAsia="仿宋" w:hAnsi="仿宋" w:cs="仿宋" w:hint="eastAsia"/>
          <w:kern w:val="0"/>
          <w:sz w:val="30"/>
          <w:szCs w:val="30"/>
        </w:rPr>
        <w:t>而到时美元会回升，但升幅要视乎多个因素，包括美联储加息以及意大利大</w:t>
      </w:r>
      <w:r w:rsidRPr="00F42377">
        <w:rPr>
          <w:rFonts w:ascii="仿宋" w:eastAsia="仿宋" w:hAnsi="仿宋" w:cs="仿宋" w:hint="eastAsia"/>
          <w:kern w:val="0"/>
          <w:sz w:val="30"/>
          <w:szCs w:val="30"/>
        </w:rPr>
        <w:t>选等情况。</w:t>
      </w:r>
      <w:r w:rsidR="00072471" w:rsidRPr="00F42377">
        <w:rPr>
          <w:rFonts w:ascii="仿宋" w:eastAsia="仿宋" w:hAnsi="仿宋" w:cs="仿宋" w:hint="eastAsia"/>
          <w:kern w:val="0"/>
          <w:sz w:val="30"/>
          <w:szCs w:val="30"/>
        </w:rPr>
        <w:t>美国众议院11月16日</w:t>
      </w:r>
      <w:r w:rsidRPr="00F42377">
        <w:rPr>
          <w:rFonts w:ascii="仿宋" w:eastAsia="仿宋" w:hAnsi="仿宋" w:cs="仿宋" w:hint="eastAsia"/>
          <w:kern w:val="0"/>
          <w:sz w:val="30"/>
          <w:szCs w:val="30"/>
        </w:rPr>
        <w:t>以227票赞成、205票反对，通过税务改革法案，有13名共和</w:t>
      </w:r>
      <w:r w:rsidRPr="00F42377">
        <w:rPr>
          <w:rFonts w:ascii="仿宋" w:eastAsia="仿宋" w:hAnsi="仿宋" w:cs="仿宋" w:hint="eastAsia"/>
          <w:kern w:val="0"/>
          <w:sz w:val="30"/>
          <w:szCs w:val="30"/>
        </w:rPr>
        <w:lastRenderedPageBreak/>
        <w:t>党议员投反对票。</w:t>
      </w:r>
      <w:r w:rsidR="00072471" w:rsidRPr="00F42377">
        <w:rPr>
          <w:rFonts w:ascii="仿宋" w:eastAsia="仿宋" w:hAnsi="仿宋" w:cs="仿宋" w:hint="eastAsia"/>
          <w:kern w:val="0"/>
          <w:sz w:val="30"/>
          <w:szCs w:val="30"/>
        </w:rPr>
        <w:t>税改方案通过第一关，利好美元走势，但其后回跌。</w:t>
      </w:r>
      <w:r w:rsidR="00F42377" w:rsidRPr="00F42377">
        <w:rPr>
          <w:rFonts w:ascii="仿宋" w:eastAsia="仿宋" w:hAnsi="仿宋" w:cs="仿宋" w:hint="eastAsia"/>
          <w:kern w:val="0"/>
          <w:sz w:val="30"/>
          <w:szCs w:val="30"/>
        </w:rPr>
        <w:t>白宫经济顾问哈西特重申，如果税改年底获通过，2018</w:t>
      </w:r>
      <w:r w:rsidRPr="00F42377">
        <w:rPr>
          <w:rFonts w:ascii="仿宋" w:eastAsia="仿宋" w:hAnsi="仿宋" w:cs="仿宋" w:hint="eastAsia"/>
          <w:kern w:val="0"/>
          <w:sz w:val="30"/>
          <w:szCs w:val="30"/>
        </w:rPr>
        <w:t>年美国经济增长可以维持3%的水平</w:t>
      </w:r>
      <w:r w:rsidR="00EB0D75" w:rsidRPr="00F42377">
        <w:rPr>
          <w:rFonts w:ascii="仿宋" w:eastAsia="仿宋" w:hAnsi="仿宋" w:cs="仿宋" w:hint="eastAsia"/>
          <w:kern w:val="0"/>
          <w:sz w:val="30"/>
          <w:szCs w:val="30"/>
        </w:rPr>
        <w:t>。</w:t>
      </w:r>
    </w:p>
    <w:p w:rsidR="00EB0D75" w:rsidRPr="00EB0D75" w:rsidRDefault="00EB0D75" w:rsidP="00EB0D75">
      <w:pPr>
        <w:adjustRightInd w:val="0"/>
        <w:snapToGrid w:val="0"/>
        <w:spacing w:line="520" w:lineRule="exact"/>
        <w:ind w:firstLineChars="200" w:firstLine="602"/>
        <w:rPr>
          <w:rFonts w:ascii="仿宋" w:eastAsia="仿宋" w:hAnsi="仿宋"/>
          <w:b/>
          <w:bCs/>
          <w:sz w:val="30"/>
          <w:szCs w:val="30"/>
        </w:rPr>
      </w:pPr>
      <w:r w:rsidRPr="00EB0D75">
        <w:rPr>
          <w:rFonts w:ascii="仿宋" w:eastAsia="仿宋" w:hAnsi="仿宋" w:hint="eastAsia"/>
          <w:b/>
          <w:bCs/>
          <w:sz w:val="30"/>
          <w:szCs w:val="30"/>
        </w:rPr>
        <w:t>（三）</w:t>
      </w:r>
      <w:r w:rsidRPr="00EB0D75">
        <w:rPr>
          <w:rFonts w:ascii="仿宋" w:eastAsia="仿宋" w:hAnsi="仿宋"/>
          <w:b/>
          <w:bCs/>
          <w:sz w:val="30"/>
          <w:szCs w:val="30"/>
        </w:rPr>
        <w:t xml:space="preserve">美联储主席耶伦递交辞呈 </w:t>
      </w:r>
      <w:proofErr w:type="gramStart"/>
      <w:r w:rsidRPr="00EB0D75">
        <w:rPr>
          <w:rFonts w:ascii="仿宋" w:eastAsia="仿宋" w:hAnsi="仿宋"/>
          <w:b/>
          <w:bCs/>
          <w:sz w:val="30"/>
          <w:szCs w:val="30"/>
        </w:rPr>
        <w:t>称金融</w:t>
      </w:r>
      <w:proofErr w:type="gramEnd"/>
      <w:r w:rsidRPr="00EB0D75">
        <w:rPr>
          <w:rFonts w:ascii="仿宋" w:eastAsia="仿宋" w:hAnsi="仿宋"/>
          <w:b/>
          <w:bCs/>
          <w:sz w:val="30"/>
          <w:szCs w:val="30"/>
        </w:rPr>
        <w:t>危机后美国经济令人满意</w:t>
      </w:r>
    </w:p>
    <w:p w:rsidR="00EB0D75" w:rsidRDefault="00EB0D75" w:rsidP="00EB0D75">
      <w:pPr>
        <w:adjustRightInd w:val="0"/>
        <w:snapToGrid w:val="0"/>
        <w:spacing w:line="520" w:lineRule="exact"/>
        <w:ind w:firstLineChars="200" w:firstLine="600"/>
        <w:rPr>
          <w:rFonts w:ascii="仿宋" w:eastAsia="仿宋" w:hAnsi="仿宋"/>
          <w:bCs/>
          <w:sz w:val="30"/>
          <w:szCs w:val="30"/>
        </w:rPr>
      </w:pPr>
      <w:r w:rsidRPr="00EB0D75">
        <w:rPr>
          <w:rFonts w:ascii="仿宋" w:eastAsia="仿宋" w:hAnsi="仿宋" w:hint="eastAsia"/>
          <w:bCs/>
          <w:sz w:val="30"/>
          <w:szCs w:val="30"/>
        </w:rPr>
        <w:t>央视新闻</w:t>
      </w:r>
      <w:r w:rsidRPr="00EB0D75">
        <w:rPr>
          <w:rFonts w:ascii="仿宋" w:eastAsia="仿宋" w:hAnsi="仿宋"/>
          <w:bCs/>
          <w:sz w:val="30"/>
          <w:szCs w:val="30"/>
        </w:rPr>
        <w:t>11月20日</w:t>
      </w:r>
      <w:r>
        <w:rPr>
          <w:rFonts w:ascii="仿宋" w:eastAsia="仿宋" w:hAnsi="仿宋" w:hint="eastAsia"/>
          <w:bCs/>
          <w:sz w:val="30"/>
          <w:szCs w:val="30"/>
        </w:rPr>
        <w:t>报道</w:t>
      </w:r>
      <w:r w:rsidRPr="00EB0D75">
        <w:rPr>
          <w:rFonts w:ascii="仿宋" w:eastAsia="仿宋" w:hAnsi="仿宋"/>
          <w:bCs/>
          <w:sz w:val="30"/>
          <w:szCs w:val="30"/>
        </w:rPr>
        <w:t>，美联储主席耶伦</w:t>
      </w:r>
      <w:r>
        <w:rPr>
          <w:rFonts w:ascii="仿宋" w:eastAsia="仿宋" w:hAnsi="仿宋" w:hint="eastAsia"/>
          <w:bCs/>
          <w:sz w:val="30"/>
          <w:szCs w:val="30"/>
        </w:rPr>
        <w:t>于当日</w:t>
      </w:r>
      <w:r w:rsidRPr="00EB0D75">
        <w:rPr>
          <w:rFonts w:ascii="仿宋" w:eastAsia="仿宋" w:hAnsi="仿宋"/>
          <w:bCs/>
          <w:sz w:val="30"/>
          <w:szCs w:val="30"/>
        </w:rPr>
        <w:t>致信</w:t>
      </w:r>
      <w:r>
        <w:rPr>
          <w:rFonts w:ascii="仿宋" w:eastAsia="仿宋" w:hAnsi="仿宋"/>
          <w:bCs/>
          <w:sz w:val="30"/>
          <w:szCs w:val="30"/>
        </w:rPr>
        <w:t>美国总统特朗普，称一旦继任者宣誓就任美联储主席，她将离开美联储</w:t>
      </w:r>
      <w:r>
        <w:rPr>
          <w:rFonts w:ascii="仿宋" w:eastAsia="仿宋" w:hAnsi="仿宋" w:hint="eastAsia"/>
          <w:bCs/>
          <w:sz w:val="30"/>
          <w:szCs w:val="30"/>
        </w:rPr>
        <w:t>。</w:t>
      </w:r>
      <w:r>
        <w:rPr>
          <w:rFonts w:ascii="仿宋" w:eastAsia="仿宋" w:hAnsi="仿宋"/>
          <w:bCs/>
          <w:sz w:val="30"/>
          <w:szCs w:val="30"/>
        </w:rPr>
        <w:t>耶伦担任美联储主席</w:t>
      </w:r>
      <w:r w:rsidRPr="00EB0D75">
        <w:rPr>
          <w:rFonts w:ascii="仿宋" w:eastAsia="仿宋" w:hAnsi="仿宋"/>
          <w:bCs/>
          <w:sz w:val="30"/>
          <w:szCs w:val="30"/>
        </w:rPr>
        <w:t>职务将于2018年2月份任期届满，特朗普提名的继任人选是现任美联储理事杰罗姆·</w:t>
      </w:r>
      <w:r w:rsidR="00072471">
        <w:rPr>
          <w:rFonts w:ascii="仿宋" w:eastAsia="仿宋" w:hAnsi="仿宋"/>
          <w:bCs/>
          <w:sz w:val="30"/>
          <w:szCs w:val="30"/>
        </w:rPr>
        <w:t>鲍威尔，提名于</w:t>
      </w:r>
      <w:r w:rsidR="00072471">
        <w:rPr>
          <w:rFonts w:ascii="仿宋" w:eastAsia="仿宋" w:hAnsi="仿宋" w:hint="eastAsia"/>
          <w:bCs/>
          <w:sz w:val="30"/>
          <w:szCs w:val="30"/>
        </w:rPr>
        <w:t>11月28日</w:t>
      </w:r>
      <w:r w:rsidRPr="00EB0D75">
        <w:rPr>
          <w:rFonts w:ascii="仿宋" w:eastAsia="仿宋" w:hAnsi="仿宋"/>
          <w:bCs/>
          <w:sz w:val="30"/>
          <w:szCs w:val="30"/>
        </w:rPr>
        <w:t>提交美国国会听证。按照规定，耶伦卸任美联储主席后，她仍有资格担任美联储理事直至2024年，耶伦表示她也无意继续担任这一职务。耶伦在致特朗普的信中表示，自金融危机以来，美国经济表现“令人满意”，誓言</w:t>
      </w:r>
      <w:r w:rsidR="00072471">
        <w:rPr>
          <w:rFonts w:ascii="仿宋" w:eastAsia="仿宋" w:hAnsi="仿宋" w:hint="eastAsia"/>
          <w:bCs/>
          <w:sz w:val="30"/>
          <w:szCs w:val="30"/>
        </w:rPr>
        <w:t>将职位</w:t>
      </w:r>
      <w:r w:rsidRPr="00EB0D75">
        <w:rPr>
          <w:rFonts w:ascii="仿宋" w:eastAsia="仿宋" w:hAnsi="仿宋"/>
          <w:bCs/>
          <w:sz w:val="30"/>
          <w:szCs w:val="30"/>
        </w:rPr>
        <w:t>“平稳地过渡到”继任者手中。</w:t>
      </w:r>
    </w:p>
    <w:p w:rsidR="001B44DA" w:rsidRPr="00072471" w:rsidRDefault="001B44DA" w:rsidP="00EB0D75">
      <w:pPr>
        <w:adjustRightInd w:val="0"/>
        <w:snapToGrid w:val="0"/>
        <w:spacing w:line="520" w:lineRule="exact"/>
        <w:ind w:firstLineChars="200" w:firstLine="602"/>
        <w:rPr>
          <w:rFonts w:ascii="仿宋" w:eastAsia="仿宋" w:hAnsi="仿宋"/>
          <w:b/>
          <w:bCs/>
          <w:sz w:val="30"/>
          <w:szCs w:val="30"/>
        </w:rPr>
      </w:pPr>
      <w:r w:rsidRPr="00072471">
        <w:rPr>
          <w:rFonts w:ascii="仿宋" w:eastAsia="仿宋" w:hAnsi="仿宋" w:hint="eastAsia"/>
          <w:b/>
          <w:bCs/>
          <w:sz w:val="30"/>
          <w:szCs w:val="30"/>
        </w:rPr>
        <w:t>（四）欧洲各银行因为</w:t>
      </w:r>
      <w:proofErr w:type="gramStart"/>
      <w:r w:rsidRPr="00072471">
        <w:rPr>
          <w:rFonts w:ascii="仿宋" w:eastAsia="仿宋" w:hAnsi="仿宋" w:hint="eastAsia"/>
          <w:b/>
          <w:bCs/>
          <w:sz w:val="30"/>
          <w:szCs w:val="30"/>
        </w:rPr>
        <w:t>脱欧已从</w:t>
      </w:r>
      <w:proofErr w:type="gramEnd"/>
      <w:r w:rsidRPr="00072471">
        <w:rPr>
          <w:rFonts w:ascii="仿宋" w:eastAsia="仿宋" w:hAnsi="仿宋" w:hint="eastAsia"/>
          <w:b/>
          <w:bCs/>
          <w:sz w:val="30"/>
          <w:szCs w:val="30"/>
        </w:rPr>
        <w:t>英国撤出3500亿欧元</w:t>
      </w:r>
    </w:p>
    <w:p w:rsidR="001B44DA" w:rsidRPr="00072471" w:rsidRDefault="001B44DA" w:rsidP="001B44DA">
      <w:pPr>
        <w:adjustRightInd w:val="0"/>
        <w:snapToGrid w:val="0"/>
        <w:spacing w:line="520" w:lineRule="exact"/>
        <w:ind w:firstLineChars="200" w:firstLine="600"/>
        <w:rPr>
          <w:rFonts w:ascii="仿宋" w:eastAsia="仿宋" w:hAnsi="仿宋"/>
          <w:bCs/>
          <w:sz w:val="30"/>
          <w:szCs w:val="30"/>
        </w:rPr>
      </w:pPr>
      <w:r w:rsidRPr="00072471">
        <w:rPr>
          <w:rFonts w:ascii="仿宋" w:eastAsia="仿宋" w:hAnsi="仿宋"/>
          <w:bCs/>
          <w:sz w:val="30"/>
          <w:szCs w:val="30"/>
        </w:rPr>
        <w:t>11月26</w:t>
      </w:r>
      <w:r w:rsidR="00072471" w:rsidRPr="00072471">
        <w:rPr>
          <w:rFonts w:ascii="仿宋" w:eastAsia="仿宋" w:hAnsi="仿宋"/>
          <w:bCs/>
          <w:sz w:val="30"/>
          <w:szCs w:val="30"/>
        </w:rPr>
        <w:t>日，</w:t>
      </w:r>
      <w:r w:rsidRPr="00072471">
        <w:rPr>
          <w:rFonts w:ascii="仿宋" w:eastAsia="仿宋" w:hAnsi="仿宋"/>
          <w:bCs/>
          <w:sz w:val="30"/>
          <w:szCs w:val="30"/>
        </w:rPr>
        <w:t>《金融时报》援引欧盟的官方数据报道，自2016年6月英国举行脱欧公投时起到2017年6月，欧洲各大银行已从英国撤出了3500亿欧元的资产。在英国的欧盟成员国资产在一年内减少了17%，从1.94</w:t>
      </w:r>
      <w:proofErr w:type="gramStart"/>
      <w:r w:rsidRPr="00072471">
        <w:rPr>
          <w:rFonts w:ascii="仿宋" w:eastAsia="仿宋" w:hAnsi="仿宋"/>
          <w:bCs/>
          <w:sz w:val="30"/>
          <w:szCs w:val="30"/>
        </w:rPr>
        <w:t>万亿</w:t>
      </w:r>
      <w:proofErr w:type="gramEnd"/>
      <w:r w:rsidRPr="00072471">
        <w:rPr>
          <w:rFonts w:ascii="仿宋" w:eastAsia="仿宋" w:hAnsi="仿宋"/>
          <w:bCs/>
          <w:sz w:val="30"/>
          <w:szCs w:val="30"/>
        </w:rPr>
        <w:t>减少到了1.59</w:t>
      </w:r>
      <w:proofErr w:type="gramStart"/>
      <w:r w:rsidRPr="00072471">
        <w:rPr>
          <w:rFonts w:ascii="仿宋" w:eastAsia="仿宋" w:hAnsi="仿宋"/>
          <w:bCs/>
          <w:sz w:val="30"/>
          <w:szCs w:val="30"/>
        </w:rPr>
        <w:t>万亿</w:t>
      </w:r>
      <w:proofErr w:type="gramEnd"/>
      <w:r w:rsidRPr="00072471">
        <w:rPr>
          <w:rFonts w:ascii="仿宋" w:eastAsia="仿宋" w:hAnsi="仿宋"/>
          <w:bCs/>
          <w:sz w:val="30"/>
          <w:szCs w:val="30"/>
        </w:rPr>
        <w:t>美元。</w:t>
      </w:r>
      <w:r w:rsidR="00557A58" w:rsidRPr="00072471">
        <w:rPr>
          <w:rFonts w:ascii="仿宋" w:eastAsia="仿宋" w:hAnsi="仿宋"/>
          <w:bCs/>
          <w:sz w:val="30"/>
          <w:szCs w:val="30"/>
        </w:rPr>
        <w:t>专家们认为，各家银行将资产撤出与担心因英国脱欧会</w:t>
      </w:r>
      <w:r w:rsidR="00072471" w:rsidRPr="00072471">
        <w:rPr>
          <w:rFonts w:ascii="仿宋" w:eastAsia="仿宋" w:hAnsi="仿宋"/>
          <w:bCs/>
          <w:sz w:val="30"/>
          <w:szCs w:val="30"/>
        </w:rPr>
        <w:t>使自己遭受损失有关，而且</w:t>
      </w:r>
      <w:r w:rsidR="00072471" w:rsidRPr="00072471">
        <w:rPr>
          <w:rFonts w:ascii="仿宋" w:eastAsia="仿宋" w:hAnsi="仿宋" w:hint="eastAsia"/>
          <w:bCs/>
          <w:sz w:val="30"/>
          <w:szCs w:val="30"/>
        </w:rPr>
        <w:t>预计</w:t>
      </w:r>
      <w:r w:rsidR="00557A58" w:rsidRPr="00072471">
        <w:rPr>
          <w:rFonts w:ascii="仿宋" w:eastAsia="仿宋" w:hAnsi="仿宋"/>
          <w:bCs/>
          <w:sz w:val="30"/>
          <w:szCs w:val="30"/>
        </w:rPr>
        <w:t>这种趋势会持续到2019年3月，届时英国就将彻底脱离欧盟</w:t>
      </w:r>
      <w:r w:rsidR="00557A58" w:rsidRPr="00072471">
        <w:rPr>
          <w:rFonts w:ascii="仿宋" w:eastAsia="仿宋" w:hAnsi="仿宋" w:hint="eastAsia"/>
          <w:bCs/>
          <w:sz w:val="30"/>
          <w:szCs w:val="30"/>
        </w:rPr>
        <w:t>。</w:t>
      </w:r>
      <w:r w:rsidRPr="00072471">
        <w:rPr>
          <w:rFonts w:ascii="仿宋" w:eastAsia="仿宋" w:hAnsi="仿宋"/>
          <w:bCs/>
          <w:sz w:val="30"/>
          <w:szCs w:val="30"/>
        </w:rPr>
        <w:t>欧洲银行业管理局（EBA）进行的调查显示，三分之一的欧洲金融机构称，对规定金融合同、资料保护和执行法院判决的法规可能会出现变化的不确定性的担心是资产撤出的主要原因。</w:t>
      </w:r>
    </w:p>
    <w:p w:rsidR="00843D73" w:rsidRPr="00072471" w:rsidRDefault="00843D73" w:rsidP="001B44DA">
      <w:pPr>
        <w:adjustRightInd w:val="0"/>
        <w:snapToGrid w:val="0"/>
        <w:spacing w:line="520" w:lineRule="exact"/>
        <w:ind w:firstLineChars="200" w:firstLine="602"/>
        <w:rPr>
          <w:rFonts w:ascii="仿宋" w:eastAsia="仿宋" w:hAnsi="仿宋" w:cs="仿宋"/>
          <w:b/>
          <w:bCs/>
          <w:sz w:val="30"/>
          <w:szCs w:val="30"/>
        </w:rPr>
      </w:pPr>
      <w:r w:rsidRPr="00072471">
        <w:rPr>
          <w:rFonts w:ascii="仿宋" w:eastAsia="仿宋" w:hAnsi="仿宋" w:cs="仿宋" w:hint="eastAsia"/>
          <w:b/>
          <w:bCs/>
          <w:sz w:val="30"/>
          <w:szCs w:val="30"/>
        </w:rPr>
        <w:t>（五）沃尔克外汇：德国联合组阁谈判破裂 欧元受挫影响深远</w:t>
      </w:r>
    </w:p>
    <w:p w:rsidR="000C0237" w:rsidRPr="00072471" w:rsidRDefault="008F419D" w:rsidP="001B44DA">
      <w:pPr>
        <w:adjustRightInd w:val="0"/>
        <w:snapToGrid w:val="0"/>
        <w:spacing w:line="520" w:lineRule="exact"/>
        <w:ind w:firstLineChars="200" w:firstLine="600"/>
        <w:rPr>
          <w:rFonts w:ascii="仿宋" w:eastAsia="仿宋" w:hAnsi="仿宋"/>
          <w:bCs/>
          <w:sz w:val="30"/>
          <w:szCs w:val="30"/>
        </w:rPr>
      </w:pPr>
      <w:r w:rsidRPr="00072471">
        <w:rPr>
          <w:rFonts w:ascii="仿宋" w:eastAsia="仿宋" w:hAnsi="仿宋" w:hint="eastAsia"/>
          <w:bCs/>
          <w:sz w:val="30"/>
          <w:szCs w:val="30"/>
        </w:rPr>
        <w:lastRenderedPageBreak/>
        <w:t>沃尔克外汇11月27日报道，</w:t>
      </w:r>
      <w:r w:rsidR="00843D73" w:rsidRPr="00072471">
        <w:rPr>
          <w:rFonts w:ascii="仿宋" w:eastAsia="仿宋" w:hAnsi="仿宋" w:hint="eastAsia"/>
          <w:bCs/>
          <w:sz w:val="30"/>
          <w:szCs w:val="30"/>
        </w:rPr>
        <w:t>因德国联合组阁谈判失败，</w:t>
      </w:r>
      <w:r w:rsidRPr="00072471">
        <w:rPr>
          <w:rFonts w:ascii="仿宋" w:eastAsia="仿宋" w:hAnsi="仿宋" w:hint="eastAsia"/>
          <w:bCs/>
          <w:sz w:val="30"/>
          <w:szCs w:val="30"/>
        </w:rPr>
        <w:t>上周</w:t>
      </w:r>
      <w:r w:rsidR="00843D73" w:rsidRPr="00072471">
        <w:rPr>
          <w:rFonts w:ascii="仿宋" w:eastAsia="仿宋" w:hAnsi="仿宋" w:hint="eastAsia"/>
          <w:bCs/>
          <w:sz w:val="30"/>
          <w:szCs w:val="30"/>
        </w:rPr>
        <w:t>欧元开盘出现跳水式跌落</w:t>
      </w:r>
      <w:r w:rsidRPr="00072471">
        <w:rPr>
          <w:rFonts w:ascii="仿宋" w:eastAsia="仿宋" w:hAnsi="仿宋" w:hint="eastAsia"/>
          <w:bCs/>
          <w:sz w:val="30"/>
          <w:szCs w:val="30"/>
        </w:rPr>
        <w:t>，</w:t>
      </w:r>
      <w:r w:rsidR="00843D73" w:rsidRPr="00072471">
        <w:rPr>
          <w:rFonts w:ascii="仿宋" w:eastAsia="仿宋" w:hAnsi="仿宋" w:hint="eastAsia"/>
          <w:bCs/>
          <w:sz w:val="30"/>
          <w:szCs w:val="30"/>
        </w:rPr>
        <w:t>欧元兑美元</w:t>
      </w:r>
      <w:r w:rsidRPr="00072471">
        <w:rPr>
          <w:rFonts w:ascii="仿宋" w:eastAsia="仿宋" w:hAnsi="仿宋" w:hint="eastAsia"/>
          <w:bCs/>
          <w:sz w:val="30"/>
          <w:szCs w:val="30"/>
        </w:rPr>
        <w:t>、</w:t>
      </w:r>
      <w:r w:rsidR="00843D73" w:rsidRPr="00072471">
        <w:rPr>
          <w:rFonts w:ascii="仿宋" w:eastAsia="仿宋" w:hAnsi="仿宋" w:hint="eastAsia"/>
          <w:bCs/>
          <w:sz w:val="30"/>
          <w:szCs w:val="30"/>
        </w:rPr>
        <w:t>兑日元也</w:t>
      </w:r>
      <w:r w:rsidRPr="00072471">
        <w:rPr>
          <w:rFonts w:ascii="仿宋" w:eastAsia="仿宋" w:hAnsi="仿宋" w:hint="eastAsia"/>
          <w:bCs/>
          <w:sz w:val="30"/>
          <w:szCs w:val="30"/>
        </w:rPr>
        <w:t>大幅下跌</w:t>
      </w:r>
      <w:r w:rsidR="00843D73" w:rsidRPr="00072471">
        <w:rPr>
          <w:rFonts w:ascii="仿宋" w:eastAsia="仿宋" w:hAnsi="仿宋" w:hint="eastAsia"/>
          <w:bCs/>
          <w:sz w:val="30"/>
          <w:szCs w:val="30"/>
        </w:rPr>
        <w:t>，</w:t>
      </w:r>
      <w:r w:rsidRPr="00072471">
        <w:rPr>
          <w:rFonts w:ascii="仿宋" w:eastAsia="仿宋" w:hAnsi="仿宋" w:hint="eastAsia"/>
          <w:bCs/>
          <w:sz w:val="30"/>
          <w:szCs w:val="30"/>
        </w:rPr>
        <w:t>创近两个月来低点，</w:t>
      </w:r>
      <w:r w:rsidR="00843D73" w:rsidRPr="00072471">
        <w:rPr>
          <w:rFonts w:ascii="仿宋" w:eastAsia="仿宋" w:hAnsi="仿宋" w:hint="eastAsia"/>
          <w:bCs/>
          <w:sz w:val="30"/>
          <w:szCs w:val="30"/>
        </w:rPr>
        <w:t>而美债、日元及黄金等避险资产均趁势上扬</w:t>
      </w:r>
      <w:r w:rsidRPr="00072471">
        <w:rPr>
          <w:rFonts w:ascii="仿宋" w:eastAsia="仿宋" w:hAnsi="仿宋" w:hint="eastAsia"/>
          <w:bCs/>
          <w:sz w:val="30"/>
          <w:szCs w:val="30"/>
        </w:rPr>
        <w:t>。此次组阁谈判的失败</w:t>
      </w:r>
      <w:r w:rsidR="00843D73" w:rsidRPr="00072471">
        <w:rPr>
          <w:rFonts w:ascii="仿宋" w:eastAsia="仿宋" w:hAnsi="仿宋" w:hint="eastAsia"/>
          <w:bCs/>
          <w:sz w:val="30"/>
          <w:szCs w:val="30"/>
        </w:rPr>
        <w:t>令德国总理默克尔试图以组建三方联合政府度过第四次任期难关的努力遭遇重大挫折</w:t>
      </w:r>
      <w:r w:rsidR="00072471" w:rsidRPr="00072471">
        <w:rPr>
          <w:rFonts w:ascii="仿宋" w:eastAsia="仿宋" w:hAnsi="仿宋" w:hint="eastAsia"/>
          <w:bCs/>
          <w:sz w:val="30"/>
          <w:szCs w:val="30"/>
        </w:rPr>
        <w:t>。</w:t>
      </w:r>
      <w:r w:rsidR="00843D73" w:rsidRPr="00072471">
        <w:rPr>
          <w:rFonts w:ascii="仿宋" w:eastAsia="仿宋" w:hAnsi="仿宋" w:hint="eastAsia"/>
          <w:bCs/>
          <w:sz w:val="30"/>
          <w:szCs w:val="30"/>
        </w:rPr>
        <w:t>作为世界第四，欧洲最大的经济体，德国未能成功组建新政府这一政治风险事件的杀伤力难以预估，预计将对未来的一系列事件产生直接</w:t>
      </w:r>
      <w:r w:rsidRPr="00072471">
        <w:rPr>
          <w:rFonts w:ascii="仿宋" w:eastAsia="仿宋" w:hAnsi="仿宋" w:hint="eastAsia"/>
          <w:bCs/>
          <w:sz w:val="30"/>
          <w:szCs w:val="30"/>
        </w:rPr>
        <w:t>影响，比如欧元区的改革，以及欧盟针对俄罗斯和土耳其的政策制定等。</w:t>
      </w:r>
      <w:r w:rsidR="00843D73" w:rsidRPr="00072471">
        <w:rPr>
          <w:rFonts w:ascii="仿宋" w:eastAsia="仿宋" w:hAnsi="仿宋" w:hint="eastAsia"/>
          <w:bCs/>
          <w:sz w:val="30"/>
          <w:szCs w:val="30"/>
        </w:rPr>
        <w:t>此前</w:t>
      </w:r>
      <w:r w:rsidR="00072471" w:rsidRPr="00072471">
        <w:rPr>
          <w:rFonts w:ascii="仿宋" w:eastAsia="仿宋" w:hAnsi="仿宋" w:hint="eastAsia"/>
          <w:bCs/>
          <w:sz w:val="30"/>
          <w:szCs w:val="30"/>
        </w:rPr>
        <w:t>许多投行机构</w:t>
      </w:r>
      <w:r w:rsidR="00843D73" w:rsidRPr="00072471">
        <w:rPr>
          <w:rFonts w:ascii="仿宋" w:eastAsia="仿宋" w:hAnsi="仿宋" w:hint="eastAsia"/>
          <w:bCs/>
          <w:sz w:val="30"/>
          <w:szCs w:val="30"/>
        </w:rPr>
        <w:t>看涨欧元的呼声戛然而止，取而代之的则是对欧元潜在下行风险提出的警告。沃尔克集团外汇分析师指出，德国联合组阁谈判失败的消息无疑对欧元是不利的，但长期影响目前尚不明朗。</w:t>
      </w:r>
      <w:r w:rsidR="00557A58" w:rsidRPr="00072471">
        <w:rPr>
          <w:rFonts w:ascii="仿宋" w:eastAsia="仿宋" w:hAnsi="仿宋" w:hint="eastAsia"/>
          <w:bCs/>
          <w:sz w:val="30"/>
          <w:szCs w:val="30"/>
        </w:rPr>
        <w:t>若默克尔选择孤注一掷重新大选，欧元可能进一步承压下跌。</w:t>
      </w:r>
    </w:p>
    <w:p w:rsidR="000C0237" w:rsidRPr="00072471" w:rsidRDefault="000C0237" w:rsidP="001B44DA">
      <w:pPr>
        <w:adjustRightInd w:val="0"/>
        <w:snapToGrid w:val="0"/>
        <w:spacing w:line="520" w:lineRule="exact"/>
        <w:ind w:firstLineChars="200" w:firstLine="602"/>
        <w:rPr>
          <w:rFonts w:ascii="仿宋" w:eastAsia="仿宋" w:hAnsi="仿宋" w:cs="仿宋"/>
          <w:b/>
          <w:bCs/>
          <w:sz w:val="30"/>
          <w:szCs w:val="30"/>
        </w:rPr>
      </w:pPr>
      <w:r w:rsidRPr="00072471">
        <w:rPr>
          <w:rFonts w:ascii="仿宋" w:eastAsia="仿宋" w:hAnsi="仿宋" w:cs="仿宋" w:hint="eastAsia"/>
          <w:b/>
          <w:bCs/>
          <w:sz w:val="30"/>
          <w:szCs w:val="30"/>
        </w:rPr>
        <w:t>（六）</w:t>
      </w:r>
      <w:r w:rsidRPr="00072471">
        <w:rPr>
          <w:rFonts w:ascii="仿宋" w:eastAsia="仿宋" w:hAnsi="仿宋" w:cs="仿宋"/>
          <w:b/>
          <w:bCs/>
          <w:sz w:val="30"/>
          <w:szCs w:val="30"/>
        </w:rPr>
        <w:t>OECD敦促英国与欧盟确立紧密经贸关系</w:t>
      </w:r>
    </w:p>
    <w:p w:rsidR="000C0237" w:rsidRPr="00C12B58" w:rsidRDefault="000C0237" w:rsidP="001B44DA">
      <w:pPr>
        <w:adjustRightInd w:val="0"/>
        <w:snapToGrid w:val="0"/>
        <w:spacing w:line="520" w:lineRule="exact"/>
        <w:ind w:firstLineChars="200" w:firstLine="600"/>
        <w:rPr>
          <w:rFonts w:ascii="仿宋" w:eastAsia="仿宋" w:hAnsi="仿宋"/>
          <w:bCs/>
          <w:sz w:val="30"/>
          <w:szCs w:val="30"/>
        </w:rPr>
      </w:pPr>
      <w:r w:rsidRPr="00EB0D75">
        <w:rPr>
          <w:rFonts w:ascii="仿宋" w:eastAsia="仿宋" w:hAnsi="仿宋"/>
          <w:bCs/>
          <w:sz w:val="30"/>
          <w:szCs w:val="30"/>
        </w:rPr>
        <w:t>英国《金融时报》10月18日报道</w:t>
      </w:r>
      <w:r w:rsidRPr="00EB0D75">
        <w:rPr>
          <w:rFonts w:ascii="仿宋" w:eastAsia="仿宋" w:hAnsi="仿宋" w:hint="eastAsia"/>
          <w:bCs/>
          <w:sz w:val="30"/>
          <w:szCs w:val="30"/>
        </w:rPr>
        <w:t>，</w:t>
      </w:r>
      <w:r w:rsidRPr="00EB0D75">
        <w:rPr>
          <w:rFonts w:ascii="仿宋" w:eastAsia="仿宋" w:hAnsi="仿宋"/>
          <w:bCs/>
          <w:sz w:val="30"/>
          <w:szCs w:val="30"/>
        </w:rPr>
        <w:t>经济合作与发展组织(OECD)表示，英国必须寻求与欧盟确立“尽可能密切的”经济关系，将英国</w:t>
      </w:r>
      <w:proofErr w:type="gramStart"/>
      <w:r w:rsidRPr="00EB0D75">
        <w:rPr>
          <w:rFonts w:ascii="仿宋" w:eastAsia="仿宋" w:hAnsi="仿宋"/>
          <w:bCs/>
          <w:sz w:val="30"/>
          <w:szCs w:val="30"/>
        </w:rPr>
        <w:t>退欧造成</w:t>
      </w:r>
      <w:proofErr w:type="gramEnd"/>
      <w:r w:rsidRPr="00EB0D75">
        <w:rPr>
          <w:rFonts w:ascii="仿宋" w:eastAsia="仿宋" w:hAnsi="仿宋"/>
          <w:bCs/>
          <w:sz w:val="30"/>
          <w:szCs w:val="30"/>
        </w:rPr>
        <w:t>的损害最小化。</w:t>
      </w:r>
      <w:r w:rsidR="001D7AFA" w:rsidRPr="00EB0D75">
        <w:rPr>
          <w:rFonts w:ascii="仿宋" w:eastAsia="仿宋" w:hAnsi="仿宋" w:hint="eastAsia"/>
          <w:bCs/>
          <w:sz w:val="30"/>
          <w:szCs w:val="30"/>
        </w:rPr>
        <w:t>其11月14日</w:t>
      </w:r>
      <w:r w:rsidRPr="00EB0D75">
        <w:rPr>
          <w:rFonts w:ascii="仿宋" w:eastAsia="仿宋" w:hAnsi="仿宋"/>
          <w:bCs/>
          <w:sz w:val="30"/>
          <w:szCs w:val="30"/>
        </w:rPr>
        <w:t>发表</w:t>
      </w:r>
      <w:r w:rsidR="001D7AFA" w:rsidRPr="00EB0D75">
        <w:rPr>
          <w:rFonts w:ascii="仿宋" w:eastAsia="仿宋" w:hAnsi="仿宋" w:hint="eastAsia"/>
          <w:bCs/>
          <w:sz w:val="30"/>
          <w:szCs w:val="30"/>
        </w:rPr>
        <w:t>的</w:t>
      </w:r>
      <w:r w:rsidR="001D7AFA" w:rsidRPr="00EB0D75">
        <w:rPr>
          <w:rFonts w:ascii="仿宋" w:eastAsia="仿宋" w:hAnsi="仿宋"/>
          <w:bCs/>
          <w:sz w:val="30"/>
          <w:szCs w:val="30"/>
        </w:rPr>
        <w:t>关于英国经济的两年一度的调查报告</w:t>
      </w:r>
      <w:r w:rsidRPr="00EB0D75">
        <w:rPr>
          <w:rFonts w:ascii="仿宋" w:eastAsia="仿宋" w:hAnsi="仿宋"/>
          <w:bCs/>
          <w:sz w:val="30"/>
          <w:szCs w:val="30"/>
        </w:rPr>
        <w:t>称，已经有迹象表明，与</w:t>
      </w:r>
      <w:proofErr w:type="gramStart"/>
      <w:r w:rsidRPr="00EB0D75">
        <w:rPr>
          <w:rFonts w:ascii="仿宋" w:eastAsia="仿宋" w:hAnsi="仿宋"/>
          <w:bCs/>
          <w:sz w:val="30"/>
          <w:szCs w:val="30"/>
        </w:rPr>
        <w:t>退欧相关</w:t>
      </w:r>
      <w:proofErr w:type="gramEnd"/>
      <w:r w:rsidRPr="00EB0D75">
        <w:rPr>
          <w:rFonts w:ascii="仿宋" w:eastAsia="仿宋" w:hAnsi="仿宋"/>
          <w:bCs/>
          <w:sz w:val="30"/>
          <w:szCs w:val="30"/>
        </w:rPr>
        <w:t>的不确定性正在损害英国的经济表现。经合组织秘书</w:t>
      </w:r>
      <w:r w:rsidRPr="00C12B58">
        <w:rPr>
          <w:rFonts w:ascii="仿宋" w:eastAsia="仿宋" w:hAnsi="仿宋"/>
          <w:bCs/>
          <w:sz w:val="30"/>
          <w:szCs w:val="30"/>
        </w:rPr>
        <w:t>长安赫尔</w:t>
      </w:r>
      <w:r w:rsidR="001D7AFA" w:rsidRPr="00C12B58">
        <w:rPr>
          <w:rFonts w:ascii="仿宋" w:eastAsia="仿宋" w:hAnsi="仿宋" w:hint="eastAsia"/>
          <w:bCs/>
          <w:sz w:val="30"/>
          <w:szCs w:val="30"/>
        </w:rPr>
        <w:t>·</w:t>
      </w:r>
      <w:r w:rsidRPr="00C12B58">
        <w:rPr>
          <w:rFonts w:ascii="仿宋" w:eastAsia="仿宋" w:hAnsi="仿宋"/>
          <w:bCs/>
          <w:sz w:val="30"/>
          <w:szCs w:val="30"/>
        </w:rPr>
        <w:t>古里亚(Angel Gurría)</w:t>
      </w:r>
      <w:r w:rsidR="001D7AFA" w:rsidRPr="00C12B58">
        <w:rPr>
          <w:rFonts w:ascii="仿宋" w:eastAsia="仿宋" w:hAnsi="仿宋" w:hint="eastAsia"/>
          <w:bCs/>
          <w:sz w:val="30"/>
          <w:szCs w:val="30"/>
        </w:rPr>
        <w:t>当日</w:t>
      </w:r>
      <w:r w:rsidR="001D7AFA" w:rsidRPr="00C12B58">
        <w:rPr>
          <w:rFonts w:ascii="仿宋" w:eastAsia="仿宋" w:hAnsi="仿宋"/>
          <w:bCs/>
          <w:sz w:val="30"/>
          <w:szCs w:val="30"/>
        </w:rPr>
        <w:t>表示</w:t>
      </w:r>
      <w:r w:rsidR="001D7AFA" w:rsidRPr="00C12B58">
        <w:rPr>
          <w:rFonts w:ascii="仿宋" w:eastAsia="仿宋" w:hAnsi="仿宋" w:hint="eastAsia"/>
          <w:bCs/>
          <w:sz w:val="30"/>
          <w:szCs w:val="30"/>
        </w:rPr>
        <w:t>，</w:t>
      </w:r>
      <w:r w:rsidR="001D7AFA" w:rsidRPr="00C12B58">
        <w:rPr>
          <w:rFonts w:ascii="仿宋" w:eastAsia="仿宋" w:hAnsi="仿宋"/>
          <w:bCs/>
          <w:sz w:val="30"/>
          <w:szCs w:val="30"/>
        </w:rPr>
        <w:t>在</w:t>
      </w:r>
      <w:r w:rsidR="001D7AFA" w:rsidRPr="00C12B58">
        <w:rPr>
          <w:rFonts w:ascii="仿宋" w:eastAsia="仿宋" w:hAnsi="仿宋" w:hint="eastAsia"/>
          <w:bCs/>
          <w:sz w:val="30"/>
          <w:szCs w:val="30"/>
        </w:rPr>
        <w:t>英国</w:t>
      </w:r>
      <w:proofErr w:type="gramStart"/>
      <w:r w:rsidR="001D7AFA" w:rsidRPr="00C12B58">
        <w:rPr>
          <w:rFonts w:ascii="仿宋" w:eastAsia="仿宋" w:hAnsi="仿宋" w:hint="eastAsia"/>
          <w:bCs/>
          <w:sz w:val="30"/>
          <w:szCs w:val="30"/>
        </w:rPr>
        <w:t>退欧</w:t>
      </w:r>
      <w:r w:rsidR="00EB0D75" w:rsidRPr="00C12B58">
        <w:rPr>
          <w:rFonts w:ascii="仿宋" w:eastAsia="仿宋" w:hAnsi="仿宋"/>
          <w:bCs/>
          <w:sz w:val="30"/>
          <w:szCs w:val="30"/>
        </w:rPr>
        <w:t>决定</w:t>
      </w:r>
      <w:proofErr w:type="gramEnd"/>
      <w:r w:rsidR="00EB0D75" w:rsidRPr="00C12B58">
        <w:rPr>
          <w:rFonts w:ascii="仿宋" w:eastAsia="仿宋" w:hAnsi="仿宋"/>
          <w:bCs/>
          <w:sz w:val="30"/>
          <w:szCs w:val="30"/>
        </w:rPr>
        <w:t>出炉后，不管</w:t>
      </w:r>
      <w:r w:rsidR="00EB0D75" w:rsidRPr="00C12B58">
        <w:rPr>
          <w:rFonts w:ascii="仿宋" w:eastAsia="仿宋" w:hAnsi="仿宋" w:hint="eastAsia"/>
          <w:bCs/>
          <w:sz w:val="30"/>
          <w:szCs w:val="30"/>
        </w:rPr>
        <w:t>其</w:t>
      </w:r>
      <w:r w:rsidR="00EB0D75" w:rsidRPr="00C12B58">
        <w:rPr>
          <w:rFonts w:ascii="仿宋" w:eastAsia="仿宋" w:hAnsi="仿宋"/>
          <w:bCs/>
          <w:sz w:val="30"/>
          <w:szCs w:val="30"/>
        </w:rPr>
        <w:t>个人和经合组织在全民公投前</w:t>
      </w:r>
      <w:r w:rsidR="00EB0D75" w:rsidRPr="00C12B58">
        <w:rPr>
          <w:rFonts w:ascii="仿宋" w:eastAsia="仿宋" w:hAnsi="仿宋" w:hint="eastAsia"/>
          <w:bCs/>
          <w:sz w:val="30"/>
          <w:szCs w:val="30"/>
        </w:rPr>
        <w:t>如何</w:t>
      </w:r>
      <w:r w:rsidR="00EB0D75" w:rsidRPr="00C12B58">
        <w:rPr>
          <w:rFonts w:ascii="仿宋" w:eastAsia="仿宋" w:hAnsi="仿宋"/>
          <w:bCs/>
          <w:sz w:val="30"/>
          <w:szCs w:val="30"/>
        </w:rPr>
        <w:t>主张，现</w:t>
      </w:r>
      <w:r w:rsidRPr="00C12B58">
        <w:rPr>
          <w:rFonts w:ascii="仿宋" w:eastAsia="仿宋" w:hAnsi="仿宋"/>
          <w:bCs/>
          <w:sz w:val="30"/>
          <w:szCs w:val="30"/>
        </w:rPr>
        <w:t>都致力于</w:t>
      </w:r>
      <w:r w:rsidR="001D7AFA" w:rsidRPr="00C12B58">
        <w:rPr>
          <w:rFonts w:ascii="仿宋" w:eastAsia="仿宋" w:hAnsi="仿宋"/>
          <w:bCs/>
          <w:sz w:val="30"/>
          <w:szCs w:val="30"/>
        </w:rPr>
        <w:t>使过渡时期</w:t>
      </w:r>
      <w:r w:rsidR="00EB0D75" w:rsidRPr="00C12B58">
        <w:rPr>
          <w:rFonts w:ascii="仿宋" w:eastAsia="仿宋" w:hAnsi="仿宋"/>
          <w:bCs/>
          <w:sz w:val="30"/>
          <w:szCs w:val="30"/>
        </w:rPr>
        <w:t>尽可能平稳</w:t>
      </w:r>
      <w:r w:rsidRPr="00C12B58">
        <w:rPr>
          <w:rFonts w:ascii="仿宋" w:eastAsia="仿宋" w:hAnsi="仿宋"/>
          <w:bCs/>
          <w:sz w:val="30"/>
          <w:szCs w:val="30"/>
        </w:rPr>
        <w:t>。</w:t>
      </w:r>
    </w:p>
    <w:p w:rsidR="001B44DA" w:rsidRPr="00C12B58" w:rsidRDefault="001B44DA" w:rsidP="001B44DA">
      <w:pPr>
        <w:adjustRightInd w:val="0"/>
        <w:snapToGrid w:val="0"/>
        <w:spacing w:line="520" w:lineRule="exact"/>
        <w:ind w:firstLineChars="200" w:firstLine="602"/>
        <w:rPr>
          <w:rFonts w:ascii="仿宋" w:eastAsia="仿宋" w:hAnsi="仿宋"/>
          <w:b/>
          <w:bCs/>
          <w:sz w:val="30"/>
          <w:szCs w:val="30"/>
        </w:rPr>
      </w:pPr>
      <w:r w:rsidRPr="00C12B58">
        <w:rPr>
          <w:rFonts w:ascii="仿宋" w:eastAsia="仿宋" w:hAnsi="仿宋" w:hint="eastAsia"/>
          <w:b/>
          <w:bCs/>
          <w:sz w:val="30"/>
          <w:szCs w:val="30"/>
        </w:rPr>
        <w:t>（七）南非垃圾评级又遭降级</w:t>
      </w:r>
    </w:p>
    <w:p w:rsidR="001B44DA" w:rsidRPr="00C12B58" w:rsidRDefault="001B44DA" w:rsidP="001B44DA">
      <w:pPr>
        <w:adjustRightInd w:val="0"/>
        <w:snapToGrid w:val="0"/>
        <w:spacing w:line="520" w:lineRule="exact"/>
        <w:ind w:firstLineChars="200" w:firstLine="600"/>
        <w:rPr>
          <w:rFonts w:ascii="仿宋" w:eastAsia="仿宋" w:hAnsi="仿宋"/>
          <w:bCs/>
          <w:sz w:val="30"/>
          <w:szCs w:val="30"/>
        </w:rPr>
      </w:pPr>
      <w:r w:rsidRPr="00C12B58">
        <w:rPr>
          <w:rFonts w:ascii="仿宋" w:eastAsia="仿宋" w:hAnsi="仿宋" w:hint="eastAsia"/>
          <w:bCs/>
          <w:sz w:val="30"/>
          <w:szCs w:val="30"/>
        </w:rPr>
        <w:t>华尔街见闻</w:t>
      </w:r>
      <w:r w:rsidR="00F42377" w:rsidRPr="00C12B58">
        <w:rPr>
          <w:rFonts w:ascii="仿宋" w:eastAsia="仿宋" w:hAnsi="仿宋" w:hint="eastAsia"/>
          <w:bCs/>
          <w:sz w:val="30"/>
          <w:szCs w:val="30"/>
        </w:rPr>
        <w:t>11月25</w:t>
      </w:r>
      <w:r w:rsidRPr="00C12B58">
        <w:rPr>
          <w:rFonts w:ascii="仿宋" w:eastAsia="仿宋" w:hAnsi="仿宋" w:hint="eastAsia"/>
          <w:bCs/>
          <w:sz w:val="30"/>
          <w:szCs w:val="30"/>
        </w:rPr>
        <w:t>报道，国际信用评级机构标准普尔11月24日宣布，</w:t>
      </w:r>
      <w:r w:rsidR="00C12B58" w:rsidRPr="00C12B58">
        <w:rPr>
          <w:rFonts w:ascii="仿宋" w:eastAsia="仿宋" w:hAnsi="仿宋" w:hint="eastAsia"/>
          <w:bCs/>
          <w:sz w:val="30"/>
          <w:szCs w:val="30"/>
        </w:rPr>
        <w:t>南非经济和</w:t>
      </w:r>
      <w:r w:rsidRPr="00C12B58">
        <w:rPr>
          <w:rFonts w:ascii="仿宋" w:eastAsia="仿宋" w:hAnsi="仿宋" w:hint="eastAsia"/>
          <w:bCs/>
          <w:sz w:val="30"/>
          <w:szCs w:val="30"/>
        </w:rPr>
        <w:t>财政疲软不堪，</w:t>
      </w:r>
      <w:r w:rsidR="00F42377" w:rsidRPr="00C12B58">
        <w:rPr>
          <w:rFonts w:ascii="仿宋" w:eastAsia="仿宋" w:hAnsi="仿宋" w:hint="eastAsia"/>
          <w:bCs/>
          <w:sz w:val="30"/>
          <w:szCs w:val="30"/>
        </w:rPr>
        <w:t>时隔七个月，</w:t>
      </w:r>
      <w:r w:rsidRPr="00C12B58">
        <w:rPr>
          <w:rFonts w:ascii="仿宋" w:eastAsia="仿宋" w:hAnsi="仿宋" w:hint="eastAsia"/>
          <w:bCs/>
          <w:sz w:val="30"/>
          <w:szCs w:val="30"/>
        </w:rPr>
        <w:t>将南非主权信用评级由BB+降至BB，下调长期本币评级至“垃圾”级BB+。</w:t>
      </w:r>
      <w:proofErr w:type="gramStart"/>
      <w:r w:rsidRPr="00C12B58">
        <w:rPr>
          <w:rFonts w:ascii="仿宋" w:eastAsia="仿宋" w:hAnsi="仿宋" w:hint="eastAsia"/>
          <w:bCs/>
          <w:sz w:val="30"/>
          <w:szCs w:val="30"/>
        </w:rPr>
        <w:t>标普宣布</w:t>
      </w:r>
      <w:proofErr w:type="gramEnd"/>
      <w:r w:rsidRPr="00C12B58">
        <w:rPr>
          <w:rFonts w:ascii="仿宋" w:eastAsia="仿宋" w:hAnsi="仿宋" w:hint="eastAsia"/>
          <w:bCs/>
          <w:sz w:val="30"/>
          <w:szCs w:val="30"/>
        </w:rPr>
        <w:lastRenderedPageBreak/>
        <w:t>降级后，南非兰特兑美元跌幅迅速扩大，刷新五日新低至14.12，日内跌</w:t>
      </w:r>
      <w:r w:rsidR="00C12B58" w:rsidRPr="00C12B58">
        <w:rPr>
          <w:rFonts w:ascii="仿宋" w:eastAsia="仿宋" w:hAnsi="仿宋" w:hint="eastAsia"/>
          <w:bCs/>
          <w:sz w:val="30"/>
          <w:szCs w:val="30"/>
        </w:rPr>
        <w:t>幅</w:t>
      </w:r>
      <w:r w:rsidRPr="00C12B58">
        <w:rPr>
          <w:rFonts w:ascii="仿宋" w:eastAsia="仿宋" w:hAnsi="仿宋" w:hint="eastAsia"/>
          <w:bCs/>
          <w:sz w:val="30"/>
          <w:szCs w:val="30"/>
        </w:rPr>
        <w:t>约1.5%</w:t>
      </w:r>
      <w:r w:rsidR="00C12B58" w:rsidRPr="00C12B58">
        <w:rPr>
          <w:rFonts w:ascii="仿宋" w:eastAsia="仿宋" w:hAnsi="仿宋" w:hint="eastAsia"/>
          <w:bCs/>
          <w:sz w:val="30"/>
          <w:szCs w:val="30"/>
        </w:rPr>
        <w:t>。2017</w:t>
      </w:r>
      <w:r w:rsidRPr="00C12B58">
        <w:rPr>
          <w:rFonts w:ascii="仿宋" w:eastAsia="仿宋" w:hAnsi="仿宋" w:hint="eastAsia"/>
          <w:bCs/>
          <w:sz w:val="30"/>
          <w:szCs w:val="30"/>
        </w:rPr>
        <w:t>年4月</w:t>
      </w:r>
      <w:r w:rsidR="00C12B58" w:rsidRPr="00C12B58">
        <w:rPr>
          <w:rFonts w:ascii="仿宋" w:eastAsia="仿宋" w:hAnsi="仿宋" w:hint="eastAsia"/>
          <w:bCs/>
          <w:sz w:val="30"/>
          <w:szCs w:val="30"/>
        </w:rPr>
        <w:t>，</w:t>
      </w:r>
      <w:proofErr w:type="gramStart"/>
      <w:r w:rsidR="00C12B58" w:rsidRPr="00C12B58">
        <w:rPr>
          <w:rFonts w:ascii="仿宋" w:eastAsia="仿宋" w:hAnsi="仿宋" w:hint="eastAsia"/>
          <w:bCs/>
          <w:sz w:val="30"/>
          <w:szCs w:val="30"/>
        </w:rPr>
        <w:t>标普将</w:t>
      </w:r>
      <w:proofErr w:type="gramEnd"/>
      <w:r w:rsidR="00C12B58" w:rsidRPr="00C12B58">
        <w:rPr>
          <w:rFonts w:ascii="仿宋" w:eastAsia="仿宋" w:hAnsi="仿宋" w:hint="eastAsia"/>
          <w:bCs/>
          <w:sz w:val="30"/>
          <w:szCs w:val="30"/>
        </w:rPr>
        <w:t>南非的主权信用评级降为垃圾级。此后南非兰特对美元创2017</w:t>
      </w:r>
      <w:r w:rsidRPr="00C12B58">
        <w:rPr>
          <w:rFonts w:ascii="仿宋" w:eastAsia="仿宋" w:hAnsi="仿宋" w:hint="eastAsia"/>
          <w:bCs/>
          <w:sz w:val="30"/>
          <w:szCs w:val="30"/>
        </w:rPr>
        <w:t>年1月初以来新低。这是南非自2000年以来首次</w:t>
      </w:r>
      <w:proofErr w:type="gramStart"/>
      <w:r w:rsidRPr="00C12B58">
        <w:rPr>
          <w:rFonts w:ascii="仿宋" w:eastAsia="仿宋" w:hAnsi="仿宋" w:hint="eastAsia"/>
          <w:bCs/>
          <w:sz w:val="30"/>
          <w:szCs w:val="30"/>
        </w:rPr>
        <w:t>失去标普的</w:t>
      </w:r>
      <w:proofErr w:type="gramEnd"/>
      <w:r w:rsidRPr="00C12B58">
        <w:rPr>
          <w:rFonts w:ascii="仿宋" w:eastAsia="仿宋" w:hAnsi="仿宋" w:hint="eastAsia"/>
          <w:bCs/>
          <w:sz w:val="30"/>
          <w:szCs w:val="30"/>
        </w:rPr>
        <w:t>投资级评级，凸显其政局动荡损害了经济增长前景。</w:t>
      </w:r>
    </w:p>
    <w:p w:rsidR="001D7AFA" w:rsidRPr="00C12B58" w:rsidRDefault="001D7AFA" w:rsidP="001B44DA">
      <w:pPr>
        <w:adjustRightInd w:val="0"/>
        <w:snapToGrid w:val="0"/>
        <w:spacing w:line="520" w:lineRule="exact"/>
        <w:ind w:firstLineChars="200" w:firstLine="602"/>
        <w:rPr>
          <w:rFonts w:ascii="仿宋" w:eastAsia="仿宋" w:hAnsi="仿宋" w:cs="仿宋"/>
          <w:b/>
          <w:bCs/>
          <w:sz w:val="30"/>
          <w:szCs w:val="30"/>
        </w:rPr>
      </w:pPr>
      <w:r w:rsidRPr="00C12B58">
        <w:rPr>
          <w:rFonts w:ascii="仿宋" w:eastAsia="仿宋" w:hAnsi="仿宋" w:cs="仿宋" w:hint="eastAsia"/>
          <w:b/>
          <w:bCs/>
          <w:sz w:val="30"/>
          <w:szCs w:val="30"/>
        </w:rPr>
        <w:t>（八）</w:t>
      </w:r>
      <w:r w:rsidRPr="00C12B58">
        <w:rPr>
          <w:rFonts w:ascii="仿宋" w:eastAsia="仿宋" w:hAnsi="仿宋" w:cs="仿宋"/>
          <w:b/>
          <w:bCs/>
          <w:sz w:val="30"/>
          <w:szCs w:val="30"/>
        </w:rPr>
        <w:t>比特币大举突破9500</w:t>
      </w:r>
      <w:r w:rsidR="003C67E0" w:rsidRPr="00C12B58">
        <w:rPr>
          <w:rFonts w:ascii="仿宋" w:eastAsia="仿宋" w:hAnsi="仿宋" w:cs="仿宋"/>
          <w:b/>
          <w:bCs/>
          <w:sz w:val="30"/>
          <w:szCs w:val="30"/>
        </w:rPr>
        <w:t>美元</w:t>
      </w:r>
      <w:r w:rsidR="003C67E0" w:rsidRPr="00C12B58">
        <w:rPr>
          <w:rFonts w:ascii="仿宋" w:eastAsia="仿宋" w:hAnsi="仿宋" w:cs="仿宋" w:hint="eastAsia"/>
          <w:b/>
          <w:bCs/>
          <w:sz w:val="30"/>
          <w:szCs w:val="30"/>
        </w:rPr>
        <w:t xml:space="preserve"> </w:t>
      </w:r>
      <w:r w:rsidRPr="00C12B58">
        <w:rPr>
          <w:rFonts w:ascii="仿宋" w:eastAsia="仿宋" w:hAnsi="仿宋" w:cs="仿宋"/>
          <w:b/>
          <w:bCs/>
          <w:sz w:val="30"/>
          <w:szCs w:val="30"/>
        </w:rPr>
        <w:t>市值超</w:t>
      </w:r>
      <w:proofErr w:type="gramStart"/>
      <w:r w:rsidRPr="00C12B58">
        <w:rPr>
          <w:rFonts w:ascii="仿宋" w:eastAsia="仿宋" w:hAnsi="仿宋" w:cs="仿宋"/>
          <w:b/>
          <w:bCs/>
          <w:sz w:val="30"/>
          <w:szCs w:val="30"/>
        </w:rPr>
        <w:t>迪</w:t>
      </w:r>
      <w:proofErr w:type="gramEnd"/>
      <w:r w:rsidRPr="00C12B58">
        <w:rPr>
          <w:rFonts w:ascii="仿宋" w:eastAsia="仿宋" w:hAnsi="仿宋" w:cs="仿宋"/>
          <w:b/>
          <w:bCs/>
          <w:sz w:val="30"/>
          <w:szCs w:val="30"/>
        </w:rPr>
        <w:t>士尼、通用电气</w:t>
      </w:r>
    </w:p>
    <w:p w:rsidR="0096568B" w:rsidRPr="003C67E0" w:rsidRDefault="00EB0D75" w:rsidP="001B44DA">
      <w:pPr>
        <w:adjustRightInd w:val="0"/>
        <w:snapToGrid w:val="0"/>
        <w:spacing w:line="520" w:lineRule="exact"/>
        <w:ind w:firstLineChars="200" w:firstLine="600"/>
        <w:rPr>
          <w:rFonts w:ascii="仿宋" w:eastAsia="仿宋" w:hAnsi="仿宋"/>
          <w:bCs/>
          <w:color w:val="000000" w:themeColor="text1"/>
          <w:sz w:val="30"/>
          <w:szCs w:val="30"/>
        </w:rPr>
      </w:pPr>
      <w:r w:rsidRPr="00C12B58">
        <w:rPr>
          <w:rFonts w:ascii="仿宋" w:eastAsia="仿宋" w:hAnsi="仿宋" w:hint="eastAsia"/>
          <w:bCs/>
          <w:sz w:val="30"/>
          <w:szCs w:val="30"/>
        </w:rPr>
        <w:t>据《</w:t>
      </w:r>
      <w:r w:rsidR="001D7AFA" w:rsidRPr="00C12B58">
        <w:rPr>
          <w:rFonts w:ascii="仿宋" w:eastAsia="仿宋" w:hAnsi="仿宋" w:hint="eastAsia"/>
          <w:bCs/>
          <w:sz w:val="30"/>
          <w:szCs w:val="30"/>
        </w:rPr>
        <w:t>华尔街见</w:t>
      </w:r>
      <w:r w:rsidR="001D7AFA" w:rsidRPr="003C67E0">
        <w:rPr>
          <w:rFonts w:ascii="仿宋" w:eastAsia="仿宋" w:hAnsi="仿宋" w:hint="eastAsia"/>
          <w:bCs/>
          <w:color w:val="000000" w:themeColor="text1"/>
          <w:sz w:val="30"/>
          <w:szCs w:val="30"/>
        </w:rPr>
        <w:t>闻</w:t>
      </w:r>
      <w:r>
        <w:rPr>
          <w:rFonts w:ascii="仿宋" w:eastAsia="仿宋" w:hAnsi="仿宋" w:hint="eastAsia"/>
          <w:bCs/>
          <w:color w:val="000000" w:themeColor="text1"/>
          <w:sz w:val="30"/>
          <w:szCs w:val="30"/>
        </w:rPr>
        <w:t>》</w:t>
      </w:r>
      <w:r w:rsidR="001D7AFA" w:rsidRPr="003C67E0">
        <w:rPr>
          <w:rFonts w:ascii="仿宋" w:eastAsia="仿宋" w:hAnsi="仿宋" w:hint="eastAsia"/>
          <w:bCs/>
          <w:color w:val="000000" w:themeColor="text1"/>
          <w:sz w:val="30"/>
          <w:szCs w:val="30"/>
        </w:rPr>
        <w:t>报道，</w:t>
      </w:r>
      <w:r w:rsidR="001D7AFA" w:rsidRPr="003C67E0">
        <w:rPr>
          <w:rFonts w:ascii="仿宋" w:eastAsia="仿宋" w:hAnsi="仿宋"/>
          <w:bCs/>
          <w:color w:val="000000" w:themeColor="text1"/>
          <w:sz w:val="30"/>
          <w:szCs w:val="30"/>
        </w:rPr>
        <w:t>美</w:t>
      </w:r>
      <w:proofErr w:type="gramStart"/>
      <w:r w:rsidR="001D7AFA" w:rsidRPr="003C67E0">
        <w:rPr>
          <w:rFonts w:ascii="仿宋" w:eastAsia="仿宋" w:hAnsi="仿宋"/>
          <w:bCs/>
          <w:color w:val="000000" w:themeColor="text1"/>
          <w:sz w:val="30"/>
          <w:szCs w:val="30"/>
        </w:rPr>
        <w:t>东时间</w:t>
      </w:r>
      <w:proofErr w:type="gramEnd"/>
      <w:r w:rsidR="001D7AFA" w:rsidRPr="003C67E0">
        <w:rPr>
          <w:rFonts w:ascii="仿宋" w:eastAsia="仿宋" w:hAnsi="仿宋" w:hint="eastAsia"/>
          <w:bCs/>
          <w:color w:val="000000" w:themeColor="text1"/>
          <w:sz w:val="30"/>
          <w:szCs w:val="30"/>
        </w:rPr>
        <w:t>11月26日</w:t>
      </w:r>
      <w:r w:rsidR="001D7AFA" w:rsidRPr="003C67E0">
        <w:rPr>
          <w:rFonts w:ascii="仿宋" w:eastAsia="仿宋" w:hAnsi="仿宋"/>
          <w:bCs/>
          <w:color w:val="000000" w:themeColor="text1"/>
          <w:sz w:val="30"/>
          <w:szCs w:val="30"/>
        </w:rPr>
        <w:t>，比特</w:t>
      </w:r>
      <w:proofErr w:type="gramStart"/>
      <w:r w:rsidR="001D7AFA" w:rsidRPr="003C67E0">
        <w:rPr>
          <w:rFonts w:ascii="仿宋" w:eastAsia="仿宋" w:hAnsi="仿宋"/>
          <w:bCs/>
          <w:color w:val="000000" w:themeColor="text1"/>
          <w:sz w:val="30"/>
          <w:szCs w:val="30"/>
        </w:rPr>
        <w:t>币价格</w:t>
      </w:r>
      <w:proofErr w:type="gramEnd"/>
      <w:r w:rsidR="001D7AFA" w:rsidRPr="003C67E0">
        <w:rPr>
          <w:rFonts w:ascii="仿宋" w:eastAsia="仿宋" w:hAnsi="仿宋"/>
          <w:bCs/>
          <w:color w:val="000000" w:themeColor="text1"/>
          <w:sz w:val="30"/>
          <w:szCs w:val="30"/>
        </w:rPr>
        <w:t>在日内交易时段疯狂上涨，接连突破9000美元、9100美元、9200美元、9300美元、9400美元五道历史记录。CoinDesk平台上显示，比特</w:t>
      </w:r>
      <w:proofErr w:type="gramStart"/>
      <w:r w:rsidR="001D7AFA" w:rsidRPr="003C67E0">
        <w:rPr>
          <w:rFonts w:ascii="仿宋" w:eastAsia="仿宋" w:hAnsi="仿宋"/>
          <w:bCs/>
          <w:color w:val="000000" w:themeColor="text1"/>
          <w:sz w:val="30"/>
          <w:szCs w:val="30"/>
        </w:rPr>
        <w:t>币最高</w:t>
      </w:r>
      <w:proofErr w:type="gramEnd"/>
      <w:r w:rsidR="001D7AFA" w:rsidRPr="003C67E0">
        <w:rPr>
          <w:rFonts w:ascii="仿宋" w:eastAsia="仿宋" w:hAnsi="仿宋"/>
          <w:bCs/>
          <w:color w:val="000000" w:themeColor="text1"/>
          <w:sz w:val="30"/>
          <w:szCs w:val="30"/>
        </w:rPr>
        <w:t>触及9484.91美元。据bitfinex比特币报价平台，</w:t>
      </w:r>
      <w:r w:rsidR="001D7AFA" w:rsidRPr="003C67E0">
        <w:rPr>
          <w:rFonts w:ascii="仿宋" w:eastAsia="仿宋" w:hAnsi="仿宋" w:hint="eastAsia"/>
          <w:bCs/>
          <w:color w:val="000000" w:themeColor="text1"/>
          <w:sz w:val="30"/>
          <w:szCs w:val="30"/>
        </w:rPr>
        <w:t>11月27日</w:t>
      </w:r>
      <w:r w:rsidR="001D7AFA" w:rsidRPr="003C67E0">
        <w:rPr>
          <w:rFonts w:ascii="仿宋" w:eastAsia="仿宋" w:hAnsi="仿宋"/>
          <w:bCs/>
          <w:color w:val="000000" w:themeColor="text1"/>
          <w:sz w:val="30"/>
          <w:szCs w:val="30"/>
        </w:rPr>
        <w:t>亚市早盘，比特</w:t>
      </w:r>
      <w:proofErr w:type="gramStart"/>
      <w:r w:rsidR="001D7AFA" w:rsidRPr="003C67E0">
        <w:rPr>
          <w:rFonts w:ascii="仿宋" w:eastAsia="仿宋" w:hAnsi="仿宋"/>
          <w:bCs/>
          <w:color w:val="000000" w:themeColor="text1"/>
          <w:sz w:val="30"/>
          <w:szCs w:val="30"/>
        </w:rPr>
        <w:t>币价格</w:t>
      </w:r>
      <w:proofErr w:type="gramEnd"/>
      <w:r w:rsidR="001D7AFA" w:rsidRPr="003C67E0">
        <w:rPr>
          <w:rFonts w:ascii="仿宋" w:eastAsia="仿宋" w:hAnsi="仿宋"/>
          <w:bCs/>
          <w:color w:val="000000" w:themeColor="text1"/>
          <w:sz w:val="30"/>
          <w:szCs w:val="30"/>
        </w:rPr>
        <w:t>突破9500美元关口，再创历史新高</w:t>
      </w:r>
      <w:r w:rsidR="001D7AFA" w:rsidRPr="003C67E0">
        <w:rPr>
          <w:rFonts w:ascii="仿宋" w:eastAsia="仿宋" w:hAnsi="仿宋" w:hint="eastAsia"/>
          <w:bCs/>
          <w:color w:val="000000" w:themeColor="text1"/>
          <w:sz w:val="30"/>
          <w:szCs w:val="30"/>
        </w:rPr>
        <w:t>。</w:t>
      </w:r>
      <w:r w:rsidR="001D7AFA" w:rsidRPr="003C67E0">
        <w:rPr>
          <w:rFonts w:ascii="仿宋" w:eastAsia="仿宋" w:hAnsi="仿宋"/>
          <w:bCs/>
          <w:color w:val="000000" w:themeColor="text1"/>
          <w:sz w:val="30"/>
          <w:szCs w:val="30"/>
        </w:rPr>
        <w:t>在价格突破8000美元之后</w:t>
      </w:r>
      <w:bookmarkStart w:id="0" w:name="_GoBack"/>
      <w:bookmarkEnd w:id="0"/>
      <w:r w:rsidR="001D7AFA" w:rsidRPr="003C67E0">
        <w:rPr>
          <w:rFonts w:ascii="仿宋" w:eastAsia="仿宋" w:hAnsi="仿宋"/>
          <w:bCs/>
          <w:color w:val="000000" w:themeColor="text1"/>
          <w:sz w:val="30"/>
          <w:szCs w:val="30"/>
        </w:rPr>
        <w:t>，比特</w:t>
      </w:r>
      <w:proofErr w:type="gramStart"/>
      <w:r w:rsidR="001D7AFA" w:rsidRPr="003C67E0">
        <w:rPr>
          <w:rFonts w:ascii="仿宋" w:eastAsia="仿宋" w:hAnsi="仿宋"/>
          <w:bCs/>
          <w:color w:val="000000" w:themeColor="text1"/>
          <w:sz w:val="30"/>
          <w:szCs w:val="30"/>
        </w:rPr>
        <w:t>币价格</w:t>
      </w:r>
      <w:proofErr w:type="gramEnd"/>
      <w:r w:rsidR="001D7AFA" w:rsidRPr="003C67E0">
        <w:rPr>
          <w:rFonts w:ascii="仿宋" w:eastAsia="仿宋" w:hAnsi="仿宋"/>
          <w:bCs/>
          <w:color w:val="000000" w:themeColor="text1"/>
          <w:sz w:val="30"/>
          <w:szCs w:val="30"/>
        </w:rPr>
        <w:t>就开启了狂飙突进模式，不到一周的时间就涨了将近1500美元，过去两周累计涨幅近60%，今年的涨幅超过900%。</w:t>
      </w:r>
      <w:r w:rsidR="0096568B" w:rsidRPr="003C67E0">
        <w:rPr>
          <w:rFonts w:ascii="仿宋" w:eastAsia="仿宋" w:hAnsi="仿宋" w:hint="eastAsia"/>
          <w:bCs/>
          <w:color w:val="000000" w:themeColor="text1"/>
          <w:sz w:val="30"/>
          <w:szCs w:val="30"/>
        </w:rPr>
        <w:t>其</w:t>
      </w:r>
      <w:r w:rsidR="001D7AFA" w:rsidRPr="003C67E0">
        <w:rPr>
          <w:rFonts w:ascii="仿宋" w:eastAsia="仿宋" w:hAnsi="仿宋"/>
          <w:bCs/>
          <w:color w:val="000000" w:themeColor="text1"/>
          <w:sz w:val="30"/>
          <w:szCs w:val="30"/>
        </w:rPr>
        <w:t>总市值一举超过1560亿美元，</w:t>
      </w:r>
      <w:r w:rsidR="0096568B" w:rsidRPr="003C67E0">
        <w:rPr>
          <w:rFonts w:ascii="仿宋" w:eastAsia="仿宋" w:hAnsi="仿宋" w:hint="eastAsia"/>
          <w:bCs/>
          <w:color w:val="000000" w:themeColor="text1"/>
          <w:sz w:val="30"/>
          <w:szCs w:val="30"/>
        </w:rPr>
        <w:t>高于</w:t>
      </w:r>
      <w:r w:rsidR="001D7AFA" w:rsidRPr="003C67E0">
        <w:rPr>
          <w:rFonts w:ascii="仿宋" w:eastAsia="仿宋" w:hAnsi="仿宋"/>
          <w:bCs/>
          <w:color w:val="000000" w:themeColor="text1"/>
          <w:sz w:val="30"/>
          <w:szCs w:val="30"/>
        </w:rPr>
        <w:t>老牌工业巨头GE（通用电气）</w:t>
      </w:r>
      <w:r w:rsidR="0096568B" w:rsidRPr="003C67E0">
        <w:rPr>
          <w:rFonts w:ascii="仿宋" w:eastAsia="仿宋" w:hAnsi="仿宋" w:hint="eastAsia"/>
          <w:bCs/>
          <w:color w:val="000000" w:themeColor="text1"/>
          <w:sz w:val="30"/>
          <w:szCs w:val="30"/>
        </w:rPr>
        <w:t>与</w:t>
      </w:r>
      <w:r w:rsidR="0096568B" w:rsidRPr="003C67E0">
        <w:rPr>
          <w:rFonts w:ascii="仿宋" w:eastAsia="仿宋" w:hAnsi="仿宋"/>
          <w:bCs/>
          <w:color w:val="000000" w:themeColor="text1"/>
          <w:sz w:val="30"/>
          <w:szCs w:val="30"/>
        </w:rPr>
        <w:t>迪斯尼</w:t>
      </w:r>
      <w:r w:rsidR="001D7AFA" w:rsidRPr="003C67E0">
        <w:rPr>
          <w:rFonts w:ascii="仿宋" w:eastAsia="仿宋" w:hAnsi="仿宋"/>
          <w:bCs/>
          <w:color w:val="000000" w:themeColor="text1"/>
          <w:sz w:val="30"/>
          <w:szCs w:val="30"/>
        </w:rPr>
        <w:t>。</w:t>
      </w:r>
      <w:r w:rsidR="001D7AFA" w:rsidRPr="003C67E0">
        <w:rPr>
          <w:rFonts w:ascii="仿宋" w:eastAsia="仿宋" w:hAnsi="仿宋" w:hint="eastAsia"/>
          <w:bCs/>
          <w:color w:val="000000" w:themeColor="text1"/>
          <w:sz w:val="30"/>
          <w:szCs w:val="30"/>
        </w:rPr>
        <w:t>CoinMarketCap</w:t>
      </w:r>
      <w:r>
        <w:rPr>
          <w:rFonts w:ascii="仿宋" w:eastAsia="仿宋" w:hAnsi="仿宋" w:hint="eastAsia"/>
          <w:bCs/>
          <w:color w:val="000000" w:themeColor="text1"/>
          <w:sz w:val="30"/>
          <w:szCs w:val="30"/>
        </w:rPr>
        <w:t>平台显示，同为数字货币的以太</w:t>
      </w:r>
      <w:proofErr w:type="gramStart"/>
      <w:r>
        <w:rPr>
          <w:rFonts w:ascii="仿宋" w:eastAsia="仿宋" w:hAnsi="仿宋" w:hint="eastAsia"/>
          <w:bCs/>
          <w:color w:val="000000" w:themeColor="text1"/>
          <w:sz w:val="30"/>
          <w:szCs w:val="30"/>
        </w:rPr>
        <w:t>币价格</w:t>
      </w:r>
      <w:proofErr w:type="gramEnd"/>
      <w:r>
        <w:rPr>
          <w:rFonts w:ascii="仿宋" w:eastAsia="仿宋" w:hAnsi="仿宋" w:hint="eastAsia"/>
          <w:bCs/>
          <w:color w:val="000000" w:themeColor="text1"/>
          <w:sz w:val="30"/>
          <w:szCs w:val="30"/>
        </w:rPr>
        <w:t>也在25日</w:t>
      </w:r>
      <w:r w:rsidR="001D7AFA" w:rsidRPr="003C67E0">
        <w:rPr>
          <w:rFonts w:ascii="仿宋" w:eastAsia="仿宋" w:hAnsi="仿宋" w:hint="eastAsia"/>
          <w:bCs/>
          <w:color w:val="000000" w:themeColor="text1"/>
          <w:sz w:val="30"/>
          <w:szCs w:val="30"/>
        </w:rPr>
        <w:t>触及历史新高，达到485.19美元</w:t>
      </w:r>
      <w:r w:rsidR="0096568B" w:rsidRPr="003C67E0">
        <w:rPr>
          <w:rFonts w:ascii="仿宋" w:eastAsia="仿宋" w:hAnsi="仿宋" w:hint="eastAsia"/>
          <w:bCs/>
          <w:color w:val="000000" w:themeColor="text1"/>
          <w:sz w:val="30"/>
          <w:szCs w:val="30"/>
        </w:rPr>
        <w:t>，</w:t>
      </w:r>
      <w:r>
        <w:rPr>
          <w:rFonts w:ascii="仿宋" w:eastAsia="仿宋" w:hAnsi="仿宋" w:hint="eastAsia"/>
          <w:bCs/>
          <w:color w:val="000000" w:themeColor="text1"/>
          <w:sz w:val="30"/>
          <w:szCs w:val="30"/>
        </w:rPr>
        <w:t>今年</w:t>
      </w:r>
      <w:r w:rsidR="001D7AFA" w:rsidRPr="003C67E0">
        <w:rPr>
          <w:rFonts w:ascii="仿宋" w:eastAsia="仿宋" w:hAnsi="仿宋"/>
          <w:bCs/>
          <w:color w:val="000000" w:themeColor="text1"/>
          <w:sz w:val="30"/>
          <w:szCs w:val="30"/>
        </w:rPr>
        <w:t>累计涨幅高达5000%</w:t>
      </w:r>
      <w:r w:rsidR="0096568B" w:rsidRPr="003C67E0">
        <w:rPr>
          <w:rFonts w:ascii="仿宋" w:eastAsia="仿宋" w:hAnsi="仿宋" w:hint="eastAsia"/>
          <w:bCs/>
          <w:color w:val="000000" w:themeColor="text1"/>
          <w:sz w:val="30"/>
          <w:szCs w:val="30"/>
        </w:rPr>
        <w:t>，</w:t>
      </w:r>
      <w:r w:rsidR="001D7AFA" w:rsidRPr="003C67E0">
        <w:rPr>
          <w:rFonts w:ascii="仿宋" w:eastAsia="仿宋" w:hAnsi="仿宋"/>
          <w:bCs/>
          <w:color w:val="000000" w:themeColor="text1"/>
          <w:sz w:val="30"/>
          <w:szCs w:val="30"/>
        </w:rPr>
        <w:t>而</w:t>
      </w:r>
      <w:proofErr w:type="gramStart"/>
      <w:r w:rsidR="001D7AFA" w:rsidRPr="003C67E0">
        <w:rPr>
          <w:rFonts w:ascii="仿宋" w:eastAsia="仿宋" w:hAnsi="仿宋"/>
          <w:bCs/>
          <w:color w:val="000000" w:themeColor="text1"/>
          <w:sz w:val="30"/>
          <w:szCs w:val="30"/>
        </w:rPr>
        <w:t>莱特</w:t>
      </w:r>
      <w:proofErr w:type="gramEnd"/>
      <w:r w:rsidR="001D7AFA" w:rsidRPr="003C67E0">
        <w:rPr>
          <w:rFonts w:ascii="仿宋" w:eastAsia="仿宋" w:hAnsi="仿宋"/>
          <w:bCs/>
          <w:color w:val="000000" w:themeColor="text1"/>
          <w:sz w:val="30"/>
          <w:szCs w:val="30"/>
        </w:rPr>
        <w:t>币（Litecoin）今年也涨了20多倍。</w:t>
      </w:r>
    </w:p>
    <w:p w:rsidR="001B44DA" w:rsidRPr="00EB0D75" w:rsidRDefault="0096568B" w:rsidP="001B44DA">
      <w:pPr>
        <w:adjustRightInd w:val="0"/>
        <w:snapToGrid w:val="0"/>
        <w:spacing w:line="520" w:lineRule="exact"/>
        <w:ind w:firstLine="600"/>
        <w:rPr>
          <w:rFonts w:ascii="仿宋" w:eastAsia="仿宋" w:hAnsi="仿宋" w:cs="仿宋"/>
          <w:b/>
          <w:bCs/>
          <w:color w:val="000000" w:themeColor="text1"/>
          <w:sz w:val="30"/>
          <w:szCs w:val="30"/>
        </w:rPr>
      </w:pPr>
      <w:r w:rsidRPr="00EB0D75">
        <w:rPr>
          <w:rFonts w:ascii="仿宋" w:eastAsia="仿宋" w:hAnsi="仿宋" w:cs="仿宋" w:hint="eastAsia"/>
          <w:b/>
          <w:bCs/>
          <w:color w:val="000000" w:themeColor="text1"/>
          <w:sz w:val="30"/>
          <w:szCs w:val="30"/>
        </w:rPr>
        <w:t>（九）</w:t>
      </w:r>
      <w:r w:rsidR="0028197B" w:rsidRPr="00EB0D75">
        <w:rPr>
          <w:rFonts w:ascii="仿宋" w:eastAsia="仿宋" w:hAnsi="仿宋" w:cs="仿宋" w:hint="eastAsia"/>
          <w:b/>
          <w:bCs/>
          <w:color w:val="000000" w:themeColor="text1"/>
          <w:sz w:val="30"/>
          <w:szCs w:val="30"/>
        </w:rPr>
        <w:t>无视经济增长放缓 穆迪13年来首次上调印度主权评级</w:t>
      </w:r>
    </w:p>
    <w:p w:rsidR="0028197B" w:rsidRPr="00EB0D75" w:rsidRDefault="0028197B" w:rsidP="001B44DA">
      <w:pPr>
        <w:adjustRightInd w:val="0"/>
        <w:snapToGrid w:val="0"/>
        <w:spacing w:line="520" w:lineRule="exact"/>
        <w:ind w:firstLine="600"/>
        <w:rPr>
          <w:rFonts w:ascii="仿宋" w:eastAsia="仿宋" w:hAnsi="仿宋" w:cs="仿宋"/>
          <w:b/>
          <w:bCs/>
          <w:color w:val="000000" w:themeColor="text1"/>
          <w:sz w:val="30"/>
          <w:szCs w:val="30"/>
        </w:rPr>
      </w:pPr>
      <w:r w:rsidRPr="00EB0D75">
        <w:rPr>
          <w:rFonts w:ascii="仿宋" w:eastAsia="仿宋" w:hAnsi="仿宋" w:hint="eastAsia"/>
          <w:bCs/>
          <w:color w:val="000000" w:themeColor="text1"/>
          <w:sz w:val="30"/>
          <w:szCs w:val="30"/>
        </w:rPr>
        <w:t>据彭博社11月17日报道，穆迪将印度评级从Baa3上调至Baa2（次低投资级别），同时将印度评级展望从正面调整为稳定。尽管印度债务水平高企，且经济增长放缓至2014年初以来的最低水平，但穆迪还是上调了印度主权信用评级。穆迪表示，印度经济和体制改革取得持续进展，莫迪政府正在推进的改革将有助于稳定该国不断上升的债务水平。虽然印度的债务</w:t>
      </w:r>
      <w:proofErr w:type="gramStart"/>
      <w:r w:rsidRPr="00EB0D75">
        <w:rPr>
          <w:rFonts w:ascii="仿宋" w:eastAsia="仿宋" w:hAnsi="仿宋" w:hint="eastAsia"/>
          <w:bCs/>
          <w:color w:val="000000" w:themeColor="text1"/>
          <w:sz w:val="30"/>
          <w:szCs w:val="30"/>
        </w:rPr>
        <w:t>负担高企继续</w:t>
      </w:r>
      <w:proofErr w:type="gramEnd"/>
      <w:r w:rsidRPr="00EB0D75">
        <w:rPr>
          <w:rFonts w:ascii="仿宋" w:eastAsia="仿宋" w:hAnsi="仿宋" w:hint="eastAsia"/>
          <w:bCs/>
          <w:color w:val="000000" w:themeColor="text1"/>
          <w:sz w:val="30"/>
          <w:szCs w:val="30"/>
        </w:rPr>
        <w:t>限制该国的信用</w:t>
      </w:r>
      <w:r w:rsidRPr="00EB0D75">
        <w:rPr>
          <w:rFonts w:ascii="仿宋" w:eastAsia="仿宋" w:hAnsi="仿宋" w:hint="eastAsia"/>
          <w:bCs/>
          <w:color w:val="000000" w:themeColor="text1"/>
          <w:sz w:val="30"/>
          <w:szCs w:val="30"/>
        </w:rPr>
        <w:lastRenderedPageBreak/>
        <w:t>状况，但进行中的改革减少了债务急剧增加的风险。穆迪宣布上调印度主权评级后，印度卢比、国债以及股市应声上涨。但一些经济学家认为在短期内另外两大评级</w:t>
      </w:r>
      <w:proofErr w:type="gramStart"/>
      <w:r w:rsidRPr="00EB0D75">
        <w:rPr>
          <w:rFonts w:ascii="仿宋" w:eastAsia="仿宋" w:hAnsi="仿宋" w:hint="eastAsia"/>
          <w:bCs/>
          <w:color w:val="000000" w:themeColor="text1"/>
          <w:sz w:val="30"/>
          <w:szCs w:val="30"/>
        </w:rPr>
        <w:t>机构标普和</w:t>
      </w:r>
      <w:proofErr w:type="gramEnd"/>
      <w:r w:rsidRPr="00EB0D75">
        <w:rPr>
          <w:rFonts w:ascii="仿宋" w:eastAsia="仿宋" w:hAnsi="仿宋" w:hint="eastAsia"/>
          <w:bCs/>
          <w:color w:val="000000" w:themeColor="text1"/>
          <w:sz w:val="30"/>
          <w:szCs w:val="30"/>
        </w:rPr>
        <w:t>惠誉跟随穆迪脚步上调印度主权评级的可能性不大。</w:t>
      </w:r>
      <w:proofErr w:type="gramStart"/>
      <w:r w:rsidRPr="00EB0D75">
        <w:rPr>
          <w:rFonts w:ascii="仿宋" w:eastAsia="仿宋" w:hAnsi="仿宋" w:hint="eastAsia"/>
          <w:bCs/>
          <w:color w:val="000000" w:themeColor="text1"/>
          <w:sz w:val="30"/>
          <w:szCs w:val="30"/>
        </w:rPr>
        <w:t>标普在</w:t>
      </w:r>
      <w:proofErr w:type="gramEnd"/>
      <w:r w:rsidRPr="00EB0D75">
        <w:rPr>
          <w:rFonts w:ascii="仿宋" w:eastAsia="仿宋" w:hAnsi="仿宋" w:hint="eastAsia"/>
          <w:bCs/>
          <w:color w:val="000000" w:themeColor="text1"/>
          <w:sz w:val="30"/>
          <w:szCs w:val="30"/>
        </w:rPr>
        <w:t>10月表示，要上调评级，印度必须解决其脆弱的财政资产负债表以及脆弱的财政表现。惠誉在2006年将印度主权评级上调至BBB+，11年来一直未变，目前对印度的评级展望相对稳定。</w:t>
      </w:r>
    </w:p>
    <w:p w:rsidR="009A27D1" w:rsidRPr="00EB0D75" w:rsidRDefault="009A27D1" w:rsidP="001B44DA">
      <w:pPr>
        <w:adjustRightInd w:val="0"/>
        <w:snapToGrid w:val="0"/>
        <w:spacing w:line="520" w:lineRule="exact"/>
        <w:ind w:firstLine="600"/>
        <w:rPr>
          <w:rFonts w:ascii="仿宋" w:eastAsia="仿宋" w:hAnsi="仿宋" w:cs="仿宋"/>
          <w:b/>
          <w:bCs/>
          <w:color w:val="000000" w:themeColor="text1"/>
          <w:sz w:val="30"/>
          <w:szCs w:val="30"/>
        </w:rPr>
      </w:pPr>
      <w:r w:rsidRPr="00EB0D75">
        <w:rPr>
          <w:rFonts w:ascii="仿宋" w:eastAsia="仿宋" w:hAnsi="仿宋" w:cs="仿宋" w:hint="eastAsia"/>
          <w:b/>
          <w:bCs/>
          <w:color w:val="000000" w:themeColor="text1"/>
          <w:sz w:val="30"/>
          <w:szCs w:val="30"/>
        </w:rPr>
        <w:t xml:space="preserve">（十）日本经济收获16年来最长连涨 但通胀依然疲软 </w:t>
      </w:r>
    </w:p>
    <w:p w:rsidR="009A27D1" w:rsidRPr="00EB0D75" w:rsidRDefault="009A27D1" w:rsidP="001B44DA">
      <w:pPr>
        <w:adjustRightInd w:val="0"/>
        <w:snapToGrid w:val="0"/>
        <w:spacing w:line="520" w:lineRule="exact"/>
        <w:ind w:firstLine="600"/>
        <w:rPr>
          <w:rFonts w:ascii="仿宋" w:eastAsia="仿宋" w:hAnsi="仿宋" w:cs="仿宋"/>
          <w:color w:val="000000" w:themeColor="text1"/>
          <w:kern w:val="0"/>
          <w:sz w:val="30"/>
          <w:szCs w:val="30"/>
        </w:rPr>
      </w:pPr>
      <w:r w:rsidRPr="00EB0D75">
        <w:rPr>
          <w:rFonts w:ascii="仿宋" w:eastAsia="仿宋" w:hAnsi="仿宋" w:cs="仿宋" w:hint="eastAsia"/>
          <w:color w:val="000000" w:themeColor="text1"/>
          <w:kern w:val="0"/>
          <w:sz w:val="30"/>
          <w:szCs w:val="30"/>
        </w:rPr>
        <w:t>11月15日，日本内阁府公布的国内生产总值（GDP）初值数据显示，2017年第三季度，日本GDP按年率增长1.4%，高于路透社1.3%的预期中值，为日本经济连续第七个季度增长，创下2001年以来最长连涨周期。</w:t>
      </w:r>
      <w:r w:rsidR="00EB0D75" w:rsidRPr="00EB0D75">
        <w:rPr>
          <w:rFonts w:ascii="仿宋" w:eastAsia="仿宋" w:hAnsi="仿宋" w:cs="仿宋" w:hint="eastAsia"/>
          <w:color w:val="000000" w:themeColor="text1"/>
          <w:kern w:val="0"/>
          <w:sz w:val="30"/>
          <w:szCs w:val="30"/>
        </w:rPr>
        <w:t>尽管</w:t>
      </w:r>
      <w:r w:rsidRPr="00EB0D75">
        <w:rPr>
          <w:rFonts w:ascii="仿宋" w:eastAsia="仿宋" w:hAnsi="仿宋" w:cs="仿宋" w:hint="eastAsia"/>
          <w:color w:val="000000" w:themeColor="text1"/>
          <w:kern w:val="0"/>
          <w:sz w:val="30"/>
          <w:szCs w:val="30"/>
        </w:rPr>
        <w:t>日本经济持续增长，但通胀仍低于央行2%的目标，日本央行行长黑田东</w:t>
      </w:r>
      <w:proofErr w:type="gramStart"/>
      <w:r w:rsidRPr="00EB0D75">
        <w:rPr>
          <w:rFonts w:ascii="仿宋" w:eastAsia="仿宋" w:hAnsi="仿宋" w:cs="仿宋" w:hint="eastAsia"/>
          <w:color w:val="000000" w:themeColor="text1"/>
          <w:kern w:val="0"/>
          <w:sz w:val="30"/>
          <w:szCs w:val="30"/>
        </w:rPr>
        <w:t>彦</w:t>
      </w:r>
      <w:proofErr w:type="gramEnd"/>
      <w:r w:rsidRPr="00EB0D75">
        <w:rPr>
          <w:rFonts w:ascii="仿宋" w:eastAsia="仿宋" w:hAnsi="仿宋" w:cs="仿宋" w:hint="eastAsia"/>
          <w:color w:val="000000" w:themeColor="text1"/>
          <w:kern w:val="0"/>
          <w:sz w:val="30"/>
          <w:szCs w:val="30"/>
        </w:rPr>
        <w:t>表示日本央行将继续其货币宽松的努力，以确保通胀达到2%</w:t>
      </w:r>
      <w:r w:rsidR="00EB0D75" w:rsidRPr="00EB0D75">
        <w:rPr>
          <w:rFonts w:ascii="仿宋" w:eastAsia="仿宋" w:hAnsi="仿宋" w:cs="仿宋" w:hint="eastAsia"/>
          <w:color w:val="000000" w:themeColor="text1"/>
          <w:kern w:val="0"/>
          <w:sz w:val="30"/>
          <w:szCs w:val="30"/>
        </w:rPr>
        <w:t>的目标。</w:t>
      </w:r>
      <w:r w:rsidRPr="00EB0D75">
        <w:rPr>
          <w:rFonts w:ascii="仿宋" w:eastAsia="仿宋" w:hAnsi="仿宋" w:cs="仿宋" w:hint="eastAsia"/>
          <w:color w:val="000000" w:themeColor="text1"/>
          <w:kern w:val="0"/>
          <w:sz w:val="30"/>
          <w:szCs w:val="30"/>
        </w:rPr>
        <w:t>虽然日本已经走出了长达15年的通缩，但仍存在“通缩思维”，而</w:t>
      </w:r>
      <w:r w:rsidR="00B22A19" w:rsidRPr="00EB0D75">
        <w:rPr>
          <w:rFonts w:ascii="仿宋" w:eastAsia="仿宋" w:hAnsi="仿宋" w:cs="仿宋" w:hint="eastAsia"/>
          <w:color w:val="000000" w:themeColor="text1"/>
          <w:kern w:val="0"/>
          <w:sz w:val="30"/>
          <w:szCs w:val="30"/>
        </w:rPr>
        <w:t>很快消除这一思维并不容易。日本央行在2017</w:t>
      </w:r>
      <w:r w:rsidRPr="00EB0D75">
        <w:rPr>
          <w:rFonts w:ascii="仿宋" w:eastAsia="仿宋" w:hAnsi="仿宋" w:cs="仿宋" w:hint="eastAsia"/>
          <w:color w:val="000000" w:themeColor="text1"/>
          <w:kern w:val="0"/>
          <w:sz w:val="30"/>
          <w:szCs w:val="30"/>
        </w:rPr>
        <w:t>年7月的议</w:t>
      </w:r>
      <w:proofErr w:type="gramStart"/>
      <w:r w:rsidRPr="00EB0D75">
        <w:rPr>
          <w:rFonts w:ascii="仿宋" w:eastAsia="仿宋" w:hAnsi="仿宋" w:cs="仿宋" w:hint="eastAsia"/>
          <w:color w:val="000000" w:themeColor="text1"/>
          <w:kern w:val="0"/>
          <w:sz w:val="30"/>
          <w:szCs w:val="30"/>
        </w:rPr>
        <w:t>息会议</w:t>
      </w:r>
      <w:proofErr w:type="gramEnd"/>
      <w:r w:rsidRPr="00EB0D75">
        <w:rPr>
          <w:rFonts w:ascii="仿宋" w:eastAsia="仿宋" w:hAnsi="仿宋" w:cs="仿宋" w:hint="eastAsia"/>
          <w:color w:val="000000" w:themeColor="text1"/>
          <w:kern w:val="0"/>
          <w:sz w:val="30"/>
          <w:szCs w:val="30"/>
        </w:rPr>
        <w:t>上第六次推迟实现通胀目标的时间。</w:t>
      </w:r>
    </w:p>
    <w:p w:rsidR="00967FB3" w:rsidRPr="003C67E0" w:rsidRDefault="00967FB3" w:rsidP="001B44DA">
      <w:pPr>
        <w:adjustRightInd w:val="0"/>
        <w:snapToGrid w:val="0"/>
        <w:spacing w:line="520" w:lineRule="exact"/>
        <w:ind w:firstLine="600"/>
        <w:rPr>
          <w:rFonts w:ascii="仿宋" w:eastAsia="仿宋" w:hAnsi="仿宋" w:cs="仿宋"/>
          <w:b/>
          <w:bCs/>
          <w:color w:val="000000" w:themeColor="text1"/>
          <w:sz w:val="30"/>
          <w:szCs w:val="30"/>
        </w:rPr>
      </w:pPr>
      <w:r w:rsidRPr="003C67E0">
        <w:rPr>
          <w:rFonts w:ascii="仿宋" w:eastAsia="仿宋" w:hAnsi="仿宋" w:cs="仿宋" w:hint="eastAsia"/>
          <w:b/>
          <w:bCs/>
          <w:color w:val="000000" w:themeColor="text1"/>
          <w:sz w:val="30"/>
          <w:szCs w:val="30"/>
        </w:rPr>
        <w:t xml:space="preserve">（十一）港媒：美对人民币汇率的“大声抗议”已悄然停止 </w:t>
      </w:r>
    </w:p>
    <w:p w:rsidR="00967FB3" w:rsidRPr="003C67E0" w:rsidRDefault="00967FB3" w:rsidP="001B44DA">
      <w:pPr>
        <w:spacing w:line="520" w:lineRule="exact"/>
        <w:ind w:firstLineChars="200" w:firstLine="600"/>
        <w:jc w:val="left"/>
        <w:rPr>
          <w:rFonts w:ascii="仿宋" w:eastAsia="仿宋" w:hAnsi="仿宋"/>
          <w:bCs/>
          <w:color w:val="000000" w:themeColor="text1"/>
          <w:sz w:val="30"/>
          <w:szCs w:val="30"/>
        </w:rPr>
      </w:pPr>
      <w:r w:rsidRPr="003C67E0">
        <w:rPr>
          <w:rFonts w:ascii="仿宋" w:eastAsia="仿宋" w:hAnsi="仿宋" w:hint="eastAsia"/>
          <w:bCs/>
          <w:color w:val="000000" w:themeColor="text1"/>
          <w:sz w:val="30"/>
          <w:szCs w:val="30"/>
        </w:rPr>
        <w:t>据香港《南华早报》11月20日报道，美国对人民币更温和的立场在本月美联储公布的两份研究报告中得到了进一步的反映。报道称，纽约联邦储备银行官员约翰·克拉克近日在该行网站上登载的一篇文章中称，人民币“的表现更接近于自由浮动货币的正常表现”。与此同时，达拉斯联邦储备银行经济学家斯科特·戴维斯在另一份研究报告中写道，中国控制资本账户、支撑人民币汇率的行为“可能是阻止了该国发生一场全面金融危机的重要因素”。报道认为，</w:t>
      </w:r>
      <w:r w:rsidRPr="003C67E0">
        <w:rPr>
          <w:rFonts w:ascii="仿宋" w:eastAsia="仿宋" w:hAnsi="仿宋" w:hint="eastAsia"/>
          <w:bCs/>
          <w:color w:val="000000" w:themeColor="text1"/>
          <w:sz w:val="30"/>
          <w:szCs w:val="30"/>
        </w:rPr>
        <w:lastRenderedPageBreak/>
        <w:t>这些报告虽然不代表美国央行和美国财政部的官方立场，但仍表明美国当局越来越不愿意将中国列为货币操纵国，或迫使人民币完全实现自由兑换。</w:t>
      </w:r>
    </w:p>
    <w:p w:rsidR="00967FB3" w:rsidRPr="002949CD" w:rsidRDefault="00967FB3" w:rsidP="001B44DA">
      <w:pPr>
        <w:adjustRightInd w:val="0"/>
        <w:snapToGrid w:val="0"/>
        <w:spacing w:line="520" w:lineRule="exact"/>
        <w:ind w:firstLineChars="200" w:firstLine="602"/>
        <w:rPr>
          <w:rFonts w:ascii="仿宋" w:eastAsia="仿宋" w:hAnsi="仿宋"/>
          <w:b/>
          <w:bCs/>
          <w:color w:val="000000" w:themeColor="text1"/>
          <w:sz w:val="30"/>
          <w:szCs w:val="30"/>
        </w:rPr>
      </w:pPr>
      <w:r w:rsidRPr="002949CD">
        <w:rPr>
          <w:rFonts w:ascii="仿宋" w:eastAsia="仿宋" w:hAnsi="仿宋" w:hint="eastAsia"/>
          <w:b/>
          <w:bCs/>
          <w:color w:val="000000" w:themeColor="text1"/>
          <w:sz w:val="30"/>
          <w:szCs w:val="30"/>
        </w:rPr>
        <w:t>（十二）</w:t>
      </w:r>
      <w:proofErr w:type="gramStart"/>
      <w:r w:rsidRPr="002949CD">
        <w:rPr>
          <w:rFonts w:ascii="仿宋" w:eastAsia="仿宋" w:hAnsi="仿宋" w:hint="eastAsia"/>
          <w:b/>
          <w:bCs/>
          <w:color w:val="000000" w:themeColor="text1"/>
          <w:sz w:val="30"/>
          <w:szCs w:val="30"/>
        </w:rPr>
        <w:t>标普</w:t>
      </w:r>
      <w:proofErr w:type="gramEnd"/>
      <w:r w:rsidRPr="002949CD">
        <w:rPr>
          <w:rFonts w:ascii="仿宋" w:eastAsia="仿宋" w:hAnsi="仿宋" w:hint="eastAsia"/>
          <w:b/>
          <w:bCs/>
          <w:color w:val="000000" w:themeColor="text1"/>
          <w:sz w:val="30"/>
          <w:szCs w:val="30"/>
        </w:rPr>
        <w:t>:委内瑞拉又增2项</w:t>
      </w:r>
      <w:proofErr w:type="gramStart"/>
      <w:r w:rsidRPr="002949CD">
        <w:rPr>
          <w:rFonts w:ascii="仿宋" w:eastAsia="仿宋" w:hAnsi="仿宋" w:hint="eastAsia"/>
          <w:b/>
          <w:bCs/>
          <w:color w:val="000000" w:themeColor="text1"/>
          <w:sz w:val="30"/>
          <w:szCs w:val="30"/>
        </w:rPr>
        <w:t>未偿</w:t>
      </w:r>
      <w:proofErr w:type="gramEnd"/>
      <w:r w:rsidRPr="002949CD">
        <w:rPr>
          <w:rFonts w:ascii="仿宋" w:eastAsia="仿宋" w:hAnsi="仿宋" w:hint="eastAsia"/>
          <w:b/>
          <w:bCs/>
          <w:color w:val="000000" w:themeColor="text1"/>
          <w:sz w:val="30"/>
          <w:szCs w:val="30"/>
        </w:rPr>
        <w:t>贷款 濒临全面债务违约</w:t>
      </w:r>
    </w:p>
    <w:p w:rsidR="00967FB3" w:rsidRPr="003C67E0" w:rsidRDefault="00967FB3" w:rsidP="001B44DA">
      <w:pPr>
        <w:adjustRightInd w:val="0"/>
        <w:snapToGrid w:val="0"/>
        <w:spacing w:line="520" w:lineRule="exact"/>
        <w:ind w:firstLineChars="200" w:firstLine="600"/>
        <w:rPr>
          <w:rFonts w:ascii="仿宋" w:eastAsia="仿宋" w:hAnsi="仿宋"/>
          <w:bCs/>
          <w:color w:val="FF0000"/>
          <w:sz w:val="30"/>
          <w:szCs w:val="30"/>
        </w:rPr>
      </w:pPr>
      <w:r w:rsidRPr="002949CD">
        <w:rPr>
          <w:rFonts w:ascii="仿宋" w:eastAsia="仿宋" w:hAnsi="仿宋" w:hint="eastAsia"/>
          <w:bCs/>
          <w:color w:val="000000" w:themeColor="text1"/>
          <w:sz w:val="30"/>
          <w:szCs w:val="30"/>
        </w:rPr>
        <w:t>国际信用评级机构标准普尔11月22日称，委内瑞拉又有2</w:t>
      </w:r>
      <w:r w:rsidR="002949CD" w:rsidRPr="002949CD">
        <w:rPr>
          <w:rFonts w:ascii="仿宋" w:eastAsia="仿宋" w:hAnsi="仿宋" w:hint="eastAsia"/>
          <w:bCs/>
          <w:color w:val="000000" w:themeColor="text1"/>
          <w:sz w:val="30"/>
          <w:szCs w:val="30"/>
        </w:rPr>
        <w:t>项贷款未能偿付，</w:t>
      </w:r>
      <w:r w:rsidRPr="002949CD">
        <w:rPr>
          <w:rFonts w:ascii="仿宋" w:eastAsia="仿宋" w:hAnsi="仿宋" w:hint="eastAsia"/>
          <w:bCs/>
          <w:color w:val="000000" w:themeColor="text1"/>
          <w:sz w:val="30"/>
          <w:szCs w:val="30"/>
        </w:rPr>
        <w:t>该国向可能的全面债务违约更近一步。</w:t>
      </w:r>
      <w:proofErr w:type="gramStart"/>
      <w:r w:rsidRPr="002949CD">
        <w:rPr>
          <w:rFonts w:ascii="仿宋" w:eastAsia="仿宋" w:hAnsi="仿宋" w:hint="eastAsia"/>
          <w:bCs/>
          <w:color w:val="000000" w:themeColor="text1"/>
          <w:sz w:val="30"/>
          <w:szCs w:val="30"/>
        </w:rPr>
        <w:t>标普在</w:t>
      </w:r>
      <w:proofErr w:type="gramEnd"/>
      <w:r w:rsidRPr="002949CD">
        <w:rPr>
          <w:rFonts w:ascii="仿宋" w:eastAsia="仿宋" w:hAnsi="仿宋" w:hint="eastAsia"/>
          <w:bCs/>
          <w:color w:val="000000" w:themeColor="text1"/>
          <w:sz w:val="30"/>
          <w:szCs w:val="30"/>
        </w:rPr>
        <w:t>一份声明中称，</w:t>
      </w:r>
      <w:r w:rsidR="002949CD" w:rsidRPr="002949CD">
        <w:rPr>
          <w:rFonts w:ascii="仿宋" w:eastAsia="仿宋" w:hAnsi="仿宋" w:hint="eastAsia"/>
          <w:bCs/>
          <w:color w:val="000000" w:themeColor="text1"/>
          <w:sz w:val="30"/>
          <w:szCs w:val="30"/>
        </w:rPr>
        <w:t>委内瑞拉</w:t>
      </w:r>
      <w:r w:rsidRPr="002949CD">
        <w:rPr>
          <w:rFonts w:ascii="仿宋" w:eastAsia="仿宋" w:hAnsi="仿宋" w:hint="eastAsia"/>
          <w:bCs/>
          <w:color w:val="000000" w:themeColor="text1"/>
          <w:sz w:val="30"/>
          <w:szCs w:val="30"/>
        </w:rPr>
        <w:t>石油蕴藏丰富但缺乏现金</w:t>
      </w:r>
      <w:r w:rsidR="002949CD" w:rsidRPr="002949CD">
        <w:rPr>
          <w:rFonts w:ascii="仿宋" w:eastAsia="仿宋" w:hAnsi="仿宋" w:hint="eastAsia"/>
          <w:bCs/>
          <w:color w:val="000000" w:themeColor="text1"/>
          <w:sz w:val="30"/>
          <w:szCs w:val="30"/>
        </w:rPr>
        <w:t>，</w:t>
      </w:r>
      <w:r w:rsidRPr="002949CD">
        <w:rPr>
          <w:rFonts w:ascii="仿宋" w:eastAsia="仿宋" w:hAnsi="仿宋" w:hint="eastAsia"/>
          <w:bCs/>
          <w:color w:val="000000" w:themeColor="text1"/>
          <w:sz w:val="30"/>
          <w:szCs w:val="30"/>
        </w:rPr>
        <w:t>对于2025年和2026年全部到期的</w:t>
      </w:r>
      <w:r w:rsidR="002949CD" w:rsidRPr="002949CD">
        <w:rPr>
          <w:rFonts w:ascii="仿宋" w:eastAsia="仿宋" w:hAnsi="仿宋" w:hint="eastAsia"/>
          <w:bCs/>
          <w:color w:val="000000" w:themeColor="text1"/>
          <w:sz w:val="30"/>
          <w:szCs w:val="30"/>
        </w:rPr>
        <w:t>待偿还额为2.37亿美元(约合人民币15.6亿元)的</w:t>
      </w:r>
      <w:r w:rsidRPr="002949CD">
        <w:rPr>
          <w:rFonts w:ascii="仿宋" w:eastAsia="仿宋" w:hAnsi="仿宋" w:hint="eastAsia"/>
          <w:bCs/>
          <w:color w:val="000000" w:themeColor="text1"/>
          <w:sz w:val="30"/>
          <w:szCs w:val="30"/>
        </w:rPr>
        <w:t>国债</w:t>
      </w:r>
      <w:r w:rsidR="002949CD" w:rsidRPr="002949CD">
        <w:rPr>
          <w:rFonts w:ascii="仿宋" w:eastAsia="仿宋" w:hAnsi="仿宋" w:hint="eastAsia"/>
          <w:bCs/>
          <w:color w:val="000000" w:themeColor="text1"/>
          <w:sz w:val="30"/>
          <w:szCs w:val="30"/>
        </w:rPr>
        <w:t>，</w:t>
      </w:r>
      <w:r w:rsidRPr="002949CD">
        <w:rPr>
          <w:rFonts w:ascii="仿宋" w:eastAsia="仿宋" w:hAnsi="仿宋" w:hint="eastAsia"/>
          <w:bCs/>
          <w:color w:val="000000" w:themeColor="text1"/>
          <w:sz w:val="30"/>
          <w:szCs w:val="30"/>
        </w:rPr>
        <w:t>现在已过了宽限期。</w:t>
      </w:r>
      <w:proofErr w:type="gramStart"/>
      <w:r w:rsidRPr="002949CD">
        <w:rPr>
          <w:rFonts w:ascii="仿宋" w:eastAsia="仿宋" w:hAnsi="仿宋" w:hint="eastAsia"/>
          <w:bCs/>
          <w:color w:val="000000" w:themeColor="text1"/>
          <w:sz w:val="30"/>
          <w:szCs w:val="30"/>
        </w:rPr>
        <w:t>标普警告</w:t>
      </w:r>
      <w:proofErr w:type="gramEnd"/>
      <w:r w:rsidRPr="002949CD">
        <w:rPr>
          <w:rFonts w:ascii="仿宋" w:eastAsia="仿宋" w:hAnsi="仿宋" w:hint="eastAsia"/>
          <w:bCs/>
          <w:color w:val="000000" w:themeColor="text1"/>
          <w:sz w:val="30"/>
          <w:szCs w:val="30"/>
        </w:rPr>
        <w:t>称，在未来3个月内，委内瑞拉将有50%的机会再度出现债务违约。</w:t>
      </w:r>
    </w:p>
    <w:p w:rsidR="001B44DA" w:rsidRPr="005C1AA5" w:rsidRDefault="001B44DA" w:rsidP="001B44DA">
      <w:pPr>
        <w:adjustRightInd w:val="0"/>
        <w:snapToGrid w:val="0"/>
        <w:spacing w:line="520" w:lineRule="exact"/>
        <w:ind w:firstLineChars="200" w:firstLine="602"/>
        <w:rPr>
          <w:rFonts w:ascii="仿宋" w:eastAsia="仿宋" w:hAnsi="仿宋"/>
          <w:b/>
          <w:bCs/>
          <w:sz w:val="30"/>
          <w:szCs w:val="30"/>
        </w:rPr>
      </w:pPr>
      <w:r w:rsidRPr="005C1AA5">
        <w:rPr>
          <w:rFonts w:ascii="仿宋" w:eastAsia="仿宋" w:hAnsi="仿宋" w:hint="eastAsia"/>
          <w:b/>
          <w:bCs/>
          <w:sz w:val="30"/>
          <w:szCs w:val="30"/>
        </w:rPr>
        <w:t>（十三）韩国财长口头干预汇率！关注韩国央行利率决议</w:t>
      </w:r>
    </w:p>
    <w:p w:rsidR="006714FC" w:rsidRPr="005C1AA5" w:rsidRDefault="001B44DA" w:rsidP="001B44DA">
      <w:pPr>
        <w:adjustRightInd w:val="0"/>
        <w:snapToGrid w:val="0"/>
        <w:spacing w:line="520" w:lineRule="exact"/>
        <w:ind w:firstLineChars="200" w:firstLine="600"/>
        <w:rPr>
          <w:rFonts w:ascii="仿宋" w:eastAsia="仿宋" w:hAnsi="仿宋" w:cs="仿宋"/>
          <w:kern w:val="0"/>
          <w:sz w:val="30"/>
          <w:szCs w:val="30"/>
        </w:rPr>
      </w:pPr>
      <w:r w:rsidRPr="005C1AA5">
        <w:rPr>
          <w:rFonts w:ascii="仿宋" w:eastAsia="仿宋" w:hAnsi="仿宋" w:cs="仿宋" w:hint="eastAsia"/>
          <w:kern w:val="0"/>
          <w:sz w:val="30"/>
          <w:szCs w:val="30"/>
        </w:rPr>
        <w:t>据</w:t>
      </w:r>
      <w:r w:rsidR="002949CD" w:rsidRPr="005C1AA5">
        <w:rPr>
          <w:rFonts w:ascii="仿宋" w:eastAsia="仿宋" w:hAnsi="仿宋" w:cs="仿宋" w:hint="eastAsia"/>
          <w:kern w:val="0"/>
          <w:sz w:val="30"/>
          <w:szCs w:val="30"/>
        </w:rPr>
        <w:t>韩联社</w:t>
      </w:r>
      <w:r w:rsidRPr="005C1AA5">
        <w:rPr>
          <w:rFonts w:ascii="仿宋" w:eastAsia="仿宋" w:hAnsi="仿宋" w:cs="仿宋" w:hint="eastAsia"/>
          <w:kern w:val="0"/>
          <w:sz w:val="30"/>
          <w:szCs w:val="30"/>
        </w:rPr>
        <w:t>11月27日报道，韩国财长Kim Dong-yeon表示，尽管汇率是由市场决定的，但韩国央行仍会坚决处理这种过度投机行为。11月以来，韩元兑美元汇率多次创下一年以来新高。11月16日，韩元兑美元创下去年</w:t>
      </w:r>
      <w:r w:rsidR="005171B5">
        <w:rPr>
          <w:rFonts w:ascii="仿宋" w:eastAsia="仿宋" w:hAnsi="仿宋" w:cs="仿宋" w:hint="eastAsia"/>
          <w:kern w:val="0"/>
          <w:sz w:val="30"/>
          <w:szCs w:val="30"/>
        </w:rPr>
        <w:t>9</w:t>
      </w:r>
      <w:r w:rsidRPr="005C1AA5">
        <w:rPr>
          <w:rFonts w:ascii="仿宋" w:eastAsia="仿宋" w:hAnsi="仿宋" w:cs="仿宋" w:hint="eastAsia"/>
          <w:kern w:val="0"/>
          <w:sz w:val="30"/>
          <w:szCs w:val="30"/>
        </w:rPr>
        <w:t>月以来新高，韩国官员表示涨势过度。11月23日，韩元对美元刷新2015年5月以来高点。</w:t>
      </w:r>
      <w:r w:rsidR="005C1AA5" w:rsidRPr="005C1AA5">
        <w:rPr>
          <w:rFonts w:ascii="仿宋" w:eastAsia="仿宋" w:hAnsi="仿宋" w:cs="仿宋" w:hint="eastAsia"/>
          <w:kern w:val="0"/>
          <w:sz w:val="30"/>
          <w:szCs w:val="30"/>
        </w:rPr>
        <w:t>但韩国央行似乎很难再像以前那样选择干预汇率，</w:t>
      </w:r>
      <w:r w:rsidR="005171B5" w:rsidRPr="005C1AA5">
        <w:rPr>
          <w:rFonts w:ascii="仿宋" w:eastAsia="仿宋" w:hAnsi="仿宋" w:cs="仿宋" w:hint="eastAsia"/>
          <w:kern w:val="0"/>
          <w:sz w:val="30"/>
          <w:szCs w:val="30"/>
        </w:rPr>
        <w:t>美元兑韩元突破1100关口，目标剑指2014年韩国央行守卫的1050关口，但</w:t>
      </w:r>
      <w:r w:rsidR="005171B5">
        <w:rPr>
          <w:rFonts w:ascii="仿宋" w:eastAsia="仿宋" w:hAnsi="仿宋" w:cs="仿宋" w:hint="eastAsia"/>
          <w:kern w:val="0"/>
          <w:sz w:val="30"/>
          <w:szCs w:val="30"/>
        </w:rPr>
        <w:t>当年支持捍卫汇率的朴</w:t>
      </w:r>
      <w:proofErr w:type="gramStart"/>
      <w:r w:rsidR="005171B5">
        <w:rPr>
          <w:rFonts w:ascii="仿宋" w:eastAsia="仿宋" w:hAnsi="仿宋" w:cs="仿宋" w:hint="eastAsia"/>
          <w:kern w:val="0"/>
          <w:sz w:val="30"/>
          <w:szCs w:val="30"/>
        </w:rPr>
        <w:t>槿</w:t>
      </w:r>
      <w:proofErr w:type="gramEnd"/>
      <w:r w:rsidR="005171B5">
        <w:rPr>
          <w:rFonts w:ascii="仿宋" w:eastAsia="仿宋" w:hAnsi="仿宋" w:cs="仿宋" w:hint="eastAsia"/>
          <w:kern w:val="0"/>
          <w:sz w:val="30"/>
          <w:szCs w:val="30"/>
        </w:rPr>
        <w:t>惠</w:t>
      </w:r>
      <w:r w:rsidR="005171B5" w:rsidRPr="005C1AA5">
        <w:rPr>
          <w:rFonts w:ascii="仿宋" w:eastAsia="仿宋" w:hAnsi="仿宋" w:cs="仿宋" w:hint="eastAsia"/>
          <w:kern w:val="0"/>
          <w:sz w:val="30"/>
          <w:szCs w:val="30"/>
        </w:rPr>
        <w:t>深</w:t>
      </w:r>
      <w:r w:rsidR="005171B5">
        <w:rPr>
          <w:rFonts w:ascii="仿宋" w:eastAsia="仿宋" w:hAnsi="仿宋" w:cs="仿宋" w:hint="eastAsia"/>
          <w:kern w:val="0"/>
          <w:sz w:val="30"/>
          <w:szCs w:val="30"/>
        </w:rPr>
        <w:t>陷牢狱，</w:t>
      </w:r>
      <w:proofErr w:type="gramStart"/>
      <w:r w:rsidR="005171B5">
        <w:rPr>
          <w:rFonts w:ascii="仿宋" w:eastAsia="仿宋" w:hAnsi="仿宋" w:cs="仿宋" w:hint="eastAsia"/>
          <w:kern w:val="0"/>
          <w:sz w:val="30"/>
          <w:szCs w:val="30"/>
        </w:rPr>
        <w:t>特朗普</w:t>
      </w:r>
      <w:proofErr w:type="gramEnd"/>
      <w:r w:rsidR="005171B5" w:rsidRPr="005C1AA5">
        <w:rPr>
          <w:rFonts w:ascii="仿宋" w:eastAsia="仿宋" w:hAnsi="仿宋" w:cs="仿宋" w:hint="eastAsia"/>
          <w:kern w:val="0"/>
          <w:sz w:val="30"/>
          <w:szCs w:val="30"/>
        </w:rPr>
        <w:t>亚洲之</w:t>
      </w:r>
      <w:proofErr w:type="gramStart"/>
      <w:r w:rsidR="005171B5" w:rsidRPr="005C1AA5">
        <w:rPr>
          <w:rFonts w:ascii="仿宋" w:eastAsia="仿宋" w:hAnsi="仿宋" w:cs="仿宋" w:hint="eastAsia"/>
          <w:kern w:val="0"/>
          <w:sz w:val="30"/>
          <w:szCs w:val="30"/>
        </w:rPr>
        <w:t>行刚刚</w:t>
      </w:r>
      <w:proofErr w:type="gramEnd"/>
      <w:r w:rsidR="005171B5" w:rsidRPr="005C1AA5">
        <w:rPr>
          <w:rFonts w:ascii="仿宋" w:eastAsia="仿宋" w:hAnsi="仿宋" w:cs="仿宋" w:hint="eastAsia"/>
          <w:kern w:val="0"/>
          <w:sz w:val="30"/>
          <w:szCs w:val="30"/>
        </w:rPr>
        <w:t>结束在韩国的逗留，</w:t>
      </w:r>
      <w:r w:rsidR="005171B5">
        <w:rPr>
          <w:rFonts w:ascii="仿宋" w:eastAsia="仿宋" w:hAnsi="仿宋" w:cs="仿宋" w:hint="eastAsia"/>
          <w:kern w:val="0"/>
          <w:sz w:val="30"/>
          <w:szCs w:val="30"/>
        </w:rPr>
        <w:t>这</w:t>
      </w:r>
      <w:r w:rsidR="005171B5" w:rsidRPr="005C1AA5">
        <w:rPr>
          <w:rFonts w:ascii="仿宋" w:eastAsia="仿宋" w:hAnsi="仿宋" w:cs="仿宋" w:hint="eastAsia"/>
          <w:kern w:val="0"/>
          <w:sz w:val="30"/>
          <w:szCs w:val="30"/>
        </w:rPr>
        <w:t>可能</w:t>
      </w:r>
      <w:r w:rsidR="005171B5">
        <w:rPr>
          <w:rFonts w:ascii="仿宋" w:eastAsia="仿宋" w:hAnsi="仿宋" w:cs="仿宋" w:hint="eastAsia"/>
          <w:kern w:val="0"/>
          <w:sz w:val="30"/>
          <w:szCs w:val="30"/>
        </w:rPr>
        <w:t>都给予</w:t>
      </w:r>
      <w:r w:rsidR="005171B5" w:rsidRPr="005C1AA5">
        <w:rPr>
          <w:rFonts w:ascii="仿宋" w:eastAsia="仿宋" w:hAnsi="仿宋" w:cs="仿宋" w:hint="eastAsia"/>
          <w:kern w:val="0"/>
          <w:sz w:val="30"/>
          <w:szCs w:val="30"/>
        </w:rPr>
        <w:t>了资本挑战韩国央行的力量。</w:t>
      </w:r>
      <w:r w:rsidR="005171B5">
        <w:rPr>
          <w:rFonts w:ascii="仿宋" w:eastAsia="仿宋" w:hAnsi="仿宋" w:cs="仿宋" w:hint="eastAsia"/>
          <w:kern w:val="0"/>
          <w:sz w:val="30"/>
          <w:szCs w:val="30"/>
        </w:rPr>
        <w:t>因而</w:t>
      </w:r>
      <w:r w:rsidRPr="005C1AA5">
        <w:rPr>
          <w:rFonts w:ascii="仿宋" w:eastAsia="仿宋" w:hAnsi="仿宋" w:cs="仿宋" w:hint="eastAsia"/>
          <w:kern w:val="0"/>
          <w:sz w:val="30"/>
          <w:szCs w:val="30"/>
        </w:rPr>
        <w:t>尽管韩元大幅度升值，资本加速推升韩元，进一步流入韩国股市</w:t>
      </w:r>
      <w:r w:rsidR="005C1AA5" w:rsidRPr="005C1AA5">
        <w:rPr>
          <w:rFonts w:ascii="仿宋" w:eastAsia="仿宋" w:hAnsi="仿宋" w:cs="仿宋" w:hint="eastAsia"/>
          <w:kern w:val="0"/>
          <w:sz w:val="30"/>
          <w:szCs w:val="30"/>
        </w:rPr>
        <w:t>，韩国央行</w:t>
      </w:r>
      <w:r w:rsidR="005171B5">
        <w:rPr>
          <w:rFonts w:ascii="仿宋" w:eastAsia="仿宋" w:hAnsi="仿宋" w:cs="仿宋" w:hint="eastAsia"/>
          <w:kern w:val="0"/>
          <w:sz w:val="30"/>
          <w:szCs w:val="30"/>
        </w:rPr>
        <w:t>目前</w:t>
      </w:r>
      <w:r w:rsidRPr="005C1AA5">
        <w:rPr>
          <w:rFonts w:ascii="仿宋" w:eastAsia="仿宋" w:hAnsi="仿宋" w:cs="仿宋" w:hint="eastAsia"/>
          <w:kern w:val="0"/>
          <w:sz w:val="30"/>
          <w:szCs w:val="30"/>
        </w:rPr>
        <w:t>没有过多的表态</w:t>
      </w:r>
      <w:r w:rsidR="005C1AA5" w:rsidRPr="005C1AA5">
        <w:rPr>
          <w:rFonts w:ascii="仿宋" w:eastAsia="仿宋" w:hAnsi="仿宋" w:cs="仿宋" w:hint="eastAsia"/>
          <w:kern w:val="0"/>
          <w:sz w:val="30"/>
          <w:szCs w:val="30"/>
        </w:rPr>
        <w:t>。11月30日，韩国央行将公布11月利率决议，分析师预期韩国央行将加息25个基点。</w:t>
      </w:r>
    </w:p>
    <w:p w:rsidR="007B761C" w:rsidRPr="005C1AA5" w:rsidRDefault="000E2C36" w:rsidP="001B44DA">
      <w:pPr>
        <w:adjustRightInd w:val="0"/>
        <w:snapToGrid w:val="0"/>
        <w:spacing w:line="520" w:lineRule="exact"/>
        <w:ind w:firstLineChars="196" w:firstLine="590"/>
        <w:rPr>
          <w:rFonts w:ascii="仿宋" w:eastAsia="仿宋" w:hAnsi="仿宋" w:cs="仿宋"/>
          <w:b/>
          <w:bCs/>
          <w:sz w:val="30"/>
          <w:szCs w:val="30"/>
        </w:rPr>
      </w:pPr>
      <w:r w:rsidRPr="005C1AA5">
        <w:rPr>
          <w:rFonts w:ascii="仿宋" w:eastAsia="仿宋" w:hAnsi="仿宋" w:cs="仿宋_GB2312" w:hint="eastAsia"/>
          <w:b/>
          <w:sz w:val="30"/>
          <w:szCs w:val="30"/>
        </w:rPr>
        <w:t>二、</w:t>
      </w:r>
      <w:r w:rsidRPr="005C1AA5">
        <w:rPr>
          <w:rFonts w:ascii="仿宋" w:eastAsia="仿宋" w:hAnsi="仿宋" w:cs="仿宋" w:hint="eastAsia"/>
          <w:b/>
          <w:bCs/>
          <w:sz w:val="30"/>
          <w:szCs w:val="30"/>
        </w:rPr>
        <w:t>国内资本市场热点问题</w:t>
      </w:r>
    </w:p>
    <w:p w:rsidR="007B761C" w:rsidRPr="003C67E0" w:rsidRDefault="00586853" w:rsidP="001B44DA">
      <w:pPr>
        <w:adjustRightInd w:val="0"/>
        <w:snapToGrid w:val="0"/>
        <w:spacing w:line="520" w:lineRule="exact"/>
        <w:ind w:firstLineChars="200" w:firstLine="602"/>
        <w:rPr>
          <w:rFonts w:ascii="仿宋" w:eastAsia="仿宋" w:hAnsi="仿宋"/>
          <w:b/>
          <w:bCs/>
          <w:color w:val="000000" w:themeColor="text1"/>
          <w:sz w:val="30"/>
          <w:szCs w:val="30"/>
        </w:rPr>
      </w:pPr>
      <w:r w:rsidRPr="003C67E0">
        <w:rPr>
          <w:rFonts w:ascii="仿宋" w:eastAsia="仿宋" w:hAnsi="仿宋" w:hint="eastAsia"/>
          <w:b/>
          <w:bCs/>
          <w:color w:val="000000" w:themeColor="text1"/>
          <w:sz w:val="30"/>
          <w:szCs w:val="30"/>
        </w:rPr>
        <w:lastRenderedPageBreak/>
        <w:t>（一）</w:t>
      </w:r>
      <w:r w:rsidR="007B761C" w:rsidRPr="003C67E0">
        <w:rPr>
          <w:rFonts w:ascii="仿宋" w:eastAsia="仿宋" w:hAnsi="仿宋" w:hint="eastAsia"/>
          <w:b/>
          <w:bCs/>
          <w:color w:val="000000" w:themeColor="text1"/>
          <w:sz w:val="30"/>
          <w:szCs w:val="30"/>
        </w:rPr>
        <w:t>外汇局：6月末我国对外证券投资资产4206亿美元</w:t>
      </w:r>
    </w:p>
    <w:p w:rsidR="007B761C" w:rsidRPr="003C67E0" w:rsidRDefault="007B761C" w:rsidP="001B44DA">
      <w:pPr>
        <w:adjustRightInd w:val="0"/>
        <w:snapToGrid w:val="0"/>
        <w:spacing w:line="520" w:lineRule="exact"/>
        <w:ind w:firstLineChars="200" w:firstLine="600"/>
        <w:rPr>
          <w:rFonts w:ascii="仿宋" w:eastAsia="仿宋" w:hAnsi="仿宋"/>
          <w:bCs/>
          <w:color w:val="000000" w:themeColor="text1"/>
          <w:sz w:val="30"/>
          <w:szCs w:val="30"/>
        </w:rPr>
      </w:pPr>
      <w:r w:rsidRPr="003C67E0">
        <w:rPr>
          <w:rFonts w:ascii="仿宋" w:eastAsia="仿宋" w:hAnsi="仿宋" w:hint="eastAsia"/>
          <w:bCs/>
          <w:color w:val="000000" w:themeColor="text1"/>
          <w:sz w:val="30"/>
          <w:szCs w:val="30"/>
        </w:rPr>
        <w:t>11月27日，国家外汇管理局公布2017年6月末我国对外</w:t>
      </w:r>
      <w:hyperlink r:id="rId9" w:history="1">
        <w:r w:rsidRPr="003C67E0">
          <w:rPr>
            <w:rFonts w:ascii="仿宋" w:eastAsia="仿宋" w:hAnsi="仿宋" w:hint="eastAsia"/>
            <w:bCs/>
            <w:color w:val="000000" w:themeColor="text1"/>
            <w:sz w:val="30"/>
            <w:szCs w:val="30"/>
          </w:rPr>
          <w:t>证券投资</w:t>
        </w:r>
      </w:hyperlink>
      <w:r w:rsidRPr="003C67E0">
        <w:rPr>
          <w:rFonts w:ascii="仿宋" w:eastAsia="仿宋" w:hAnsi="仿宋" w:hint="eastAsia"/>
          <w:bCs/>
          <w:color w:val="000000" w:themeColor="text1"/>
          <w:sz w:val="30"/>
          <w:szCs w:val="30"/>
        </w:rPr>
        <w:t>资产分国家/地区数据。统计显示，2017年6月末，我国对外证券投资资产（不含储备资产）4206亿</w:t>
      </w:r>
      <w:hyperlink r:id="rId10" w:history="1">
        <w:r w:rsidRPr="003C67E0">
          <w:rPr>
            <w:rFonts w:ascii="仿宋" w:eastAsia="仿宋" w:hAnsi="仿宋" w:hint="eastAsia"/>
            <w:bCs/>
            <w:color w:val="000000" w:themeColor="text1"/>
            <w:sz w:val="30"/>
            <w:szCs w:val="30"/>
          </w:rPr>
          <w:t>美元</w:t>
        </w:r>
      </w:hyperlink>
      <w:r w:rsidRPr="003C67E0">
        <w:rPr>
          <w:rFonts w:ascii="仿宋" w:eastAsia="仿宋" w:hAnsi="仿宋" w:hint="eastAsia"/>
          <w:bCs/>
          <w:color w:val="000000" w:themeColor="text1"/>
          <w:sz w:val="30"/>
          <w:szCs w:val="30"/>
        </w:rPr>
        <w:t>。其中，股权类投资2551亿美元，债券类投资1655亿美元。投资前五位的国家/地区是美国、中国香港、开曼群岛、英属维尔京群岛和英国，投资金额分别为1383亿美元、1223亿美元、260亿美元、205亿美元和165亿美元。</w:t>
      </w:r>
    </w:p>
    <w:p w:rsidR="00967FB3" w:rsidRPr="003C67E0" w:rsidRDefault="007B761C" w:rsidP="001B44DA">
      <w:pPr>
        <w:adjustRightInd w:val="0"/>
        <w:snapToGrid w:val="0"/>
        <w:spacing w:line="520" w:lineRule="exact"/>
        <w:ind w:firstLineChars="200" w:firstLine="602"/>
        <w:rPr>
          <w:rFonts w:ascii="仿宋" w:eastAsia="仿宋" w:hAnsi="仿宋"/>
          <w:b/>
          <w:bCs/>
          <w:color w:val="000000" w:themeColor="text1"/>
          <w:sz w:val="30"/>
          <w:szCs w:val="30"/>
        </w:rPr>
      </w:pPr>
      <w:r w:rsidRPr="003C67E0">
        <w:rPr>
          <w:rFonts w:ascii="仿宋" w:eastAsia="仿宋" w:hAnsi="仿宋" w:hint="eastAsia"/>
          <w:b/>
          <w:bCs/>
          <w:color w:val="000000" w:themeColor="text1"/>
          <w:sz w:val="30"/>
          <w:szCs w:val="30"/>
        </w:rPr>
        <w:t>（二）</w:t>
      </w:r>
      <w:proofErr w:type="gramStart"/>
      <w:r w:rsidR="00967FB3" w:rsidRPr="003C67E0">
        <w:rPr>
          <w:rFonts w:ascii="仿宋" w:eastAsia="仿宋" w:hAnsi="仿宋" w:hint="eastAsia"/>
          <w:b/>
          <w:bCs/>
          <w:color w:val="000000" w:themeColor="text1"/>
          <w:sz w:val="30"/>
          <w:szCs w:val="30"/>
        </w:rPr>
        <w:t>资管新规</w:t>
      </w:r>
      <w:proofErr w:type="gramEnd"/>
      <w:r w:rsidR="00967FB3" w:rsidRPr="003C67E0">
        <w:rPr>
          <w:rFonts w:ascii="仿宋" w:eastAsia="仿宋" w:hAnsi="仿宋" w:hint="eastAsia"/>
          <w:b/>
          <w:bCs/>
          <w:color w:val="000000" w:themeColor="text1"/>
          <w:sz w:val="30"/>
          <w:szCs w:val="30"/>
        </w:rPr>
        <w:t>长期利好资本市场</w:t>
      </w:r>
    </w:p>
    <w:p w:rsidR="00967FB3" w:rsidRPr="002949CD" w:rsidRDefault="00967FB3" w:rsidP="001B44DA">
      <w:pPr>
        <w:adjustRightInd w:val="0"/>
        <w:snapToGrid w:val="0"/>
        <w:spacing w:line="520" w:lineRule="exact"/>
        <w:ind w:firstLineChars="200" w:firstLine="600"/>
        <w:rPr>
          <w:rFonts w:ascii="仿宋" w:eastAsia="仿宋" w:hAnsi="仿宋"/>
          <w:bCs/>
          <w:color w:val="000000" w:themeColor="text1"/>
          <w:sz w:val="30"/>
          <w:szCs w:val="30"/>
        </w:rPr>
      </w:pPr>
      <w:r w:rsidRPr="003C67E0">
        <w:rPr>
          <w:rFonts w:ascii="仿宋" w:eastAsia="仿宋" w:hAnsi="仿宋" w:hint="eastAsia"/>
          <w:bCs/>
          <w:color w:val="000000" w:themeColor="text1"/>
          <w:sz w:val="30"/>
          <w:szCs w:val="30"/>
        </w:rPr>
        <w:t>《金融时报》11月15日报道，央行等五部委当日发布了《关于规范金融机构资产管理业务的指导意见（征求意见稿）》</w:t>
      </w:r>
      <w:r w:rsidRPr="002949CD">
        <w:rPr>
          <w:rFonts w:ascii="仿宋" w:eastAsia="仿宋" w:hAnsi="仿宋" w:hint="eastAsia"/>
          <w:bCs/>
          <w:color w:val="000000" w:themeColor="text1"/>
          <w:sz w:val="30"/>
          <w:szCs w:val="30"/>
        </w:rPr>
        <w:t>，核心内容包括</w:t>
      </w:r>
      <w:proofErr w:type="gramStart"/>
      <w:r w:rsidRPr="002949CD">
        <w:rPr>
          <w:rFonts w:ascii="仿宋" w:eastAsia="仿宋" w:hAnsi="仿宋" w:hint="eastAsia"/>
          <w:bCs/>
          <w:color w:val="000000" w:themeColor="text1"/>
          <w:sz w:val="30"/>
          <w:szCs w:val="30"/>
        </w:rPr>
        <w:t>破刚兑</w:t>
      </w:r>
      <w:proofErr w:type="gramEnd"/>
      <w:r w:rsidRPr="002949CD">
        <w:rPr>
          <w:rFonts w:ascii="仿宋" w:eastAsia="仿宋" w:hAnsi="仿宋" w:hint="eastAsia"/>
          <w:bCs/>
          <w:color w:val="000000" w:themeColor="text1"/>
          <w:sz w:val="30"/>
          <w:szCs w:val="30"/>
        </w:rPr>
        <w:t>、防风险、去杠杆、去嵌套、减通道等，目的是规范金融机构资产管理业务，统一</w:t>
      </w:r>
      <w:proofErr w:type="gramStart"/>
      <w:r w:rsidRPr="002949CD">
        <w:rPr>
          <w:rFonts w:ascii="仿宋" w:eastAsia="仿宋" w:hAnsi="仿宋" w:hint="eastAsia"/>
          <w:bCs/>
          <w:color w:val="000000" w:themeColor="text1"/>
          <w:sz w:val="30"/>
          <w:szCs w:val="30"/>
        </w:rPr>
        <w:t>同类资管产品</w:t>
      </w:r>
      <w:proofErr w:type="gramEnd"/>
      <w:r w:rsidRPr="002949CD">
        <w:rPr>
          <w:rFonts w:ascii="仿宋" w:eastAsia="仿宋" w:hAnsi="仿宋" w:hint="eastAsia"/>
          <w:bCs/>
          <w:color w:val="000000" w:themeColor="text1"/>
          <w:sz w:val="30"/>
          <w:szCs w:val="30"/>
        </w:rPr>
        <w:t>监管标准，有效防控金融风险。在这百万亿元</w:t>
      </w:r>
      <w:proofErr w:type="gramStart"/>
      <w:r w:rsidRPr="002949CD">
        <w:rPr>
          <w:rFonts w:ascii="仿宋" w:eastAsia="仿宋" w:hAnsi="仿宋" w:hint="eastAsia"/>
          <w:bCs/>
          <w:color w:val="000000" w:themeColor="text1"/>
          <w:sz w:val="30"/>
          <w:szCs w:val="30"/>
        </w:rPr>
        <w:t>的资管业务</w:t>
      </w:r>
      <w:proofErr w:type="gramEnd"/>
      <w:r w:rsidRPr="002949CD">
        <w:rPr>
          <w:rFonts w:ascii="仿宋" w:eastAsia="仿宋" w:hAnsi="仿宋" w:hint="eastAsia"/>
          <w:bCs/>
          <w:color w:val="000000" w:themeColor="text1"/>
          <w:sz w:val="30"/>
          <w:szCs w:val="30"/>
        </w:rPr>
        <w:t>中，仅从证券基金</w:t>
      </w:r>
      <w:proofErr w:type="gramStart"/>
      <w:r w:rsidRPr="002949CD">
        <w:rPr>
          <w:rFonts w:ascii="仿宋" w:eastAsia="仿宋" w:hAnsi="仿宋" w:hint="eastAsia"/>
          <w:bCs/>
          <w:color w:val="000000" w:themeColor="text1"/>
          <w:sz w:val="30"/>
          <w:szCs w:val="30"/>
        </w:rPr>
        <w:t>类资管角度</w:t>
      </w:r>
      <w:proofErr w:type="gramEnd"/>
      <w:r w:rsidRPr="002949CD">
        <w:rPr>
          <w:rFonts w:ascii="仿宋" w:eastAsia="仿宋" w:hAnsi="仿宋" w:hint="eastAsia"/>
          <w:bCs/>
          <w:color w:val="000000" w:themeColor="text1"/>
          <w:sz w:val="30"/>
          <w:szCs w:val="30"/>
        </w:rPr>
        <w:t>看，其规模占据半壁江山。业内人士表示，</w:t>
      </w:r>
      <w:proofErr w:type="gramStart"/>
      <w:r w:rsidRPr="002949CD">
        <w:rPr>
          <w:rFonts w:ascii="仿宋" w:eastAsia="仿宋" w:hAnsi="仿宋" w:hint="eastAsia"/>
          <w:bCs/>
          <w:color w:val="000000" w:themeColor="text1"/>
          <w:sz w:val="30"/>
          <w:szCs w:val="30"/>
        </w:rPr>
        <w:t>资管新规</w:t>
      </w:r>
      <w:proofErr w:type="gramEnd"/>
      <w:r w:rsidRPr="002949CD">
        <w:rPr>
          <w:rFonts w:ascii="仿宋" w:eastAsia="仿宋" w:hAnsi="仿宋" w:hint="eastAsia"/>
          <w:bCs/>
          <w:color w:val="000000" w:themeColor="text1"/>
          <w:sz w:val="30"/>
          <w:szCs w:val="30"/>
        </w:rPr>
        <w:t>统一了监管框架和标准，正式确立了我国资产管理行业未来的发展方向，将会重塑整个行业的生态和竞争格局，从而开启一个全新</w:t>
      </w:r>
      <w:proofErr w:type="gramStart"/>
      <w:r w:rsidRPr="002949CD">
        <w:rPr>
          <w:rFonts w:ascii="仿宋" w:eastAsia="仿宋" w:hAnsi="仿宋" w:hint="eastAsia"/>
          <w:bCs/>
          <w:color w:val="000000" w:themeColor="text1"/>
          <w:sz w:val="30"/>
          <w:szCs w:val="30"/>
        </w:rPr>
        <w:t>的资管时代</w:t>
      </w:r>
      <w:proofErr w:type="gramEnd"/>
      <w:r w:rsidRPr="002949CD">
        <w:rPr>
          <w:rFonts w:ascii="仿宋" w:eastAsia="仿宋" w:hAnsi="仿宋" w:hint="eastAsia"/>
          <w:bCs/>
          <w:color w:val="000000" w:themeColor="text1"/>
          <w:sz w:val="30"/>
          <w:szCs w:val="30"/>
        </w:rPr>
        <w:t>。其中，证券基金</w:t>
      </w:r>
      <w:proofErr w:type="gramStart"/>
      <w:r w:rsidRPr="002949CD">
        <w:rPr>
          <w:rFonts w:ascii="仿宋" w:eastAsia="仿宋" w:hAnsi="仿宋" w:hint="eastAsia"/>
          <w:bCs/>
          <w:color w:val="000000" w:themeColor="text1"/>
          <w:sz w:val="30"/>
          <w:szCs w:val="30"/>
        </w:rPr>
        <w:t>类资管</w:t>
      </w:r>
      <w:proofErr w:type="gramEnd"/>
      <w:r w:rsidRPr="002949CD">
        <w:rPr>
          <w:rFonts w:ascii="仿宋" w:eastAsia="仿宋" w:hAnsi="仿宋" w:hint="eastAsia"/>
          <w:bCs/>
          <w:color w:val="000000" w:themeColor="text1"/>
          <w:sz w:val="30"/>
          <w:szCs w:val="30"/>
        </w:rPr>
        <w:t>将迎来新的变局，长期利好资本市场。</w:t>
      </w:r>
    </w:p>
    <w:p w:rsidR="00295826" w:rsidRPr="002949CD" w:rsidRDefault="00295826" w:rsidP="001B44DA">
      <w:pPr>
        <w:adjustRightInd w:val="0"/>
        <w:snapToGrid w:val="0"/>
        <w:spacing w:line="520" w:lineRule="exact"/>
        <w:ind w:firstLineChars="200" w:firstLine="602"/>
        <w:rPr>
          <w:rFonts w:ascii="仿宋" w:eastAsia="仿宋" w:hAnsi="仿宋"/>
          <w:b/>
          <w:bCs/>
          <w:color w:val="000000" w:themeColor="text1"/>
          <w:sz w:val="30"/>
          <w:szCs w:val="30"/>
        </w:rPr>
      </w:pPr>
      <w:r w:rsidRPr="002949CD">
        <w:rPr>
          <w:rFonts w:ascii="仿宋" w:eastAsia="仿宋" w:hAnsi="仿宋" w:hint="eastAsia"/>
          <w:b/>
          <w:bCs/>
          <w:color w:val="000000" w:themeColor="text1"/>
          <w:sz w:val="30"/>
          <w:szCs w:val="30"/>
        </w:rPr>
        <w:t>（三）管涛：2018年中国内外部经济基本面状况决定人民币汇率</w:t>
      </w:r>
    </w:p>
    <w:p w:rsidR="00295826" w:rsidRPr="002949CD" w:rsidRDefault="00295826" w:rsidP="001B44DA">
      <w:pPr>
        <w:adjustRightInd w:val="0"/>
        <w:snapToGrid w:val="0"/>
        <w:spacing w:line="520" w:lineRule="exact"/>
        <w:ind w:firstLineChars="200" w:firstLine="600"/>
        <w:rPr>
          <w:rFonts w:ascii="仿宋" w:eastAsia="仿宋" w:hAnsi="仿宋"/>
          <w:bCs/>
          <w:color w:val="000000" w:themeColor="text1"/>
          <w:sz w:val="30"/>
          <w:szCs w:val="30"/>
        </w:rPr>
      </w:pPr>
      <w:r w:rsidRPr="002949CD">
        <w:rPr>
          <w:rFonts w:ascii="仿宋" w:eastAsia="仿宋" w:hAnsi="仿宋"/>
          <w:bCs/>
          <w:color w:val="000000" w:themeColor="text1"/>
          <w:sz w:val="30"/>
          <w:szCs w:val="30"/>
        </w:rPr>
        <w:t>凤凰财经11月27日</w:t>
      </w:r>
      <w:r w:rsidRPr="002949CD">
        <w:rPr>
          <w:rFonts w:ascii="仿宋" w:eastAsia="仿宋" w:hAnsi="仿宋" w:hint="eastAsia"/>
          <w:bCs/>
          <w:color w:val="000000" w:themeColor="text1"/>
          <w:sz w:val="30"/>
          <w:szCs w:val="30"/>
        </w:rPr>
        <w:t>报道</w:t>
      </w:r>
      <w:r w:rsidRPr="002949CD">
        <w:rPr>
          <w:rFonts w:ascii="仿宋" w:eastAsia="仿宋" w:hAnsi="仿宋"/>
          <w:bCs/>
          <w:color w:val="000000" w:themeColor="text1"/>
          <w:sz w:val="30"/>
          <w:szCs w:val="30"/>
        </w:rPr>
        <w:t>，中国金融四十人论坛高级研究员、前国家外汇管理局国际收支司司长管涛在</w:t>
      </w:r>
      <w:r w:rsidR="003C67E0" w:rsidRPr="002949CD">
        <w:rPr>
          <w:rFonts w:ascii="仿宋" w:eastAsia="仿宋" w:hAnsi="仿宋"/>
          <w:bCs/>
          <w:color w:val="000000" w:themeColor="text1"/>
          <w:sz w:val="30"/>
          <w:szCs w:val="30"/>
        </w:rPr>
        <w:t>演讲中</w:t>
      </w:r>
      <w:r w:rsidR="003C67E0" w:rsidRPr="002949CD">
        <w:rPr>
          <w:rFonts w:ascii="仿宋" w:eastAsia="仿宋" w:hAnsi="仿宋" w:hint="eastAsia"/>
          <w:bCs/>
          <w:color w:val="000000" w:themeColor="text1"/>
          <w:sz w:val="30"/>
          <w:szCs w:val="30"/>
        </w:rPr>
        <w:t>称</w:t>
      </w:r>
      <w:r w:rsidRPr="002949CD">
        <w:rPr>
          <w:rFonts w:ascii="仿宋" w:eastAsia="仿宋" w:hAnsi="仿宋"/>
          <w:bCs/>
          <w:color w:val="000000" w:themeColor="text1"/>
          <w:sz w:val="30"/>
          <w:szCs w:val="30"/>
        </w:rPr>
        <w:t>，随着人民币升值，无论是从结汇，还是资本流出方面，都实现了总体的正增长。这都是外汇形势的好转，外汇政策回归中性的表现</w:t>
      </w:r>
      <w:r w:rsidRPr="002949CD">
        <w:rPr>
          <w:rFonts w:ascii="仿宋" w:eastAsia="仿宋" w:hAnsi="仿宋" w:hint="eastAsia"/>
          <w:bCs/>
          <w:color w:val="000000" w:themeColor="text1"/>
          <w:sz w:val="30"/>
          <w:szCs w:val="30"/>
        </w:rPr>
        <w:t>。</w:t>
      </w:r>
      <w:proofErr w:type="gramStart"/>
      <w:r w:rsidRPr="002949CD">
        <w:rPr>
          <w:rFonts w:ascii="仿宋" w:eastAsia="仿宋" w:hAnsi="仿宋"/>
          <w:bCs/>
          <w:color w:val="000000" w:themeColor="text1"/>
          <w:sz w:val="30"/>
          <w:szCs w:val="30"/>
        </w:rPr>
        <w:t>管涛表示</w:t>
      </w:r>
      <w:proofErr w:type="gramEnd"/>
      <w:r w:rsidRPr="002949CD">
        <w:rPr>
          <w:rFonts w:ascii="仿宋" w:eastAsia="仿宋" w:hAnsi="仿宋"/>
          <w:bCs/>
          <w:color w:val="000000" w:themeColor="text1"/>
          <w:sz w:val="30"/>
          <w:szCs w:val="30"/>
        </w:rPr>
        <w:t>，</w:t>
      </w:r>
      <w:r w:rsidR="002949CD" w:rsidRPr="002949CD">
        <w:rPr>
          <w:rFonts w:ascii="仿宋" w:eastAsia="仿宋" w:hAnsi="仿宋"/>
          <w:bCs/>
          <w:color w:val="000000" w:themeColor="text1"/>
          <w:sz w:val="30"/>
          <w:szCs w:val="30"/>
        </w:rPr>
        <w:t>经济强货币强，经济</w:t>
      </w:r>
      <w:proofErr w:type="gramStart"/>
      <w:r w:rsidR="002949CD" w:rsidRPr="002949CD">
        <w:rPr>
          <w:rFonts w:ascii="仿宋" w:eastAsia="仿宋" w:hAnsi="仿宋"/>
          <w:bCs/>
          <w:color w:val="000000" w:themeColor="text1"/>
          <w:sz w:val="30"/>
          <w:szCs w:val="30"/>
        </w:rPr>
        <w:t>稳货币稳</w:t>
      </w:r>
      <w:proofErr w:type="gramEnd"/>
      <w:r w:rsidR="002949CD" w:rsidRPr="002949CD">
        <w:rPr>
          <w:rFonts w:ascii="仿宋" w:eastAsia="仿宋" w:hAnsi="仿宋" w:hint="eastAsia"/>
          <w:bCs/>
          <w:color w:val="000000" w:themeColor="text1"/>
          <w:sz w:val="30"/>
          <w:szCs w:val="30"/>
        </w:rPr>
        <w:t>，</w:t>
      </w:r>
      <w:r w:rsidRPr="002949CD">
        <w:rPr>
          <w:rFonts w:ascii="仿宋" w:eastAsia="仿宋" w:hAnsi="仿宋"/>
          <w:bCs/>
          <w:color w:val="000000" w:themeColor="text1"/>
          <w:sz w:val="30"/>
          <w:szCs w:val="30"/>
        </w:rPr>
        <w:t>内外部的经济基本面变化状况</w:t>
      </w:r>
      <w:r w:rsidR="002949CD" w:rsidRPr="002949CD">
        <w:rPr>
          <w:rFonts w:ascii="仿宋" w:eastAsia="仿宋" w:hAnsi="仿宋" w:hint="eastAsia"/>
          <w:bCs/>
          <w:color w:val="000000" w:themeColor="text1"/>
          <w:sz w:val="30"/>
          <w:szCs w:val="30"/>
        </w:rPr>
        <w:t>将</w:t>
      </w:r>
      <w:r w:rsidR="002949CD" w:rsidRPr="002949CD">
        <w:rPr>
          <w:rFonts w:ascii="仿宋" w:eastAsia="仿宋" w:hAnsi="仿宋"/>
          <w:bCs/>
          <w:color w:val="000000" w:themeColor="text1"/>
          <w:sz w:val="30"/>
          <w:szCs w:val="30"/>
        </w:rPr>
        <w:t>决定</w:t>
      </w:r>
      <w:r w:rsidR="002949CD" w:rsidRPr="002949CD">
        <w:rPr>
          <w:rFonts w:ascii="仿宋" w:eastAsia="仿宋" w:hAnsi="仿宋"/>
          <w:bCs/>
          <w:color w:val="000000" w:themeColor="text1"/>
          <w:sz w:val="30"/>
          <w:szCs w:val="30"/>
        </w:rPr>
        <w:lastRenderedPageBreak/>
        <w:t>2018年</w:t>
      </w:r>
      <w:r w:rsidRPr="002949CD">
        <w:rPr>
          <w:rFonts w:ascii="仿宋" w:eastAsia="仿宋" w:hAnsi="仿宋"/>
          <w:bCs/>
          <w:color w:val="000000" w:themeColor="text1"/>
          <w:sz w:val="30"/>
          <w:szCs w:val="30"/>
        </w:rPr>
        <w:t>人民币是振荡向上升值还是振荡向下贬值。管涛</w:t>
      </w:r>
      <w:r w:rsidRPr="002949CD">
        <w:rPr>
          <w:rFonts w:ascii="仿宋" w:eastAsia="仿宋" w:hAnsi="仿宋" w:hint="eastAsia"/>
          <w:bCs/>
          <w:color w:val="000000" w:themeColor="text1"/>
          <w:sz w:val="30"/>
          <w:szCs w:val="30"/>
        </w:rPr>
        <w:t>认为</w:t>
      </w:r>
      <w:r w:rsidR="002949CD" w:rsidRPr="002949CD">
        <w:rPr>
          <w:rFonts w:ascii="仿宋" w:eastAsia="仿宋" w:hAnsi="仿宋"/>
          <w:bCs/>
          <w:color w:val="000000" w:themeColor="text1"/>
          <w:sz w:val="30"/>
          <w:szCs w:val="30"/>
        </w:rPr>
        <w:t>，</w:t>
      </w:r>
      <w:r w:rsidR="002949CD" w:rsidRPr="002949CD">
        <w:rPr>
          <w:rFonts w:ascii="仿宋" w:eastAsia="仿宋" w:hAnsi="仿宋" w:hint="eastAsia"/>
          <w:bCs/>
          <w:color w:val="000000" w:themeColor="text1"/>
          <w:sz w:val="30"/>
          <w:szCs w:val="30"/>
        </w:rPr>
        <w:t>一是</w:t>
      </w:r>
      <w:r w:rsidR="002949CD" w:rsidRPr="002949CD">
        <w:rPr>
          <w:rFonts w:ascii="仿宋" w:eastAsia="仿宋" w:hAnsi="仿宋"/>
          <w:bCs/>
          <w:color w:val="000000" w:themeColor="text1"/>
          <w:sz w:val="30"/>
          <w:szCs w:val="30"/>
        </w:rPr>
        <w:t>随着国内经济形势的企稳，金融风险的释放，跨境资本的流动将会回归经济基本面</w:t>
      </w:r>
      <w:r w:rsidR="002949CD" w:rsidRPr="002949CD">
        <w:rPr>
          <w:rFonts w:ascii="仿宋" w:eastAsia="仿宋" w:hAnsi="仿宋" w:hint="eastAsia"/>
          <w:bCs/>
          <w:color w:val="000000" w:themeColor="text1"/>
          <w:sz w:val="30"/>
          <w:szCs w:val="30"/>
        </w:rPr>
        <w:t>；</w:t>
      </w:r>
      <w:r w:rsidR="002949CD" w:rsidRPr="002949CD">
        <w:rPr>
          <w:rFonts w:ascii="仿宋" w:eastAsia="仿宋" w:hAnsi="仿宋"/>
          <w:bCs/>
          <w:color w:val="000000" w:themeColor="text1"/>
          <w:sz w:val="30"/>
          <w:szCs w:val="30"/>
        </w:rPr>
        <w:t>二</w:t>
      </w:r>
      <w:r w:rsidR="002949CD" w:rsidRPr="002949CD">
        <w:rPr>
          <w:rFonts w:ascii="仿宋" w:eastAsia="仿宋" w:hAnsi="仿宋" w:hint="eastAsia"/>
          <w:bCs/>
          <w:color w:val="000000" w:themeColor="text1"/>
          <w:sz w:val="30"/>
          <w:szCs w:val="30"/>
        </w:rPr>
        <w:t>是</w:t>
      </w:r>
      <w:r w:rsidR="002949CD" w:rsidRPr="002949CD">
        <w:rPr>
          <w:rFonts w:ascii="仿宋" w:eastAsia="仿宋" w:hAnsi="仿宋"/>
          <w:bCs/>
          <w:color w:val="000000" w:themeColor="text1"/>
          <w:sz w:val="30"/>
          <w:szCs w:val="30"/>
        </w:rPr>
        <w:t>当前形势下，人民币汇率双向波动</w:t>
      </w:r>
      <w:r w:rsidR="002949CD" w:rsidRPr="002949CD">
        <w:rPr>
          <w:rFonts w:ascii="仿宋" w:eastAsia="仿宋" w:hAnsi="仿宋" w:hint="eastAsia"/>
          <w:bCs/>
          <w:color w:val="000000" w:themeColor="text1"/>
          <w:sz w:val="30"/>
          <w:szCs w:val="30"/>
        </w:rPr>
        <w:t>，</w:t>
      </w:r>
      <w:r w:rsidR="002949CD" w:rsidRPr="002949CD">
        <w:rPr>
          <w:rFonts w:ascii="仿宋" w:eastAsia="仿宋" w:hAnsi="仿宋"/>
          <w:bCs/>
          <w:color w:val="000000" w:themeColor="text1"/>
          <w:sz w:val="30"/>
          <w:szCs w:val="30"/>
        </w:rPr>
        <w:t>可以看到外汇供求状况趋向基本平衡</w:t>
      </w:r>
      <w:r w:rsidR="002949CD" w:rsidRPr="002949CD">
        <w:rPr>
          <w:rFonts w:ascii="仿宋" w:eastAsia="仿宋" w:hAnsi="仿宋" w:hint="eastAsia"/>
          <w:bCs/>
          <w:color w:val="000000" w:themeColor="text1"/>
          <w:sz w:val="30"/>
          <w:szCs w:val="30"/>
        </w:rPr>
        <w:t>，</w:t>
      </w:r>
      <w:r w:rsidR="002949CD" w:rsidRPr="002949CD">
        <w:rPr>
          <w:rFonts w:ascii="仿宋" w:eastAsia="仿宋" w:hAnsi="仿宋"/>
          <w:bCs/>
          <w:color w:val="000000" w:themeColor="text1"/>
          <w:sz w:val="30"/>
          <w:szCs w:val="30"/>
        </w:rPr>
        <w:t>只要不出现单边预期、单边市场都是政府乐于见到的</w:t>
      </w:r>
      <w:r w:rsidR="002949CD" w:rsidRPr="002949CD">
        <w:rPr>
          <w:rFonts w:ascii="仿宋" w:eastAsia="仿宋" w:hAnsi="仿宋" w:hint="eastAsia"/>
          <w:bCs/>
          <w:color w:val="000000" w:themeColor="text1"/>
          <w:sz w:val="30"/>
          <w:szCs w:val="30"/>
        </w:rPr>
        <w:t>；</w:t>
      </w:r>
      <w:r w:rsidR="002949CD" w:rsidRPr="002949CD">
        <w:rPr>
          <w:rFonts w:ascii="仿宋" w:eastAsia="仿宋" w:hAnsi="仿宋"/>
          <w:bCs/>
          <w:color w:val="000000" w:themeColor="text1"/>
          <w:sz w:val="30"/>
          <w:szCs w:val="30"/>
        </w:rPr>
        <w:t>三</w:t>
      </w:r>
      <w:r w:rsidR="002949CD" w:rsidRPr="002949CD">
        <w:rPr>
          <w:rFonts w:ascii="仿宋" w:eastAsia="仿宋" w:hAnsi="仿宋" w:hint="eastAsia"/>
          <w:bCs/>
          <w:color w:val="000000" w:themeColor="text1"/>
          <w:sz w:val="30"/>
          <w:szCs w:val="30"/>
        </w:rPr>
        <w:t>是</w:t>
      </w:r>
      <w:r w:rsidRPr="002949CD">
        <w:rPr>
          <w:rFonts w:ascii="仿宋" w:eastAsia="仿宋" w:hAnsi="仿宋"/>
          <w:bCs/>
          <w:color w:val="000000" w:themeColor="text1"/>
          <w:sz w:val="30"/>
          <w:szCs w:val="30"/>
        </w:rPr>
        <w:t>当市场恢复平静以后，跨境资本如果实</w:t>
      </w:r>
      <w:r w:rsidR="002949CD" w:rsidRPr="002949CD">
        <w:rPr>
          <w:rFonts w:ascii="仿宋" w:eastAsia="仿宋" w:hAnsi="仿宋"/>
          <w:bCs/>
          <w:color w:val="000000" w:themeColor="text1"/>
          <w:sz w:val="30"/>
          <w:szCs w:val="30"/>
        </w:rPr>
        <w:t>现有序的流动，最终能够实现市场和政府的双赢。</w:t>
      </w:r>
    </w:p>
    <w:p w:rsidR="00295826" w:rsidRPr="003C67E0" w:rsidRDefault="00295826" w:rsidP="001B44DA">
      <w:pPr>
        <w:adjustRightInd w:val="0"/>
        <w:snapToGrid w:val="0"/>
        <w:spacing w:line="520" w:lineRule="exact"/>
        <w:ind w:firstLineChars="200" w:firstLine="602"/>
        <w:rPr>
          <w:rFonts w:ascii="仿宋" w:eastAsia="仿宋" w:hAnsi="仿宋"/>
          <w:b/>
          <w:bCs/>
          <w:color w:val="000000" w:themeColor="text1"/>
          <w:sz w:val="30"/>
          <w:szCs w:val="30"/>
        </w:rPr>
      </w:pPr>
      <w:r w:rsidRPr="002949CD">
        <w:rPr>
          <w:rFonts w:ascii="仿宋" w:eastAsia="仿宋" w:hAnsi="仿宋" w:hint="eastAsia"/>
          <w:b/>
          <w:bCs/>
          <w:color w:val="000000" w:themeColor="text1"/>
          <w:sz w:val="30"/>
          <w:szCs w:val="30"/>
        </w:rPr>
        <w:t>（四）外汇局：10月我国国际货物和服务贸易顺差</w:t>
      </w:r>
      <w:r w:rsidRPr="003C67E0">
        <w:rPr>
          <w:rFonts w:ascii="仿宋" w:eastAsia="仿宋" w:hAnsi="仿宋" w:hint="eastAsia"/>
          <w:b/>
          <w:bCs/>
          <w:color w:val="000000" w:themeColor="text1"/>
          <w:sz w:val="30"/>
          <w:szCs w:val="30"/>
        </w:rPr>
        <w:t>1622亿元</w:t>
      </w:r>
    </w:p>
    <w:p w:rsidR="005768A5" w:rsidRPr="003C67E0" w:rsidRDefault="00295826" w:rsidP="001B44DA">
      <w:pPr>
        <w:adjustRightInd w:val="0"/>
        <w:snapToGrid w:val="0"/>
        <w:spacing w:line="520" w:lineRule="exact"/>
        <w:ind w:firstLineChars="200" w:firstLine="600"/>
        <w:rPr>
          <w:rFonts w:ascii="仿宋" w:eastAsia="仿宋" w:hAnsi="仿宋"/>
          <w:bCs/>
          <w:color w:val="000000" w:themeColor="text1"/>
          <w:sz w:val="30"/>
          <w:szCs w:val="30"/>
        </w:rPr>
      </w:pPr>
      <w:r w:rsidRPr="003C67E0">
        <w:rPr>
          <w:rFonts w:ascii="仿宋" w:eastAsia="仿宋" w:hAnsi="仿宋" w:hint="eastAsia"/>
          <w:bCs/>
          <w:color w:val="000000" w:themeColor="text1"/>
          <w:sz w:val="30"/>
          <w:szCs w:val="30"/>
        </w:rPr>
        <w:t>11月27，国家外汇管理局公布2017年10月我国国际货物和服务贸易数据。数据显示，我国国际收支口径的国际货物和服务贸易收入13327亿元人民币，支出11705亿元人民币，顺差1622亿元人民币。其中，货物贸易收入12172亿元人民币，支出9375亿元人民币，顺差2796亿元人民币；服务贸易收入1155亿元人民币，支出2330亿元人民币，逆差1175亿元人民币。</w:t>
      </w:r>
    </w:p>
    <w:p w:rsidR="005768A5" w:rsidRPr="003C67E0" w:rsidRDefault="005768A5" w:rsidP="001B44DA">
      <w:pPr>
        <w:adjustRightInd w:val="0"/>
        <w:snapToGrid w:val="0"/>
        <w:spacing w:line="520" w:lineRule="exact"/>
        <w:ind w:firstLineChars="200" w:firstLine="602"/>
        <w:rPr>
          <w:rFonts w:ascii="仿宋" w:eastAsia="仿宋" w:hAnsi="仿宋"/>
          <w:b/>
          <w:bCs/>
          <w:color w:val="000000" w:themeColor="text1"/>
          <w:sz w:val="30"/>
          <w:szCs w:val="30"/>
        </w:rPr>
      </w:pPr>
      <w:r w:rsidRPr="003C67E0">
        <w:rPr>
          <w:rFonts w:ascii="仿宋" w:eastAsia="仿宋" w:hAnsi="仿宋" w:hint="eastAsia"/>
          <w:b/>
          <w:bCs/>
          <w:color w:val="000000" w:themeColor="text1"/>
          <w:sz w:val="30"/>
          <w:szCs w:val="30"/>
        </w:rPr>
        <w:t>（五）</w:t>
      </w:r>
      <w:r w:rsidR="003C67E0">
        <w:rPr>
          <w:rFonts w:ascii="仿宋" w:eastAsia="仿宋" w:hAnsi="仿宋" w:hint="eastAsia"/>
          <w:b/>
          <w:bCs/>
          <w:color w:val="000000" w:themeColor="text1"/>
          <w:sz w:val="30"/>
          <w:szCs w:val="30"/>
        </w:rPr>
        <w:t>人民银行</w:t>
      </w:r>
      <w:r w:rsidRPr="003C67E0">
        <w:rPr>
          <w:rFonts w:ascii="仿宋" w:eastAsia="仿宋" w:hAnsi="仿宋" w:hint="eastAsia"/>
          <w:b/>
          <w:bCs/>
          <w:color w:val="000000" w:themeColor="text1"/>
          <w:sz w:val="30"/>
          <w:szCs w:val="30"/>
        </w:rPr>
        <w:t>与香港金管局续签4000亿元规模双边本币互换协议</w:t>
      </w:r>
    </w:p>
    <w:p w:rsidR="005768A5" w:rsidRPr="003C67E0" w:rsidRDefault="003C67E0" w:rsidP="001B44DA">
      <w:pPr>
        <w:adjustRightInd w:val="0"/>
        <w:snapToGrid w:val="0"/>
        <w:spacing w:line="520" w:lineRule="exact"/>
        <w:ind w:firstLineChars="200" w:firstLine="600"/>
        <w:rPr>
          <w:rFonts w:ascii="仿宋" w:eastAsia="仿宋" w:hAnsi="仿宋"/>
          <w:bCs/>
          <w:color w:val="000000" w:themeColor="text1"/>
          <w:sz w:val="30"/>
          <w:szCs w:val="30"/>
        </w:rPr>
      </w:pPr>
      <w:r>
        <w:rPr>
          <w:rFonts w:ascii="仿宋" w:eastAsia="仿宋" w:hAnsi="仿宋" w:hint="eastAsia"/>
          <w:bCs/>
          <w:color w:val="000000" w:themeColor="text1"/>
          <w:sz w:val="30"/>
          <w:szCs w:val="30"/>
        </w:rPr>
        <w:t>人民银行</w:t>
      </w:r>
      <w:r w:rsidR="005768A5" w:rsidRPr="003C67E0">
        <w:rPr>
          <w:rFonts w:ascii="仿宋" w:eastAsia="仿宋" w:hAnsi="仿宋" w:hint="eastAsia"/>
          <w:bCs/>
          <w:color w:val="000000" w:themeColor="text1"/>
          <w:sz w:val="30"/>
          <w:szCs w:val="30"/>
        </w:rPr>
        <w:t>11月27日宣布，已经与香港金融管理局续签了双边本币互换协议。互换规模为4000亿元人民币/4700亿港币，协议有效期三年，经双方同意可以展期。双方认为，货币互换协议的续签有利于维护两地和区域金融稳定，便利两地贸易和投资，推动香港离岸人民币市场发展。双边</w:t>
      </w:r>
      <w:r w:rsidRPr="003C67E0">
        <w:rPr>
          <w:rFonts w:ascii="仿宋" w:eastAsia="仿宋" w:hAnsi="仿宋" w:hint="eastAsia"/>
          <w:bCs/>
          <w:color w:val="000000" w:themeColor="text1"/>
          <w:sz w:val="30"/>
          <w:szCs w:val="30"/>
        </w:rPr>
        <w:t>本币互换协议的签署，对促进双边贸易投资已经发挥了积极作用。截至2017</w:t>
      </w:r>
      <w:r w:rsidR="005768A5" w:rsidRPr="003C67E0">
        <w:rPr>
          <w:rFonts w:ascii="仿宋" w:eastAsia="仿宋" w:hAnsi="仿宋" w:hint="eastAsia"/>
          <w:bCs/>
          <w:color w:val="000000" w:themeColor="text1"/>
          <w:sz w:val="30"/>
          <w:szCs w:val="30"/>
        </w:rPr>
        <w:t>年9月末，在中国央行与境外货币当局签署的双边本币互换协议下，境外货币当局动用人民币余额为221.67亿元，中国央行动用外币余额折合14.83亿美元。</w:t>
      </w:r>
    </w:p>
    <w:p w:rsidR="005768A5" w:rsidRPr="003C67E0" w:rsidRDefault="005768A5" w:rsidP="001B44DA">
      <w:pPr>
        <w:adjustRightInd w:val="0"/>
        <w:snapToGrid w:val="0"/>
        <w:spacing w:line="520" w:lineRule="exact"/>
        <w:ind w:firstLineChars="200" w:firstLine="602"/>
        <w:rPr>
          <w:rFonts w:ascii="仿宋" w:eastAsia="仿宋" w:hAnsi="仿宋"/>
          <w:b/>
          <w:bCs/>
          <w:color w:val="000000" w:themeColor="text1"/>
          <w:sz w:val="30"/>
          <w:szCs w:val="30"/>
        </w:rPr>
      </w:pPr>
      <w:r w:rsidRPr="003C67E0">
        <w:rPr>
          <w:rFonts w:ascii="仿宋" w:eastAsia="仿宋" w:hAnsi="仿宋" w:hint="eastAsia"/>
          <w:b/>
          <w:bCs/>
          <w:color w:val="000000" w:themeColor="text1"/>
          <w:sz w:val="30"/>
          <w:szCs w:val="30"/>
        </w:rPr>
        <w:t xml:space="preserve">（六）中欧所积极筹备D股发行 </w:t>
      </w:r>
    </w:p>
    <w:p w:rsidR="0072000A" w:rsidRPr="003C67E0" w:rsidRDefault="005768A5" w:rsidP="001B44DA">
      <w:pPr>
        <w:spacing w:line="520" w:lineRule="exact"/>
        <w:jc w:val="left"/>
        <w:rPr>
          <w:rFonts w:ascii="仿宋" w:eastAsia="仿宋" w:hAnsi="仿宋" w:cs="仿宋"/>
          <w:b/>
          <w:bCs/>
          <w:color w:val="000000" w:themeColor="text1"/>
          <w:sz w:val="30"/>
          <w:szCs w:val="30"/>
        </w:rPr>
      </w:pPr>
      <w:r w:rsidRPr="003C67E0">
        <w:rPr>
          <w:rFonts w:ascii="仿宋" w:eastAsia="仿宋" w:hAnsi="仿宋" w:cs="仿宋" w:hint="eastAsia"/>
          <w:color w:val="000000" w:themeColor="text1"/>
          <w:sz w:val="30"/>
          <w:szCs w:val="30"/>
        </w:rPr>
        <w:lastRenderedPageBreak/>
        <w:t xml:space="preserve">    </w:t>
      </w:r>
      <w:r w:rsidRPr="003C67E0">
        <w:rPr>
          <w:rFonts w:ascii="仿宋" w:eastAsia="仿宋" w:hAnsi="仿宋" w:hint="eastAsia"/>
          <w:bCs/>
          <w:color w:val="000000" w:themeColor="text1"/>
          <w:sz w:val="30"/>
          <w:szCs w:val="30"/>
        </w:rPr>
        <w:t>经济日报11月23日报道，</w:t>
      </w:r>
      <w:r w:rsidR="003C67E0" w:rsidRPr="003C67E0">
        <w:rPr>
          <w:rFonts w:ascii="仿宋" w:eastAsia="仿宋" w:hAnsi="仿宋" w:hint="eastAsia"/>
          <w:bCs/>
          <w:color w:val="000000" w:themeColor="text1"/>
          <w:sz w:val="30"/>
          <w:szCs w:val="30"/>
        </w:rPr>
        <w:t>中欧国际交易所（中欧所）联席首席执行官</w:t>
      </w:r>
      <w:r w:rsidRPr="003C67E0">
        <w:rPr>
          <w:rFonts w:ascii="仿宋" w:eastAsia="仿宋" w:hAnsi="仿宋" w:hint="eastAsia"/>
          <w:bCs/>
          <w:color w:val="000000" w:themeColor="text1"/>
          <w:sz w:val="30"/>
          <w:szCs w:val="30"/>
        </w:rPr>
        <w:t>11月21</w:t>
      </w:r>
      <w:r w:rsidR="003C67E0" w:rsidRPr="003C67E0">
        <w:rPr>
          <w:rFonts w:ascii="仿宋" w:eastAsia="仿宋" w:hAnsi="仿宋" w:hint="eastAsia"/>
          <w:bCs/>
          <w:color w:val="000000" w:themeColor="text1"/>
          <w:sz w:val="30"/>
          <w:szCs w:val="30"/>
        </w:rPr>
        <w:t>日</w:t>
      </w:r>
      <w:r w:rsidRPr="003C67E0">
        <w:rPr>
          <w:rFonts w:ascii="仿宋" w:eastAsia="仿宋" w:hAnsi="仿宋" w:hint="eastAsia"/>
          <w:bCs/>
          <w:color w:val="000000" w:themeColor="text1"/>
          <w:sz w:val="30"/>
          <w:szCs w:val="30"/>
        </w:rPr>
        <w:t>表示，中欧所正加紧</w:t>
      </w:r>
      <w:r w:rsidRPr="003C67E0">
        <w:rPr>
          <w:rFonts w:ascii="仿宋" w:eastAsia="仿宋" w:hAnsi="仿宋" w:cs="仿宋" w:hint="eastAsia"/>
          <w:color w:val="000000" w:themeColor="text1"/>
          <w:sz w:val="30"/>
          <w:szCs w:val="30"/>
        </w:rPr>
        <w:t xml:space="preserve">与发行人、律师事务所、会计师事务所等中介机构及中德双方监管机构密切沟通，共同为2018年顺利推出首批D股而努力。D股是指具有明确国际化战略的中国制造业优秀企业到法兰克福发行股票。中欧所将首先采取“A＋D”的方式，从A股上市公司中遴选行业领军企业作为D股发行人。中国制造企业在中欧所发行D股具有较强的融资能力。同时，中国企业成为欧洲上市主体可缩短发债时间，充分利用欧元区当前低利率环境进行低成本、高效率的债权融资。 </w:t>
      </w:r>
    </w:p>
    <w:p w:rsidR="0072000A" w:rsidRDefault="0072000A"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5C1AA5" w:rsidRDefault="005C1AA5"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5C1AA5" w:rsidRDefault="005C1AA5"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5C1AA5" w:rsidRDefault="005C1AA5"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5C1AA5" w:rsidRDefault="005C1AA5"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5C1AA5" w:rsidRDefault="008E6629" w:rsidP="008E6629">
      <w:pPr>
        <w:adjustRightInd w:val="0"/>
        <w:snapToGrid w:val="0"/>
        <w:spacing w:line="520" w:lineRule="exact"/>
        <w:ind w:firstLineChars="196" w:firstLine="549"/>
        <w:rPr>
          <w:rFonts w:ascii="仿宋" w:eastAsia="仿宋" w:hAnsi="仿宋" w:cs="仿宋"/>
          <w:b/>
          <w:bCs/>
          <w:color w:val="000000" w:themeColor="text1"/>
          <w:kern w:val="0"/>
          <w:sz w:val="30"/>
          <w:szCs w:val="30"/>
        </w:rPr>
      </w:pPr>
      <w:r>
        <w:rPr>
          <w:rFonts w:ascii="仿宋_GB2312" w:eastAsia="仿宋_GB2312" w:hint="eastAsia"/>
          <w:color w:val="000000" w:themeColor="text1"/>
          <w:sz w:val="28"/>
          <w:szCs w:val="28"/>
        </w:rPr>
        <w:t xml:space="preserve">                                 </w:t>
      </w:r>
      <w:r w:rsidRPr="00FA04FB">
        <w:rPr>
          <w:rFonts w:ascii="仿宋_GB2312" w:eastAsia="仿宋_GB2312" w:hint="eastAsia"/>
          <w:color w:val="000000" w:themeColor="text1"/>
          <w:sz w:val="28"/>
          <w:szCs w:val="28"/>
        </w:rPr>
        <w:t>二〇一七年十</w:t>
      </w:r>
      <w:r>
        <w:rPr>
          <w:rFonts w:ascii="仿宋_GB2312" w:eastAsia="仿宋_GB2312" w:hint="eastAsia"/>
          <w:color w:val="000000" w:themeColor="text1"/>
          <w:sz w:val="28"/>
          <w:szCs w:val="28"/>
        </w:rPr>
        <w:t>一月二十八</w:t>
      </w:r>
      <w:r w:rsidRPr="00FA04FB">
        <w:rPr>
          <w:rFonts w:ascii="仿宋_GB2312" w:eastAsia="仿宋_GB2312" w:hint="eastAsia"/>
          <w:color w:val="000000" w:themeColor="text1"/>
          <w:sz w:val="28"/>
          <w:szCs w:val="28"/>
        </w:rPr>
        <w:t>日</w:t>
      </w:r>
    </w:p>
    <w:p w:rsidR="005C1AA5" w:rsidRDefault="005C1AA5"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5C1AA5" w:rsidRDefault="005C1AA5"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p>
    <w:p w:rsidR="005C1AA5" w:rsidRDefault="005C1AA5" w:rsidP="00EF656F">
      <w:pPr>
        <w:adjustRightInd w:val="0"/>
        <w:snapToGrid w:val="0"/>
        <w:spacing w:line="520" w:lineRule="exact"/>
        <w:ind w:firstLineChars="196" w:firstLine="590"/>
        <w:rPr>
          <w:rFonts w:ascii="仿宋" w:eastAsia="仿宋" w:hAnsi="仿宋" w:cs="仿宋"/>
          <w:b/>
          <w:bCs/>
          <w:color w:val="000000" w:themeColor="text1"/>
          <w:kern w:val="0"/>
          <w:sz w:val="30"/>
          <w:szCs w:val="30"/>
        </w:rPr>
      </w:pPr>
    </w:p>
    <w:sectPr w:rsidR="005C1AA5" w:rsidSect="00294F79">
      <w:footerReference w:type="even" r:id="rId11"/>
      <w:footerReference w:type="default" r:id="rId12"/>
      <w:pgSz w:w="11906" w:h="16838"/>
      <w:pgMar w:top="2098" w:right="1531" w:bottom="1985"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4D5" w:rsidRDefault="006054D5" w:rsidP="00294F79">
      <w:r>
        <w:separator/>
      </w:r>
    </w:p>
  </w:endnote>
  <w:endnote w:type="continuationSeparator" w:id="0">
    <w:p w:rsidR="006054D5" w:rsidRDefault="006054D5" w:rsidP="00294F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mpact">
    <w:panose1 w:val="020B0806030902050204"/>
    <w:charset w:val="00"/>
    <w:family w:val="swiss"/>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79" w:rsidRDefault="003F5D2F">
    <w:pPr>
      <w:pStyle w:val="a4"/>
      <w:framePr w:wrap="around" w:vAnchor="text" w:hAnchor="margin" w:xAlign="center" w:y="1"/>
      <w:rPr>
        <w:rStyle w:val="a8"/>
      </w:rPr>
    </w:pPr>
    <w:r>
      <w:fldChar w:fldCharType="begin"/>
    </w:r>
    <w:r w:rsidR="000E2C36">
      <w:rPr>
        <w:rStyle w:val="a8"/>
      </w:rPr>
      <w:instrText xml:space="preserve">PAGE  </w:instrText>
    </w:r>
    <w:r>
      <w:fldChar w:fldCharType="end"/>
    </w:r>
  </w:p>
  <w:p w:rsidR="00294F79" w:rsidRDefault="00294F7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F79" w:rsidRDefault="003F5D2F">
    <w:pPr>
      <w:pStyle w:val="a4"/>
      <w:framePr w:wrap="around" w:vAnchor="text" w:hAnchor="margin" w:xAlign="center" w:y="1"/>
      <w:rPr>
        <w:rStyle w:val="a8"/>
      </w:rPr>
    </w:pPr>
    <w:r>
      <w:fldChar w:fldCharType="begin"/>
    </w:r>
    <w:r w:rsidR="000E2C36">
      <w:rPr>
        <w:rStyle w:val="a8"/>
      </w:rPr>
      <w:instrText xml:space="preserve">PAGE  </w:instrText>
    </w:r>
    <w:r>
      <w:fldChar w:fldCharType="separate"/>
    </w:r>
    <w:r w:rsidR="00E71F14">
      <w:rPr>
        <w:rStyle w:val="a8"/>
        <w:noProof/>
      </w:rPr>
      <w:t>9</w:t>
    </w:r>
    <w:r>
      <w:fldChar w:fldCharType="end"/>
    </w:r>
  </w:p>
  <w:p w:rsidR="00294F79" w:rsidRDefault="00294F7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4D5" w:rsidRDefault="006054D5" w:rsidP="00294F79">
      <w:r>
        <w:separator/>
      </w:r>
    </w:p>
  </w:footnote>
  <w:footnote w:type="continuationSeparator" w:id="0">
    <w:p w:rsidR="006054D5" w:rsidRDefault="006054D5" w:rsidP="00294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1EAB3"/>
    <w:multiLevelType w:val="singleLevel"/>
    <w:tmpl w:val="59B1EAB3"/>
    <w:lvl w:ilvl="0">
      <w:start w:val="4"/>
      <w:numFmt w:val="decimal"/>
      <w:suff w:val="nothing"/>
      <w:lvlText w:val="%1、"/>
      <w:lvlJc w:val="left"/>
    </w:lvl>
  </w:abstractNum>
  <w:abstractNum w:abstractNumId="1">
    <w:nsid w:val="5A087F81"/>
    <w:multiLevelType w:val="singleLevel"/>
    <w:tmpl w:val="5A087F81"/>
    <w:lvl w:ilvl="0">
      <w:start w:val="5"/>
      <w:numFmt w:val="decimal"/>
      <w:suff w:val="nothing"/>
      <w:lvlText w:val="%1、"/>
      <w:lvlJc w:val="left"/>
    </w:lvl>
  </w:abstractNum>
  <w:abstractNum w:abstractNumId="2">
    <w:nsid w:val="5A1C43F4"/>
    <w:multiLevelType w:val="singleLevel"/>
    <w:tmpl w:val="5A1C43F4"/>
    <w:lvl w:ilvl="0">
      <w:start w:val="2"/>
      <w:numFmt w:val="decimal"/>
      <w:suff w:val="nothing"/>
      <w:lvlText w:val="%1、"/>
      <w:lvlJc w:val="left"/>
    </w:lvl>
  </w:abstractNum>
  <w:abstractNum w:abstractNumId="3">
    <w:nsid w:val="5A1C52A8"/>
    <w:multiLevelType w:val="singleLevel"/>
    <w:tmpl w:val="5A1C52A8"/>
    <w:lvl w:ilvl="0">
      <w:start w:val="4"/>
      <w:numFmt w:val="decimal"/>
      <w:suff w:val="nothing"/>
      <w:lvlText w:val="%1、"/>
      <w:lvlJc w:val="left"/>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457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569FA"/>
    <w:rsid w:val="00000377"/>
    <w:rsid w:val="00004B92"/>
    <w:rsid w:val="00010149"/>
    <w:rsid w:val="00012CD9"/>
    <w:rsid w:val="0002037A"/>
    <w:rsid w:val="00037249"/>
    <w:rsid w:val="0004427F"/>
    <w:rsid w:val="00046F33"/>
    <w:rsid w:val="000542AB"/>
    <w:rsid w:val="0005556A"/>
    <w:rsid w:val="00055CE9"/>
    <w:rsid w:val="00070CA7"/>
    <w:rsid w:val="00072471"/>
    <w:rsid w:val="00080EC4"/>
    <w:rsid w:val="00094812"/>
    <w:rsid w:val="000A0711"/>
    <w:rsid w:val="000A5F6D"/>
    <w:rsid w:val="000C0237"/>
    <w:rsid w:val="000D3526"/>
    <w:rsid w:val="000E2C36"/>
    <w:rsid w:val="000E47E3"/>
    <w:rsid w:val="000E607F"/>
    <w:rsid w:val="000F2FBB"/>
    <w:rsid w:val="001020E9"/>
    <w:rsid w:val="001134A4"/>
    <w:rsid w:val="00120538"/>
    <w:rsid w:val="00121886"/>
    <w:rsid w:val="0012290C"/>
    <w:rsid w:val="001235D3"/>
    <w:rsid w:val="001279AB"/>
    <w:rsid w:val="001341EA"/>
    <w:rsid w:val="00135D1C"/>
    <w:rsid w:val="00136FEA"/>
    <w:rsid w:val="001373F1"/>
    <w:rsid w:val="00140945"/>
    <w:rsid w:val="00142227"/>
    <w:rsid w:val="00154964"/>
    <w:rsid w:val="00156014"/>
    <w:rsid w:val="00156CEB"/>
    <w:rsid w:val="00166E55"/>
    <w:rsid w:val="001716EE"/>
    <w:rsid w:val="0018025D"/>
    <w:rsid w:val="001803D0"/>
    <w:rsid w:val="001832A4"/>
    <w:rsid w:val="00183F37"/>
    <w:rsid w:val="001867F7"/>
    <w:rsid w:val="00192FD3"/>
    <w:rsid w:val="001B44DA"/>
    <w:rsid w:val="001C1665"/>
    <w:rsid w:val="001C4FF8"/>
    <w:rsid w:val="001D66D9"/>
    <w:rsid w:val="001D7AFA"/>
    <w:rsid w:val="001F1D97"/>
    <w:rsid w:val="001F276E"/>
    <w:rsid w:val="00202231"/>
    <w:rsid w:val="0021312A"/>
    <w:rsid w:val="00216087"/>
    <w:rsid w:val="00222DD5"/>
    <w:rsid w:val="00231C31"/>
    <w:rsid w:val="00233A00"/>
    <w:rsid w:val="00233AC2"/>
    <w:rsid w:val="00240181"/>
    <w:rsid w:val="0024768B"/>
    <w:rsid w:val="00266808"/>
    <w:rsid w:val="0027743E"/>
    <w:rsid w:val="00280559"/>
    <w:rsid w:val="002807B2"/>
    <w:rsid w:val="0028197B"/>
    <w:rsid w:val="00281E4F"/>
    <w:rsid w:val="00283255"/>
    <w:rsid w:val="0029032F"/>
    <w:rsid w:val="00292A95"/>
    <w:rsid w:val="002949CD"/>
    <w:rsid w:val="00294F79"/>
    <w:rsid w:val="00295826"/>
    <w:rsid w:val="002972DA"/>
    <w:rsid w:val="002A046A"/>
    <w:rsid w:val="002A77A9"/>
    <w:rsid w:val="002B5AB4"/>
    <w:rsid w:val="002C092C"/>
    <w:rsid w:val="002D4930"/>
    <w:rsid w:val="002D4C25"/>
    <w:rsid w:val="002F2798"/>
    <w:rsid w:val="0030414C"/>
    <w:rsid w:val="00315DB5"/>
    <w:rsid w:val="003218D4"/>
    <w:rsid w:val="00327B44"/>
    <w:rsid w:val="00327FB9"/>
    <w:rsid w:val="0034640F"/>
    <w:rsid w:val="00350AE2"/>
    <w:rsid w:val="003618AE"/>
    <w:rsid w:val="003641AA"/>
    <w:rsid w:val="00384D28"/>
    <w:rsid w:val="00386778"/>
    <w:rsid w:val="003A582B"/>
    <w:rsid w:val="003B02A9"/>
    <w:rsid w:val="003B66B2"/>
    <w:rsid w:val="003C3ADD"/>
    <w:rsid w:val="003C45A8"/>
    <w:rsid w:val="003C67E0"/>
    <w:rsid w:val="003C73A0"/>
    <w:rsid w:val="003D36FC"/>
    <w:rsid w:val="003E1DE0"/>
    <w:rsid w:val="003F5D2F"/>
    <w:rsid w:val="00400FCE"/>
    <w:rsid w:val="004030C9"/>
    <w:rsid w:val="004179CF"/>
    <w:rsid w:val="0042272D"/>
    <w:rsid w:val="00447E68"/>
    <w:rsid w:val="004563BD"/>
    <w:rsid w:val="00464274"/>
    <w:rsid w:val="00475038"/>
    <w:rsid w:val="00475F64"/>
    <w:rsid w:val="004866DE"/>
    <w:rsid w:val="004878C1"/>
    <w:rsid w:val="004B08E0"/>
    <w:rsid w:val="004C1489"/>
    <w:rsid w:val="004C34CB"/>
    <w:rsid w:val="004D0418"/>
    <w:rsid w:val="004D05B2"/>
    <w:rsid w:val="005153C9"/>
    <w:rsid w:val="005171B5"/>
    <w:rsid w:val="00520D98"/>
    <w:rsid w:val="00525A22"/>
    <w:rsid w:val="0055631E"/>
    <w:rsid w:val="00557A58"/>
    <w:rsid w:val="00566FF0"/>
    <w:rsid w:val="0056713B"/>
    <w:rsid w:val="005717A5"/>
    <w:rsid w:val="00571DFF"/>
    <w:rsid w:val="005768A5"/>
    <w:rsid w:val="00586853"/>
    <w:rsid w:val="005948B0"/>
    <w:rsid w:val="005A449A"/>
    <w:rsid w:val="005B32B8"/>
    <w:rsid w:val="005B458D"/>
    <w:rsid w:val="005C1AA5"/>
    <w:rsid w:val="005D3596"/>
    <w:rsid w:val="005E65E6"/>
    <w:rsid w:val="005F6393"/>
    <w:rsid w:val="006054D5"/>
    <w:rsid w:val="00605B80"/>
    <w:rsid w:val="006072B8"/>
    <w:rsid w:val="00610DAD"/>
    <w:rsid w:val="00611927"/>
    <w:rsid w:val="00612583"/>
    <w:rsid w:val="00613949"/>
    <w:rsid w:val="006324D0"/>
    <w:rsid w:val="00653726"/>
    <w:rsid w:val="00654159"/>
    <w:rsid w:val="00657F72"/>
    <w:rsid w:val="00664A29"/>
    <w:rsid w:val="0067074B"/>
    <w:rsid w:val="006714FC"/>
    <w:rsid w:val="006854D6"/>
    <w:rsid w:val="00690F78"/>
    <w:rsid w:val="0069543E"/>
    <w:rsid w:val="00695E3B"/>
    <w:rsid w:val="00697B59"/>
    <w:rsid w:val="006A36FA"/>
    <w:rsid w:val="006A436F"/>
    <w:rsid w:val="006C32DA"/>
    <w:rsid w:val="006C4138"/>
    <w:rsid w:val="006D1C8F"/>
    <w:rsid w:val="006D43D1"/>
    <w:rsid w:val="006E706E"/>
    <w:rsid w:val="00707D58"/>
    <w:rsid w:val="00717CF1"/>
    <w:rsid w:val="0072000A"/>
    <w:rsid w:val="0073357A"/>
    <w:rsid w:val="0073639E"/>
    <w:rsid w:val="00741A92"/>
    <w:rsid w:val="00746320"/>
    <w:rsid w:val="00751543"/>
    <w:rsid w:val="00755ABA"/>
    <w:rsid w:val="007569FA"/>
    <w:rsid w:val="0076060C"/>
    <w:rsid w:val="00765AC9"/>
    <w:rsid w:val="007671BB"/>
    <w:rsid w:val="00772A17"/>
    <w:rsid w:val="007767F7"/>
    <w:rsid w:val="00776D61"/>
    <w:rsid w:val="00777296"/>
    <w:rsid w:val="0077799B"/>
    <w:rsid w:val="0079198F"/>
    <w:rsid w:val="007A515D"/>
    <w:rsid w:val="007B6753"/>
    <w:rsid w:val="007B761C"/>
    <w:rsid w:val="007C43B6"/>
    <w:rsid w:val="007D57AA"/>
    <w:rsid w:val="007E4CC1"/>
    <w:rsid w:val="007F6014"/>
    <w:rsid w:val="007F6942"/>
    <w:rsid w:val="00800853"/>
    <w:rsid w:val="008109F8"/>
    <w:rsid w:val="0081553B"/>
    <w:rsid w:val="00820BEC"/>
    <w:rsid w:val="00831DF1"/>
    <w:rsid w:val="00837714"/>
    <w:rsid w:val="00843D73"/>
    <w:rsid w:val="00876D00"/>
    <w:rsid w:val="0088158E"/>
    <w:rsid w:val="00884BA4"/>
    <w:rsid w:val="008862DA"/>
    <w:rsid w:val="00890817"/>
    <w:rsid w:val="00896A29"/>
    <w:rsid w:val="00896EC8"/>
    <w:rsid w:val="008A28A3"/>
    <w:rsid w:val="008B5149"/>
    <w:rsid w:val="008B56C7"/>
    <w:rsid w:val="008B6C2D"/>
    <w:rsid w:val="008C6D38"/>
    <w:rsid w:val="008C773A"/>
    <w:rsid w:val="008D15CE"/>
    <w:rsid w:val="008E3207"/>
    <w:rsid w:val="008E6629"/>
    <w:rsid w:val="008F419D"/>
    <w:rsid w:val="008F4D0A"/>
    <w:rsid w:val="008F5BBB"/>
    <w:rsid w:val="00902E60"/>
    <w:rsid w:val="0091163C"/>
    <w:rsid w:val="009175A4"/>
    <w:rsid w:val="009312AD"/>
    <w:rsid w:val="009620E3"/>
    <w:rsid w:val="0096568B"/>
    <w:rsid w:val="00967FB3"/>
    <w:rsid w:val="00976ABF"/>
    <w:rsid w:val="009939AD"/>
    <w:rsid w:val="009A2690"/>
    <w:rsid w:val="009A27D1"/>
    <w:rsid w:val="009D1A81"/>
    <w:rsid w:val="009D47E2"/>
    <w:rsid w:val="009E3A1F"/>
    <w:rsid w:val="009E574F"/>
    <w:rsid w:val="009E5A91"/>
    <w:rsid w:val="009F2687"/>
    <w:rsid w:val="009F6AEA"/>
    <w:rsid w:val="00A04769"/>
    <w:rsid w:val="00A138B3"/>
    <w:rsid w:val="00A16549"/>
    <w:rsid w:val="00A36144"/>
    <w:rsid w:val="00A46E92"/>
    <w:rsid w:val="00A4747F"/>
    <w:rsid w:val="00A629D4"/>
    <w:rsid w:val="00A7346D"/>
    <w:rsid w:val="00A83E6D"/>
    <w:rsid w:val="00A907D5"/>
    <w:rsid w:val="00A97F2B"/>
    <w:rsid w:val="00AA0259"/>
    <w:rsid w:val="00AD63B9"/>
    <w:rsid w:val="00AE4FD8"/>
    <w:rsid w:val="00B0280C"/>
    <w:rsid w:val="00B07F17"/>
    <w:rsid w:val="00B13530"/>
    <w:rsid w:val="00B13ACE"/>
    <w:rsid w:val="00B147C6"/>
    <w:rsid w:val="00B20A9A"/>
    <w:rsid w:val="00B22A19"/>
    <w:rsid w:val="00B263EE"/>
    <w:rsid w:val="00B67705"/>
    <w:rsid w:val="00B7141F"/>
    <w:rsid w:val="00B73212"/>
    <w:rsid w:val="00B86DE2"/>
    <w:rsid w:val="00B9266B"/>
    <w:rsid w:val="00BA73DE"/>
    <w:rsid w:val="00BB64CA"/>
    <w:rsid w:val="00BC0415"/>
    <w:rsid w:val="00BC0D82"/>
    <w:rsid w:val="00BC5712"/>
    <w:rsid w:val="00BC5DCF"/>
    <w:rsid w:val="00BE4B0E"/>
    <w:rsid w:val="00BF0D4F"/>
    <w:rsid w:val="00BF579E"/>
    <w:rsid w:val="00C02B43"/>
    <w:rsid w:val="00C06C57"/>
    <w:rsid w:val="00C108CB"/>
    <w:rsid w:val="00C12417"/>
    <w:rsid w:val="00C12B58"/>
    <w:rsid w:val="00C14980"/>
    <w:rsid w:val="00C20035"/>
    <w:rsid w:val="00C23172"/>
    <w:rsid w:val="00C23472"/>
    <w:rsid w:val="00C258D1"/>
    <w:rsid w:val="00C44B11"/>
    <w:rsid w:val="00C45C3A"/>
    <w:rsid w:val="00C474CB"/>
    <w:rsid w:val="00C609DC"/>
    <w:rsid w:val="00C66F47"/>
    <w:rsid w:val="00C74E93"/>
    <w:rsid w:val="00C75DE0"/>
    <w:rsid w:val="00C77512"/>
    <w:rsid w:val="00CA346F"/>
    <w:rsid w:val="00CC3F12"/>
    <w:rsid w:val="00CC6760"/>
    <w:rsid w:val="00CE64DF"/>
    <w:rsid w:val="00CF3663"/>
    <w:rsid w:val="00CF7C66"/>
    <w:rsid w:val="00D033BE"/>
    <w:rsid w:val="00D038DC"/>
    <w:rsid w:val="00D03F6D"/>
    <w:rsid w:val="00D228D8"/>
    <w:rsid w:val="00D27768"/>
    <w:rsid w:val="00D34F1F"/>
    <w:rsid w:val="00D359FD"/>
    <w:rsid w:val="00D4112C"/>
    <w:rsid w:val="00D52FF7"/>
    <w:rsid w:val="00D6610B"/>
    <w:rsid w:val="00D665B7"/>
    <w:rsid w:val="00D84876"/>
    <w:rsid w:val="00D87412"/>
    <w:rsid w:val="00DB4BF5"/>
    <w:rsid w:val="00DB616C"/>
    <w:rsid w:val="00DD0CD7"/>
    <w:rsid w:val="00DF30BA"/>
    <w:rsid w:val="00E027C9"/>
    <w:rsid w:val="00E04615"/>
    <w:rsid w:val="00E07857"/>
    <w:rsid w:val="00E10431"/>
    <w:rsid w:val="00E16B4E"/>
    <w:rsid w:val="00E2284B"/>
    <w:rsid w:val="00E26D47"/>
    <w:rsid w:val="00E3475F"/>
    <w:rsid w:val="00E34EEE"/>
    <w:rsid w:val="00E41577"/>
    <w:rsid w:val="00E545AA"/>
    <w:rsid w:val="00E556B4"/>
    <w:rsid w:val="00E61278"/>
    <w:rsid w:val="00E6388B"/>
    <w:rsid w:val="00E65EA5"/>
    <w:rsid w:val="00E70CB5"/>
    <w:rsid w:val="00E71F14"/>
    <w:rsid w:val="00E811D4"/>
    <w:rsid w:val="00E81716"/>
    <w:rsid w:val="00E874AD"/>
    <w:rsid w:val="00E90586"/>
    <w:rsid w:val="00E90AD3"/>
    <w:rsid w:val="00EB0D75"/>
    <w:rsid w:val="00EC00E4"/>
    <w:rsid w:val="00EC1D21"/>
    <w:rsid w:val="00EC7F3D"/>
    <w:rsid w:val="00ED214B"/>
    <w:rsid w:val="00ED30E8"/>
    <w:rsid w:val="00EE43C4"/>
    <w:rsid w:val="00EE60A6"/>
    <w:rsid w:val="00EF11E2"/>
    <w:rsid w:val="00EF27B4"/>
    <w:rsid w:val="00EF656F"/>
    <w:rsid w:val="00F05363"/>
    <w:rsid w:val="00F14936"/>
    <w:rsid w:val="00F235FB"/>
    <w:rsid w:val="00F2389D"/>
    <w:rsid w:val="00F25FC0"/>
    <w:rsid w:val="00F269F1"/>
    <w:rsid w:val="00F3624B"/>
    <w:rsid w:val="00F42377"/>
    <w:rsid w:val="00F54C93"/>
    <w:rsid w:val="00F868DA"/>
    <w:rsid w:val="00FA04FB"/>
    <w:rsid w:val="00FB59E6"/>
    <w:rsid w:val="00FC201F"/>
    <w:rsid w:val="19892F32"/>
    <w:rsid w:val="28C52D79"/>
    <w:rsid w:val="2EEC350E"/>
    <w:rsid w:val="342D7154"/>
    <w:rsid w:val="34E9006F"/>
    <w:rsid w:val="352510F6"/>
    <w:rsid w:val="37C16F53"/>
    <w:rsid w:val="38872DA3"/>
    <w:rsid w:val="39220C35"/>
    <w:rsid w:val="433B5CAF"/>
    <w:rsid w:val="4CAD279B"/>
    <w:rsid w:val="632B388C"/>
    <w:rsid w:val="6A6749E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unhideWhenUsed="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Body Text Indent 2" w:semiHidden="0" w:uiPriority="0" w:unhideWhenUsed="0" w:qFormat="1"/>
    <w:lsdException w:name="Hyperlink" w:semiHidden="0"/>
    <w:lsdException w:name="FollowedHyperlink" w:semiHidden="0" w:qFormat="1"/>
    <w:lsdException w:name="Strong" w:semiHidden="0" w:uiPriority="0" w:unhideWhenUsed="0" w:qFormat="1"/>
    <w:lsdException w:name="Emphasis" w:semiHidden="0" w:uiPriority="20" w:unhideWhenUsed="0" w:qFormat="1"/>
    <w:lsdException w:name="Normal (Web)" w:semiHidden="0" w:uiPriority="0"/>
    <w:lsdException w:name="HTML Acronym" w:semiHidden="0"/>
    <w:lsdException w:name="HTML Cite" w:semiHidden="0"/>
    <w:lsdException w:name="HTML Code" w:semiHidden="0"/>
    <w:lsdException w:name="HTML Definition" w:semiHidden="0"/>
    <w:lsdException w:name="HTML Variable"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F79"/>
    <w:pPr>
      <w:widowControl w:val="0"/>
      <w:jc w:val="both"/>
    </w:pPr>
    <w:rPr>
      <w:kern w:val="2"/>
      <w:sz w:val="21"/>
    </w:rPr>
  </w:style>
  <w:style w:type="paragraph" w:styleId="1">
    <w:name w:val="heading 1"/>
    <w:basedOn w:val="a"/>
    <w:next w:val="a"/>
    <w:link w:val="1Char"/>
    <w:uiPriority w:val="9"/>
    <w:qFormat/>
    <w:rsid w:val="00294F79"/>
    <w:pPr>
      <w:keepNext/>
      <w:keepLines/>
      <w:spacing w:before="340" w:after="330" w:line="578" w:lineRule="auto"/>
      <w:outlineLvl w:val="0"/>
    </w:pPr>
    <w:rPr>
      <w:b/>
      <w:bCs/>
      <w:kern w:val="44"/>
      <w:sz w:val="44"/>
      <w:szCs w:val="44"/>
    </w:rPr>
  </w:style>
  <w:style w:type="paragraph" w:styleId="4">
    <w:name w:val="heading 4"/>
    <w:basedOn w:val="a"/>
    <w:next w:val="a"/>
    <w:link w:val="4Char"/>
    <w:uiPriority w:val="9"/>
    <w:unhideWhenUsed/>
    <w:qFormat/>
    <w:rsid w:val="00294F7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294F79"/>
    <w:pPr>
      <w:spacing w:after="120"/>
    </w:pPr>
  </w:style>
  <w:style w:type="paragraph" w:styleId="2">
    <w:name w:val="Body Text Indent 2"/>
    <w:basedOn w:val="a"/>
    <w:link w:val="2Char1"/>
    <w:qFormat/>
    <w:rsid w:val="00294F79"/>
    <w:pPr>
      <w:spacing w:line="360" w:lineRule="auto"/>
      <w:ind w:firstLineChars="192" w:firstLine="538"/>
    </w:pPr>
    <w:rPr>
      <w:rFonts w:ascii="仿宋_GB2312" w:eastAsia="仿宋_GB2312" w:hAnsi="宋体" w:cs="仿宋_GB2312"/>
      <w:color w:val="000000"/>
      <w:sz w:val="28"/>
      <w:szCs w:val="28"/>
    </w:rPr>
  </w:style>
  <w:style w:type="paragraph" w:styleId="a4">
    <w:name w:val="footer"/>
    <w:basedOn w:val="a"/>
    <w:link w:val="Char0"/>
    <w:qFormat/>
    <w:rsid w:val="00294F79"/>
    <w:pPr>
      <w:tabs>
        <w:tab w:val="center" w:pos="4153"/>
        <w:tab w:val="right" w:pos="8306"/>
      </w:tabs>
      <w:snapToGrid w:val="0"/>
      <w:jc w:val="left"/>
    </w:pPr>
    <w:rPr>
      <w:sz w:val="18"/>
    </w:rPr>
  </w:style>
  <w:style w:type="paragraph" w:styleId="a5">
    <w:name w:val="header"/>
    <w:basedOn w:val="a"/>
    <w:link w:val="Char1"/>
    <w:uiPriority w:val="99"/>
    <w:unhideWhenUsed/>
    <w:qFormat/>
    <w:rsid w:val="00294F79"/>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rsid w:val="00294F79"/>
    <w:pPr>
      <w:spacing w:before="100" w:beforeAutospacing="1" w:after="100" w:afterAutospacing="1"/>
      <w:jc w:val="left"/>
    </w:pPr>
    <w:rPr>
      <w:kern w:val="0"/>
      <w:sz w:val="24"/>
    </w:rPr>
  </w:style>
  <w:style w:type="character" w:styleId="a7">
    <w:name w:val="Strong"/>
    <w:basedOn w:val="a0"/>
    <w:qFormat/>
    <w:rsid w:val="00294F79"/>
    <w:rPr>
      <w:b/>
    </w:rPr>
  </w:style>
  <w:style w:type="character" w:styleId="a8">
    <w:name w:val="page number"/>
    <w:basedOn w:val="a0"/>
    <w:rsid w:val="00294F79"/>
  </w:style>
  <w:style w:type="character" w:styleId="a9">
    <w:name w:val="FollowedHyperlink"/>
    <w:basedOn w:val="a0"/>
    <w:uiPriority w:val="99"/>
    <w:unhideWhenUsed/>
    <w:qFormat/>
    <w:rsid w:val="00294F79"/>
    <w:rPr>
      <w:color w:val="408CD7"/>
      <w:u w:val="none"/>
    </w:rPr>
  </w:style>
  <w:style w:type="character" w:styleId="aa">
    <w:name w:val="Emphasis"/>
    <w:basedOn w:val="a0"/>
    <w:uiPriority w:val="20"/>
    <w:qFormat/>
    <w:rsid w:val="00294F79"/>
  </w:style>
  <w:style w:type="character" w:styleId="HTML">
    <w:name w:val="HTML Definition"/>
    <w:basedOn w:val="a0"/>
    <w:uiPriority w:val="99"/>
    <w:unhideWhenUsed/>
    <w:rsid w:val="00294F79"/>
  </w:style>
  <w:style w:type="character" w:styleId="HTML0">
    <w:name w:val="HTML Acronym"/>
    <w:basedOn w:val="a0"/>
    <w:uiPriority w:val="99"/>
    <w:unhideWhenUsed/>
    <w:rsid w:val="00294F79"/>
  </w:style>
  <w:style w:type="character" w:styleId="HTML1">
    <w:name w:val="HTML Variable"/>
    <w:basedOn w:val="a0"/>
    <w:uiPriority w:val="99"/>
    <w:unhideWhenUsed/>
    <w:rsid w:val="00294F79"/>
  </w:style>
  <w:style w:type="character" w:styleId="ab">
    <w:name w:val="Hyperlink"/>
    <w:basedOn w:val="a0"/>
    <w:uiPriority w:val="99"/>
    <w:unhideWhenUsed/>
    <w:rsid w:val="00294F79"/>
    <w:rPr>
      <w:color w:val="434343"/>
      <w:sz w:val="18"/>
      <w:szCs w:val="18"/>
      <w:u w:val="none"/>
    </w:rPr>
  </w:style>
  <w:style w:type="character" w:styleId="HTML2">
    <w:name w:val="HTML Code"/>
    <w:basedOn w:val="a0"/>
    <w:uiPriority w:val="99"/>
    <w:unhideWhenUsed/>
    <w:rsid w:val="00294F79"/>
    <w:rPr>
      <w:rFonts w:ascii="Courier New" w:hAnsi="Courier New"/>
      <w:sz w:val="20"/>
    </w:rPr>
  </w:style>
  <w:style w:type="character" w:styleId="HTML3">
    <w:name w:val="HTML Cite"/>
    <w:basedOn w:val="a0"/>
    <w:uiPriority w:val="99"/>
    <w:unhideWhenUsed/>
    <w:rsid w:val="00294F79"/>
  </w:style>
  <w:style w:type="character" w:customStyle="1" w:styleId="4Char">
    <w:name w:val="标题 4 Char"/>
    <w:basedOn w:val="a0"/>
    <w:link w:val="4"/>
    <w:uiPriority w:val="9"/>
    <w:rsid w:val="00294F79"/>
    <w:rPr>
      <w:rFonts w:asciiTheme="majorHAnsi" w:eastAsiaTheme="majorEastAsia" w:hAnsiTheme="majorHAnsi" w:cstheme="majorBidi"/>
      <w:b/>
      <w:bCs/>
      <w:sz w:val="28"/>
      <w:szCs w:val="28"/>
    </w:rPr>
  </w:style>
  <w:style w:type="character" w:customStyle="1" w:styleId="2Char">
    <w:name w:val="正文文本缩进 2 Char"/>
    <w:basedOn w:val="a0"/>
    <w:link w:val="2"/>
    <w:uiPriority w:val="99"/>
    <w:semiHidden/>
    <w:rsid w:val="00294F79"/>
    <w:rPr>
      <w:rFonts w:ascii="Times New Roman" w:eastAsia="宋体" w:hAnsi="Times New Roman" w:cs="Times New Roman"/>
      <w:szCs w:val="20"/>
    </w:rPr>
  </w:style>
  <w:style w:type="character" w:customStyle="1" w:styleId="Char0">
    <w:name w:val="页脚 Char"/>
    <w:basedOn w:val="a0"/>
    <w:link w:val="a4"/>
    <w:rsid w:val="00294F79"/>
    <w:rPr>
      <w:rFonts w:ascii="Times New Roman" w:eastAsia="宋体" w:hAnsi="Times New Roman" w:cs="Times New Roman"/>
      <w:sz w:val="18"/>
      <w:szCs w:val="20"/>
    </w:rPr>
  </w:style>
  <w:style w:type="character" w:customStyle="1" w:styleId="2Char1">
    <w:name w:val="正文文本缩进 2 Char1"/>
    <w:basedOn w:val="a0"/>
    <w:link w:val="2"/>
    <w:rsid w:val="00294F79"/>
    <w:rPr>
      <w:rFonts w:ascii="仿宋_GB2312" w:eastAsia="仿宋_GB2312" w:hAnsi="宋体" w:cs="仿宋_GB2312"/>
      <w:color w:val="000000"/>
      <w:sz w:val="28"/>
      <w:szCs w:val="28"/>
    </w:rPr>
  </w:style>
  <w:style w:type="character" w:customStyle="1" w:styleId="Char1">
    <w:name w:val="页眉 Char"/>
    <w:basedOn w:val="a0"/>
    <w:link w:val="a5"/>
    <w:uiPriority w:val="99"/>
    <w:semiHidden/>
    <w:rsid w:val="00294F79"/>
    <w:rPr>
      <w:rFonts w:ascii="Times New Roman" w:eastAsia="宋体" w:hAnsi="Times New Roman" w:cs="Times New Roman"/>
      <w:sz w:val="18"/>
      <w:szCs w:val="18"/>
    </w:rPr>
  </w:style>
  <w:style w:type="character" w:customStyle="1" w:styleId="1Char">
    <w:name w:val="标题 1 Char"/>
    <w:basedOn w:val="a0"/>
    <w:link w:val="1"/>
    <w:uiPriority w:val="9"/>
    <w:rsid w:val="00294F79"/>
    <w:rPr>
      <w:rFonts w:ascii="Times New Roman" w:eastAsia="宋体" w:hAnsi="Times New Roman" w:cs="Times New Roman"/>
      <w:b/>
      <w:bCs/>
      <w:kern w:val="44"/>
      <w:sz w:val="44"/>
      <w:szCs w:val="44"/>
    </w:rPr>
  </w:style>
  <w:style w:type="character" w:customStyle="1" w:styleId="Char">
    <w:name w:val="正文文本 Char"/>
    <w:basedOn w:val="a0"/>
    <w:link w:val="a3"/>
    <w:uiPriority w:val="99"/>
    <w:semiHidden/>
    <w:rsid w:val="00294F79"/>
    <w:rPr>
      <w:rFonts w:ascii="Times New Roman" w:eastAsia="宋体" w:hAnsi="Times New Roman" w:cs="Times New Roman"/>
      <w:szCs w:val="20"/>
    </w:rPr>
  </w:style>
  <w:style w:type="character" w:customStyle="1" w:styleId="wechat">
    <w:name w:val="_wechat"/>
    <w:basedOn w:val="a0"/>
    <w:rsid w:val="00294F79"/>
    <w:rPr>
      <w:sz w:val="27"/>
      <w:szCs w:val="27"/>
    </w:rPr>
  </w:style>
  <w:style w:type="character" w:customStyle="1" w:styleId="hover14">
    <w:name w:val="hover14"/>
    <w:basedOn w:val="a0"/>
    <w:rsid w:val="00294F79"/>
    <w:rPr>
      <w:u w:val="single"/>
    </w:rPr>
  </w:style>
  <w:style w:type="character" w:customStyle="1" w:styleId="hover15">
    <w:name w:val="hover15"/>
    <w:basedOn w:val="a0"/>
    <w:qFormat/>
    <w:rsid w:val="00294F79"/>
    <w:rPr>
      <w:color w:val="FFFFFF"/>
      <w:shd w:val="clear" w:color="auto" w:fill="DD5757"/>
    </w:rPr>
  </w:style>
  <w:style w:type="character" w:customStyle="1" w:styleId="erweima">
    <w:name w:val="_erweima"/>
    <w:basedOn w:val="a0"/>
    <w:qFormat/>
    <w:rsid w:val="00294F79"/>
    <w:rPr>
      <w:sz w:val="27"/>
      <w:szCs w:val="27"/>
    </w:rPr>
  </w:style>
  <w:style w:type="character" w:customStyle="1" w:styleId="comment3">
    <w:name w:val="comment3"/>
    <w:basedOn w:val="a0"/>
    <w:qFormat/>
    <w:rsid w:val="00294F79"/>
    <w:rPr>
      <w:sz w:val="18"/>
      <w:szCs w:val="18"/>
      <w:bdr w:val="single" w:sz="6" w:space="0" w:color="CCCCCC"/>
    </w:rPr>
  </w:style>
  <w:style w:type="character" w:customStyle="1" w:styleId="new">
    <w:name w:val="new"/>
    <w:basedOn w:val="a0"/>
    <w:qFormat/>
    <w:rsid w:val="00294F79"/>
  </w:style>
  <w:style w:type="character" w:customStyle="1" w:styleId="icon-qq-b">
    <w:name w:val="icon-qq-b"/>
    <w:basedOn w:val="a0"/>
    <w:qFormat/>
    <w:rsid w:val="00294F79"/>
  </w:style>
  <w:style w:type="character" w:customStyle="1" w:styleId="icon-qq-b1">
    <w:name w:val="icon-qq-b1"/>
    <w:basedOn w:val="a0"/>
    <w:rsid w:val="00294F79"/>
  </w:style>
  <w:style w:type="character" w:customStyle="1" w:styleId="icon-qq-b2">
    <w:name w:val="icon-qq-b2"/>
    <w:basedOn w:val="a0"/>
    <w:qFormat/>
    <w:rsid w:val="00294F79"/>
  </w:style>
  <w:style w:type="character" w:customStyle="1" w:styleId="icon-sohu-click-b">
    <w:name w:val="icon-sohu-click-b"/>
    <w:basedOn w:val="a0"/>
    <w:qFormat/>
    <w:rsid w:val="00294F79"/>
  </w:style>
  <w:style w:type="character" w:customStyle="1" w:styleId="icon-sohu-click-b1">
    <w:name w:val="icon-sohu-click-b1"/>
    <w:basedOn w:val="a0"/>
    <w:qFormat/>
    <w:rsid w:val="00294F79"/>
  </w:style>
  <w:style w:type="character" w:customStyle="1" w:styleId="icon-sohu-click-b2">
    <w:name w:val="icon-sohu-click-b2"/>
    <w:basedOn w:val="a0"/>
    <w:qFormat/>
    <w:rsid w:val="00294F79"/>
  </w:style>
  <w:style w:type="character" w:customStyle="1" w:styleId="hover71">
    <w:name w:val="hover71"/>
    <w:basedOn w:val="a0"/>
    <w:qFormat/>
    <w:rsid w:val="00294F79"/>
  </w:style>
  <w:style w:type="character" w:customStyle="1" w:styleId="hover72">
    <w:name w:val="hover72"/>
    <w:basedOn w:val="a0"/>
    <w:qFormat/>
    <w:rsid w:val="00294F79"/>
  </w:style>
  <w:style w:type="character" w:customStyle="1" w:styleId="icon-renren-b">
    <w:name w:val="icon-renren-b"/>
    <w:basedOn w:val="a0"/>
    <w:rsid w:val="00294F79"/>
  </w:style>
  <w:style w:type="character" w:customStyle="1" w:styleId="icon-renren-b1">
    <w:name w:val="icon-renren-b1"/>
    <w:basedOn w:val="a0"/>
    <w:rsid w:val="00294F79"/>
  </w:style>
  <w:style w:type="character" w:customStyle="1" w:styleId="icon-renren-b2">
    <w:name w:val="icon-renren-b2"/>
    <w:basedOn w:val="a0"/>
    <w:rsid w:val="00294F79"/>
  </w:style>
  <w:style w:type="character" w:customStyle="1" w:styleId="icon30-sohu-b">
    <w:name w:val="icon30-sohu-b"/>
    <w:basedOn w:val="a0"/>
    <w:rsid w:val="00294F79"/>
  </w:style>
  <w:style w:type="character" w:customStyle="1" w:styleId="icon30-sohu-b1">
    <w:name w:val="icon30-sohu-b1"/>
    <w:basedOn w:val="a0"/>
    <w:qFormat/>
    <w:rsid w:val="00294F79"/>
  </w:style>
  <w:style w:type="character" w:customStyle="1" w:styleId="icon30-sohu-b2">
    <w:name w:val="icon30-sohu-b2"/>
    <w:basedOn w:val="a0"/>
    <w:qFormat/>
    <w:rsid w:val="00294F79"/>
  </w:style>
  <w:style w:type="character" w:customStyle="1" w:styleId="icon30-sohu-b3">
    <w:name w:val="icon30-sohu-b3"/>
    <w:basedOn w:val="a0"/>
    <w:qFormat/>
    <w:rsid w:val="00294F79"/>
  </w:style>
  <w:style w:type="character" w:customStyle="1" w:styleId="icon30-sina-b">
    <w:name w:val="icon30-sina-b"/>
    <w:basedOn w:val="a0"/>
    <w:qFormat/>
    <w:rsid w:val="00294F79"/>
  </w:style>
  <w:style w:type="character" w:customStyle="1" w:styleId="icon30-sina-b1">
    <w:name w:val="icon30-sina-b1"/>
    <w:basedOn w:val="a0"/>
    <w:qFormat/>
    <w:rsid w:val="00294F79"/>
  </w:style>
  <w:style w:type="character" w:customStyle="1" w:styleId="icon30-sina-b2">
    <w:name w:val="icon30-sina-b2"/>
    <w:basedOn w:val="a0"/>
    <w:qFormat/>
    <w:rsid w:val="00294F79"/>
  </w:style>
  <w:style w:type="character" w:customStyle="1" w:styleId="icon30-sina-b3">
    <w:name w:val="icon30-sina-b3"/>
    <w:basedOn w:val="a0"/>
    <w:qFormat/>
    <w:rsid w:val="00294F79"/>
  </w:style>
  <w:style w:type="character" w:customStyle="1" w:styleId="icon30-renren-b">
    <w:name w:val="icon30-renren-b"/>
    <w:basedOn w:val="a0"/>
    <w:qFormat/>
    <w:rsid w:val="00294F79"/>
  </w:style>
  <w:style w:type="character" w:customStyle="1" w:styleId="icon30-renren-b1">
    <w:name w:val="icon30-renren-b1"/>
    <w:basedOn w:val="a0"/>
    <w:qFormat/>
    <w:rsid w:val="00294F79"/>
  </w:style>
  <w:style w:type="character" w:customStyle="1" w:styleId="icon30-renren-b2">
    <w:name w:val="icon30-renren-b2"/>
    <w:basedOn w:val="a0"/>
    <w:qFormat/>
    <w:rsid w:val="00294F79"/>
  </w:style>
  <w:style w:type="character" w:customStyle="1" w:styleId="icon30-renren-b3">
    <w:name w:val="icon30-renren-b3"/>
    <w:basedOn w:val="a0"/>
    <w:rsid w:val="00294F79"/>
  </w:style>
  <w:style w:type="character" w:customStyle="1" w:styleId="icon30-qq-b">
    <w:name w:val="icon30-qq-b"/>
    <w:basedOn w:val="a0"/>
    <w:qFormat/>
    <w:rsid w:val="00294F79"/>
  </w:style>
  <w:style w:type="character" w:customStyle="1" w:styleId="icon30-qq-b1">
    <w:name w:val="icon30-qq-b1"/>
    <w:basedOn w:val="a0"/>
    <w:qFormat/>
    <w:rsid w:val="00294F79"/>
  </w:style>
  <w:style w:type="character" w:customStyle="1" w:styleId="icon30-qq-b2">
    <w:name w:val="icon30-qq-b2"/>
    <w:basedOn w:val="a0"/>
    <w:qFormat/>
    <w:rsid w:val="00294F79"/>
  </w:style>
  <w:style w:type="character" w:customStyle="1" w:styleId="icon30-qq-b3">
    <w:name w:val="icon30-qq-b3"/>
    <w:basedOn w:val="a0"/>
    <w:qFormat/>
    <w:rsid w:val="00294F79"/>
  </w:style>
  <w:style w:type="character" w:customStyle="1" w:styleId="icon-sina-b">
    <w:name w:val="icon-sina-b"/>
    <w:basedOn w:val="a0"/>
    <w:qFormat/>
    <w:rsid w:val="00294F79"/>
  </w:style>
  <w:style w:type="character" w:customStyle="1" w:styleId="icon-sohu-b">
    <w:name w:val="icon-sohu-b"/>
    <w:basedOn w:val="a0"/>
    <w:qFormat/>
    <w:rsid w:val="00294F79"/>
  </w:style>
  <w:style w:type="character" w:customStyle="1" w:styleId="icon-sina-cancel-b">
    <w:name w:val="icon-sina-cancel-b"/>
    <w:basedOn w:val="a0"/>
    <w:qFormat/>
    <w:rsid w:val="00294F79"/>
  </w:style>
  <w:style w:type="character" w:customStyle="1" w:styleId="icon-qq-cancel-b">
    <w:name w:val="icon-qq-cancel-b"/>
    <w:basedOn w:val="a0"/>
    <w:qFormat/>
    <w:rsid w:val="00294F79"/>
  </w:style>
  <w:style w:type="character" w:customStyle="1" w:styleId="icon-qq-cancel-b1">
    <w:name w:val="icon-qq-cancel-b1"/>
    <w:basedOn w:val="a0"/>
    <w:qFormat/>
    <w:rsid w:val="00294F79"/>
  </w:style>
  <w:style w:type="character" w:customStyle="1" w:styleId="icon-qq-cancel-b2">
    <w:name w:val="icon-qq-cancel-b2"/>
    <w:basedOn w:val="a0"/>
    <w:rsid w:val="00294F79"/>
  </w:style>
  <w:style w:type="character" w:customStyle="1" w:styleId="icon-qq-click-b">
    <w:name w:val="icon-qq-click-b"/>
    <w:basedOn w:val="a0"/>
    <w:qFormat/>
    <w:rsid w:val="00294F79"/>
  </w:style>
  <w:style w:type="character" w:customStyle="1" w:styleId="icon-qq-click-b1">
    <w:name w:val="icon-qq-click-b1"/>
    <w:basedOn w:val="a0"/>
    <w:rsid w:val="00294F79"/>
  </w:style>
  <w:style w:type="character" w:customStyle="1" w:styleId="icon-qq-click-b2">
    <w:name w:val="icon-qq-click-b2"/>
    <w:basedOn w:val="a0"/>
    <w:qFormat/>
    <w:rsid w:val="00294F79"/>
  </w:style>
  <w:style w:type="character" w:customStyle="1" w:styleId="icon-renren-cancel-b">
    <w:name w:val="icon-renren-cancel-b"/>
    <w:basedOn w:val="a0"/>
    <w:qFormat/>
    <w:rsid w:val="00294F79"/>
  </w:style>
  <w:style w:type="character" w:customStyle="1" w:styleId="icon-sohu-cancel-b">
    <w:name w:val="icon-sohu-cancel-b"/>
    <w:basedOn w:val="a0"/>
    <w:rsid w:val="00294F79"/>
  </w:style>
  <w:style w:type="character" w:customStyle="1" w:styleId="icon-sohu-cancel-b1">
    <w:name w:val="icon-sohu-cancel-b1"/>
    <w:basedOn w:val="a0"/>
    <w:rsid w:val="00294F79"/>
  </w:style>
  <w:style w:type="character" w:customStyle="1" w:styleId="icon-sohu-cancel-b2">
    <w:name w:val="icon-sohu-cancel-b2"/>
    <w:basedOn w:val="a0"/>
    <w:qFormat/>
    <w:rsid w:val="00294F79"/>
  </w:style>
  <w:style w:type="character" w:customStyle="1" w:styleId="icon-qzone-b">
    <w:name w:val="icon-qzone-b"/>
    <w:basedOn w:val="a0"/>
    <w:qFormat/>
    <w:rsid w:val="00294F79"/>
  </w:style>
  <w:style w:type="character" w:customStyle="1" w:styleId="icon-qzone-b1">
    <w:name w:val="icon-qzone-b1"/>
    <w:basedOn w:val="a0"/>
    <w:qFormat/>
    <w:rsid w:val="00294F79"/>
  </w:style>
  <w:style w:type="character" w:customStyle="1" w:styleId="icon-qzone-b2">
    <w:name w:val="icon-qzone-b2"/>
    <w:basedOn w:val="a0"/>
    <w:qFormat/>
    <w:rsid w:val="00294F79"/>
  </w:style>
  <w:style w:type="character" w:customStyle="1" w:styleId="icon-renren-click-b">
    <w:name w:val="icon-renren-click-b"/>
    <w:basedOn w:val="a0"/>
    <w:qFormat/>
    <w:rsid w:val="00294F79"/>
  </w:style>
  <w:style w:type="character" w:customStyle="1" w:styleId="icon-renren-click-b1">
    <w:name w:val="icon-renren-click-b1"/>
    <w:basedOn w:val="a0"/>
    <w:qFormat/>
    <w:rsid w:val="00294F79"/>
  </w:style>
  <w:style w:type="character" w:customStyle="1" w:styleId="icon-renren-click-b2">
    <w:name w:val="icon-renren-click-b2"/>
    <w:basedOn w:val="a0"/>
    <w:qFormat/>
    <w:rsid w:val="00294F79"/>
  </w:style>
  <w:style w:type="character" w:customStyle="1" w:styleId="icon-sina-click-b">
    <w:name w:val="icon-sina-click-b"/>
    <w:basedOn w:val="a0"/>
    <w:qFormat/>
    <w:rsid w:val="00294F79"/>
  </w:style>
  <w:style w:type="character" w:customStyle="1" w:styleId="icon-sina-click-b1">
    <w:name w:val="icon-sina-click-b1"/>
    <w:basedOn w:val="a0"/>
    <w:qFormat/>
    <w:rsid w:val="00294F79"/>
  </w:style>
  <w:style w:type="character" w:customStyle="1" w:styleId="wrap-join-b">
    <w:name w:val="wrap-join-b"/>
    <w:basedOn w:val="a0"/>
    <w:qFormat/>
    <w:rsid w:val="00294F79"/>
    <w:rPr>
      <w:color w:val="333333"/>
    </w:rPr>
  </w:style>
  <w:style w:type="character" w:customStyle="1" w:styleId="user-top-gw2">
    <w:name w:val="user-top-gw2"/>
    <w:basedOn w:val="a0"/>
    <w:qFormat/>
    <w:rsid w:val="00294F79"/>
    <w:rPr>
      <w:vanish/>
    </w:rPr>
  </w:style>
  <w:style w:type="character" w:customStyle="1" w:styleId="btn-load-bf14">
    <w:name w:val="btn-load-bf14"/>
    <w:basedOn w:val="a0"/>
    <w:qFormat/>
    <w:rsid w:val="00294F79"/>
  </w:style>
  <w:style w:type="character" w:customStyle="1" w:styleId="btn-load-bf15">
    <w:name w:val="btn-load-bf15"/>
    <w:basedOn w:val="a0"/>
    <w:qFormat/>
    <w:rsid w:val="00294F79"/>
  </w:style>
  <w:style w:type="character" w:customStyle="1" w:styleId="btn-load-bf16">
    <w:name w:val="btn-load-bf16"/>
    <w:basedOn w:val="a0"/>
    <w:qFormat/>
    <w:rsid w:val="00294F79"/>
    <w:rPr>
      <w:bdr w:val="single" w:sz="12" w:space="0" w:color="CCD4D9"/>
    </w:rPr>
  </w:style>
  <w:style w:type="character" w:customStyle="1" w:styleId="btn-load-bf17">
    <w:name w:val="btn-load-bf17"/>
    <w:basedOn w:val="a0"/>
    <w:qFormat/>
    <w:rsid w:val="00294F79"/>
    <w:rPr>
      <w:bdr w:val="single" w:sz="12" w:space="0" w:color="CCD4D9"/>
    </w:rPr>
  </w:style>
  <w:style w:type="character" w:customStyle="1" w:styleId="btn-fw6">
    <w:name w:val="btn-fw6"/>
    <w:basedOn w:val="a0"/>
    <w:qFormat/>
    <w:rsid w:val="00294F79"/>
  </w:style>
  <w:style w:type="character" w:customStyle="1" w:styleId="btn-fw7">
    <w:name w:val="btn-fw7"/>
    <w:basedOn w:val="a0"/>
    <w:qFormat/>
    <w:rsid w:val="00294F79"/>
  </w:style>
  <w:style w:type="character" w:customStyle="1" w:styleId="icon30-visitor-b">
    <w:name w:val="icon30-visitor-b"/>
    <w:basedOn w:val="a0"/>
    <w:qFormat/>
    <w:rsid w:val="00294F79"/>
  </w:style>
  <w:style w:type="character" w:customStyle="1" w:styleId="user-floor-gw2">
    <w:name w:val="user-floor-gw2"/>
    <w:basedOn w:val="a0"/>
    <w:qFormat/>
    <w:rsid w:val="00294F79"/>
    <w:rPr>
      <w:sz w:val="22"/>
      <w:szCs w:val="22"/>
    </w:rPr>
  </w:style>
  <w:style w:type="character" w:customStyle="1" w:styleId="title-name-gw2">
    <w:name w:val="title-name-gw2"/>
    <w:basedOn w:val="a0"/>
    <w:qFormat/>
    <w:rsid w:val="00294F79"/>
  </w:style>
  <w:style w:type="character" w:customStyle="1" w:styleId="title-word-gw">
    <w:name w:val="title-word-gw"/>
    <w:basedOn w:val="a0"/>
    <w:qFormat/>
    <w:rsid w:val="00294F79"/>
    <w:rPr>
      <w:sz w:val="18"/>
      <w:szCs w:val="18"/>
    </w:rPr>
  </w:style>
  <w:style w:type="character" w:customStyle="1" w:styleId="title-word-bg">
    <w:name w:val="title-word-bg"/>
    <w:basedOn w:val="a0"/>
    <w:qFormat/>
    <w:rsid w:val="00294F79"/>
    <w:rPr>
      <w:color w:val="FFDCD3"/>
    </w:rPr>
  </w:style>
  <w:style w:type="character" w:customStyle="1" w:styleId="title-name-bg">
    <w:name w:val="title-name-bg"/>
    <w:basedOn w:val="a0"/>
    <w:qFormat/>
    <w:rsid w:val="00294F79"/>
  </w:style>
  <w:style w:type="character" w:customStyle="1" w:styleId="user-time-gw4">
    <w:name w:val="user-time-gw4"/>
    <w:basedOn w:val="a0"/>
    <w:qFormat/>
    <w:rsid w:val="00294F79"/>
    <w:rPr>
      <w:vanish/>
    </w:rPr>
  </w:style>
  <w:style w:type="character" w:customStyle="1" w:styleId="prompt-empty-w">
    <w:name w:val="prompt-empty-w"/>
    <w:basedOn w:val="a0"/>
    <w:qFormat/>
    <w:rsid w:val="00294F79"/>
    <w:rPr>
      <w:color w:val="EE542A"/>
      <w:shd w:val="clear" w:color="auto" w:fill="FEF2E1"/>
    </w:rPr>
  </w:style>
  <w:style w:type="character" w:customStyle="1" w:styleId="prompt-succeed-w">
    <w:name w:val="prompt-succeed-w"/>
    <w:basedOn w:val="a0"/>
    <w:qFormat/>
    <w:rsid w:val="00294F79"/>
  </w:style>
  <w:style w:type="character" w:customStyle="1" w:styleId="icon30-sohu-b8">
    <w:name w:val="icon30-sohu-b8"/>
    <w:basedOn w:val="a0"/>
    <w:qFormat/>
    <w:rsid w:val="00294F79"/>
  </w:style>
  <w:style w:type="character" w:customStyle="1" w:styleId="icon30-sohu-b9">
    <w:name w:val="icon30-sohu-b9"/>
    <w:basedOn w:val="a0"/>
    <w:qFormat/>
    <w:rsid w:val="00294F79"/>
  </w:style>
  <w:style w:type="character" w:customStyle="1" w:styleId="icon30-sohu-b10">
    <w:name w:val="icon30-sohu-b10"/>
    <w:basedOn w:val="a0"/>
    <w:qFormat/>
    <w:rsid w:val="00294F79"/>
  </w:style>
  <w:style w:type="character" w:customStyle="1" w:styleId="icon30-sohu-b11">
    <w:name w:val="icon30-sohu-b11"/>
    <w:basedOn w:val="a0"/>
    <w:qFormat/>
    <w:rsid w:val="00294F79"/>
  </w:style>
  <w:style w:type="character" w:customStyle="1" w:styleId="icon30-sina-b8">
    <w:name w:val="icon30-sina-b8"/>
    <w:basedOn w:val="a0"/>
    <w:qFormat/>
    <w:rsid w:val="00294F79"/>
  </w:style>
  <w:style w:type="character" w:customStyle="1" w:styleId="icon30-sina-b9">
    <w:name w:val="icon30-sina-b9"/>
    <w:basedOn w:val="a0"/>
    <w:rsid w:val="00294F79"/>
  </w:style>
  <w:style w:type="character" w:customStyle="1" w:styleId="icon30-sina-b10">
    <w:name w:val="icon30-sina-b10"/>
    <w:basedOn w:val="a0"/>
    <w:rsid w:val="00294F79"/>
  </w:style>
  <w:style w:type="character" w:customStyle="1" w:styleId="icon30-sina-b11">
    <w:name w:val="icon30-sina-b11"/>
    <w:basedOn w:val="a0"/>
    <w:rsid w:val="00294F79"/>
  </w:style>
  <w:style w:type="character" w:customStyle="1" w:styleId="icon30-qq-b8">
    <w:name w:val="icon30-qq-b8"/>
    <w:basedOn w:val="a0"/>
    <w:rsid w:val="00294F79"/>
  </w:style>
  <w:style w:type="character" w:customStyle="1" w:styleId="icon30-qq-b9">
    <w:name w:val="icon30-qq-b9"/>
    <w:basedOn w:val="a0"/>
    <w:rsid w:val="00294F79"/>
  </w:style>
  <w:style w:type="character" w:customStyle="1" w:styleId="icon30-qq-b10">
    <w:name w:val="icon30-qq-b10"/>
    <w:basedOn w:val="a0"/>
    <w:rsid w:val="00294F79"/>
  </w:style>
  <w:style w:type="character" w:customStyle="1" w:styleId="icon30-qq-b11">
    <w:name w:val="icon30-qq-b11"/>
    <w:basedOn w:val="a0"/>
    <w:qFormat/>
    <w:rsid w:val="00294F79"/>
  </w:style>
  <w:style w:type="character" w:customStyle="1" w:styleId="hover69">
    <w:name w:val="hover69"/>
    <w:basedOn w:val="a0"/>
    <w:rsid w:val="00294F79"/>
  </w:style>
  <w:style w:type="character" w:customStyle="1" w:styleId="hover70">
    <w:name w:val="hover70"/>
    <w:basedOn w:val="a0"/>
    <w:rsid w:val="00294F79"/>
  </w:style>
  <w:style w:type="character" w:customStyle="1" w:styleId="btn-load-bf">
    <w:name w:val="btn-load-bf"/>
    <w:basedOn w:val="a0"/>
    <w:rsid w:val="00294F79"/>
  </w:style>
  <w:style w:type="character" w:customStyle="1" w:styleId="btn-load-bf1">
    <w:name w:val="btn-load-bf1"/>
    <w:basedOn w:val="a0"/>
    <w:qFormat/>
    <w:rsid w:val="00294F79"/>
  </w:style>
  <w:style w:type="character" w:customStyle="1" w:styleId="btn-load-bf2">
    <w:name w:val="btn-load-bf2"/>
    <w:basedOn w:val="a0"/>
    <w:rsid w:val="00294F79"/>
    <w:rPr>
      <w:bdr w:val="single" w:sz="12" w:space="0" w:color="CCD4D9"/>
    </w:rPr>
  </w:style>
  <w:style w:type="character" w:customStyle="1" w:styleId="btn-load-bf3">
    <w:name w:val="btn-load-bf3"/>
    <w:basedOn w:val="a0"/>
    <w:rsid w:val="00294F79"/>
    <w:rPr>
      <w:bdr w:val="single" w:sz="12" w:space="0" w:color="CCD4D9"/>
    </w:rPr>
  </w:style>
  <w:style w:type="character" w:customStyle="1" w:styleId="icon-sina-b1">
    <w:name w:val="icon-sina-b1"/>
    <w:basedOn w:val="a0"/>
    <w:qFormat/>
    <w:rsid w:val="00294F79"/>
  </w:style>
  <w:style w:type="character" w:customStyle="1" w:styleId="icon-sina-b2">
    <w:name w:val="icon-sina-b2"/>
    <w:basedOn w:val="a0"/>
    <w:rsid w:val="00294F79"/>
  </w:style>
  <w:style w:type="character" w:customStyle="1" w:styleId="icon-sohu-b1">
    <w:name w:val="icon-sohu-b1"/>
    <w:basedOn w:val="a0"/>
    <w:rsid w:val="00294F79"/>
  </w:style>
  <w:style w:type="character" w:customStyle="1" w:styleId="icon-sohu-b2">
    <w:name w:val="icon-sohu-b2"/>
    <w:basedOn w:val="a0"/>
    <w:rsid w:val="00294F79"/>
  </w:style>
  <w:style w:type="character" w:customStyle="1" w:styleId="icon-sina-click-b2">
    <w:name w:val="icon-sina-click-b2"/>
    <w:basedOn w:val="a0"/>
    <w:rsid w:val="00294F79"/>
  </w:style>
  <w:style w:type="character" w:customStyle="1" w:styleId="icon-sina-cancel-b1">
    <w:name w:val="icon-sina-cancel-b1"/>
    <w:basedOn w:val="a0"/>
    <w:rsid w:val="00294F79"/>
  </w:style>
  <w:style w:type="character" w:customStyle="1" w:styleId="icon-sina-cancel-b2">
    <w:name w:val="icon-sina-cancel-b2"/>
    <w:basedOn w:val="a0"/>
    <w:rsid w:val="00294F79"/>
  </w:style>
  <w:style w:type="character" w:customStyle="1" w:styleId="icon-renren-cancel-b1">
    <w:name w:val="icon-renren-cancel-b1"/>
    <w:basedOn w:val="a0"/>
    <w:qFormat/>
    <w:rsid w:val="00294F79"/>
  </w:style>
  <w:style w:type="character" w:customStyle="1" w:styleId="icon-renren-cancel-b2">
    <w:name w:val="icon-renren-cancel-b2"/>
    <w:basedOn w:val="a0"/>
    <w:rsid w:val="00294F79"/>
  </w:style>
  <w:style w:type="character" w:customStyle="1" w:styleId="newslistsubtitle">
    <w:name w:val="newslistsubtitle"/>
    <w:basedOn w:val="a0"/>
    <w:rsid w:val="00294F79"/>
    <w:rPr>
      <w:vanish/>
    </w:rPr>
  </w:style>
  <w:style w:type="character" w:customStyle="1" w:styleId="bsharetext">
    <w:name w:val="bsharetext"/>
    <w:basedOn w:val="a0"/>
    <w:rsid w:val="00294F79"/>
  </w:style>
  <w:style w:type="character" w:customStyle="1" w:styleId="sumpage">
    <w:name w:val="sumpage"/>
    <w:basedOn w:val="a0"/>
    <w:rsid w:val="00294F79"/>
    <w:rPr>
      <w:bdr w:val="single" w:sz="6" w:space="0" w:color="CCCCCC"/>
    </w:rPr>
  </w:style>
  <w:style w:type="character" w:customStyle="1" w:styleId="bdsmore2">
    <w:name w:val="bds_more2"/>
    <w:basedOn w:val="a0"/>
    <w:rsid w:val="00294F79"/>
  </w:style>
  <w:style w:type="character" w:customStyle="1" w:styleId="bdsmore3">
    <w:name w:val="bds_more3"/>
    <w:basedOn w:val="a0"/>
    <w:rsid w:val="00294F79"/>
  </w:style>
  <w:style w:type="character" w:customStyle="1" w:styleId="bdsnopic">
    <w:name w:val="bds_nopic"/>
    <w:basedOn w:val="a0"/>
    <w:rsid w:val="00294F79"/>
  </w:style>
  <w:style w:type="character" w:customStyle="1" w:styleId="bdsnopic1">
    <w:name w:val="bds_nopic1"/>
    <w:basedOn w:val="a0"/>
    <w:rsid w:val="00294F79"/>
  </w:style>
  <w:style w:type="character" w:customStyle="1" w:styleId="bdsnopic2">
    <w:name w:val="bds_nopic2"/>
    <w:basedOn w:val="a0"/>
    <w:qFormat/>
    <w:rsid w:val="00294F79"/>
  </w:style>
  <w:style w:type="character" w:customStyle="1" w:styleId="selected8">
    <w:name w:val="selected8"/>
    <w:basedOn w:val="a0"/>
    <w:rsid w:val="00294F79"/>
    <w:rPr>
      <w:color w:val="010101"/>
      <w:shd w:val="clear" w:color="auto" w:fill="FFFFFF"/>
    </w:rPr>
  </w:style>
  <w:style w:type="character" w:customStyle="1" w:styleId="qqloginlogo">
    <w:name w:val="qq_login_logo"/>
    <w:basedOn w:val="a0"/>
    <w:rsid w:val="00294F79"/>
  </w:style>
  <w:style w:type="character" w:customStyle="1" w:styleId="cur1">
    <w:name w:val="cur1"/>
    <w:basedOn w:val="a0"/>
    <w:qFormat/>
    <w:rsid w:val="00294F79"/>
    <w:rPr>
      <w:b/>
      <w:color w:val="FFFFFF"/>
      <w:shd w:val="clear" w:color="auto" w:fill="AAAAAA"/>
    </w:rPr>
  </w:style>
  <w:style w:type="character" w:customStyle="1" w:styleId="before">
    <w:name w:val="before"/>
    <w:basedOn w:val="a0"/>
    <w:rsid w:val="00294F79"/>
  </w:style>
  <w:style w:type="character" w:customStyle="1" w:styleId="before1">
    <w:name w:val="before1"/>
    <w:basedOn w:val="a0"/>
    <w:rsid w:val="00294F79"/>
  </w:style>
  <w:style w:type="character" w:customStyle="1" w:styleId="before2">
    <w:name w:val="before2"/>
    <w:basedOn w:val="a0"/>
    <w:rsid w:val="00294F79"/>
  </w:style>
  <w:style w:type="character" w:customStyle="1" w:styleId="before3">
    <w:name w:val="before3"/>
    <w:basedOn w:val="a0"/>
    <w:rsid w:val="00294F79"/>
  </w:style>
  <w:style w:type="character" w:customStyle="1" w:styleId="before4">
    <w:name w:val="before4"/>
    <w:basedOn w:val="a0"/>
    <w:qFormat/>
    <w:rsid w:val="00294F79"/>
  </w:style>
  <w:style w:type="character" w:customStyle="1" w:styleId="before5">
    <w:name w:val="before5"/>
    <w:basedOn w:val="a0"/>
    <w:rsid w:val="00294F79"/>
  </w:style>
  <w:style w:type="character" w:customStyle="1" w:styleId="before6">
    <w:name w:val="before6"/>
    <w:basedOn w:val="a0"/>
    <w:rsid w:val="00294F79"/>
  </w:style>
  <w:style w:type="character" w:customStyle="1" w:styleId="before7">
    <w:name w:val="before7"/>
    <w:basedOn w:val="a0"/>
    <w:rsid w:val="00294F79"/>
  </w:style>
  <w:style w:type="character" w:customStyle="1" w:styleId="before8">
    <w:name w:val="before8"/>
    <w:basedOn w:val="a0"/>
    <w:rsid w:val="00294F79"/>
  </w:style>
  <w:style w:type="character" w:customStyle="1" w:styleId="before9">
    <w:name w:val="before9"/>
    <w:basedOn w:val="a0"/>
    <w:rsid w:val="00294F79"/>
  </w:style>
  <w:style w:type="character" w:customStyle="1" w:styleId="before10">
    <w:name w:val="before10"/>
    <w:basedOn w:val="a0"/>
    <w:rsid w:val="00294F79"/>
  </w:style>
  <w:style w:type="character" w:customStyle="1" w:styleId="before11">
    <w:name w:val="before11"/>
    <w:basedOn w:val="a0"/>
    <w:rsid w:val="00294F79"/>
  </w:style>
  <w:style w:type="character" w:customStyle="1" w:styleId="before12">
    <w:name w:val="before12"/>
    <w:basedOn w:val="a0"/>
    <w:rsid w:val="00294F79"/>
  </w:style>
  <w:style w:type="character" w:customStyle="1" w:styleId="before13">
    <w:name w:val="before13"/>
    <w:basedOn w:val="a0"/>
    <w:qFormat/>
    <w:rsid w:val="00294F79"/>
  </w:style>
  <w:style w:type="character" w:customStyle="1" w:styleId="before14">
    <w:name w:val="before14"/>
    <w:basedOn w:val="a0"/>
    <w:rsid w:val="00294F79"/>
  </w:style>
  <w:style w:type="character" w:customStyle="1" w:styleId="before15">
    <w:name w:val="before15"/>
    <w:basedOn w:val="a0"/>
    <w:rsid w:val="00294F79"/>
  </w:style>
  <w:style w:type="character" w:customStyle="1" w:styleId="menu2">
    <w:name w:val="menu2"/>
    <w:basedOn w:val="a0"/>
    <w:rsid w:val="00294F79"/>
  </w:style>
  <w:style w:type="character" w:customStyle="1" w:styleId="menu3">
    <w:name w:val="menu3"/>
    <w:basedOn w:val="a0"/>
    <w:qFormat/>
    <w:rsid w:val="00294F79"/>
  </w:style>
  <w:style w:type="character" w:customStyle="1" w:styleId="menu1">
    <w:name w:val="menu1"/>
    <w:basedOn w:val="a0"/>
    <w:rsid w:val="00294F79"/>
  </w:style>
  <w:style w:type="character" w:customStyle="1" w:styleId="hover67">
    <w:name w:val="hover67"/>
    <w:basedOn w:val="a0"/>
    <w:rsid w:val="00294F79"/>
    <w:rPr>
      <w:shd w:val="clear" w:color="auto" w:fill="F1F1F1"/>
    </w:rPr>
  </w:style>
  <w:style w:type="character" w:customStyle="1" w:styleId="bdsmore4">
    <w:name w:val="bds_more4"/>
    <w:basedOn w:val="a0"/>
    <w:qFormat/>
    <w:rsid w:val="00294F79"/>
  </w:style>
  <w:style w:type="character" w:customStyle="1" w:styleId="bdsmore">
    <w:name w:val="bds_more"/>
    <w:basedOn w:val="a0"/>
    <w:rsid w:val="00294F79"/>
  </w:style>
  <w:style w:type="character" w:customStyle="1" w:styleId="bdsmore1">
    <w:name w:val="bds_more1"/>
    <w:basedOn w:val="a0"/>
    <w:qFormat/>
    <w:rsid w:val="00294F79"/>
  </w:style>
  <w:style w:type="character" w:customStyle="1" w:styleId="selected4">
    <w:name w:val="selected4"/>
    <w:basedOn w:val="a0"/>
    <w:qFormat/>
    <w:rsid w:val="00294F79"/>
    <w:rPr>
      <w:color w:val="010101"/>
      <w:shd w:val="clear" w:color="auto" w:fill="FFFFFF"/>
    </w:rPr>
  </w:style>
  <w:style w:type="character" w:customStyle="1" w:styleId="red">
    <w:name w:val="red"/>
    <w:basedOn w:val="a0"/>
    <w:qFormat/>
    <w:rsid w:val="00294F79"/>
    <w:rPr>
      <w:color w:val="FF0000"/>
    </w:rPr>
  </w:style>
  <w:style w:type="character" w:customStyle="1" w:styleId="wxpop">
    <w:name w:val="wxpop"/>
    <w:basedOn w:val="a0"/>
    <w:qFormat/>
    <w:rsid w:val="00294F79"/>
    <w:rPr>
      <w:vanish/>
      <w:bdr w:val="single" w:sz="6" w:space="0" w:color="E9E9E9"/>
      <w:shd w:val="clear" w:color="auto" w:fill="FFFFFF"/>
    </w:rPr>
  </w:style>
  <w:style w:type="character" w:customStyle="1" w:styleId="wxlogo">
    <w:name w:val="wxlogo"/>
    <w:basedOn w:val="a0"/>
    <w:qFormat/>
    <w:rsid w:val="00294F79"/>
  </w:style>
  <w:style w:type="character" w:customStyle="1" w:styleId="wxjiantou">
    <w:name w:val="wxjiantou"/>
    <w:basedOn w:val="a0"/>
    <w:qFormat/>
    <w:rsid w:val="00294F79"/>
    <w:rPr>
      <w:vanish/>
    </w:rPr>
  </w:style>
  <w:style w:type="character" w:customStyle="1" w:styleId="red2">
    <w:name w:val="red2"/>
    <w:basedOn w:val="a0"/>
    <w:qFormat/>
    <w:rsid w:val="00294F79"/>
    <w:rPr>
      <w:color w:val="FF0000"/>
    </w:rPr>
  </w:style>
  <w:style w:type="character" w:customStyle="1" w:styleId="menu12">
    <w:name w:val="menu12"/>
    <w:basedOn w:val="a0"/>
    <w:qFormat/>
    <w:rsid w:val="00294F79"/>
  </w:style>
  <w:style w:type="character" w:customStyle="1" w:styleId="menu32">
    <w:name w:val="menu32"/>
    <w:basedOn w:val="a0"/>
    <w:qFormat/>
    <w:rsid w:val="00294F79"/>
  </w:style>
  <w:style w:type="character" w:customStyle="1" w:styleId="selected10">
    <w:name w:val="selected10"/>
    <w:basedOn w:val="a0"/>
    <w:qFormat/>
    <w:rsid w:val="00294F79"/>
    <w:rPr>
      <w:color w:val="010101"/>
      <w:shd w:val="clear" w:color="auto" w:fill="FFFFFF"/>
    </w:rPr>
  </w:style>
  <w:style w:type="character" w:customStyle="1" w:styleId="post-time2">
    <w:name w:val="post-time2"/>
    <w:basedOn w:val="a0"/>
    <w:qFormat/>
    <w:rsid w:val="00294F79"/>
    <w:rPr>
      <w:rFonts w:ascii="Arial" w:hAnsi="Arial" w:cs="Arial"/>
      <w:color w:val="999999"/>
      <w:sz w:val="15"/>
      <w:szCs w:val="15"/>
    </w:rPr>
  </w:style>
  <w:style w:type="character" w:customStyle="1" w:styleId="text-null">
    <w:name w:val="text-null"/>
    <w:basedOn w:val="a0"/>
    <w:qFormat/>
    <w:rsid w:val="00294F79"/>
    <w:rPr>
      <w:color w:val="E74851"/>
    </w:rPr>
  </w:style>
  <w:style w:type="character" w:customStyle="1" w:styleId="comment-number">
    <w:name w:val="comment-number"/>
    <w:basedOn w:val="a0"/>
    <w:qFormat/>
    <w:rsid w:val="00294F79"/>
    <w:rPr>
      <w:color w:val="E74851"/>
    </w:rPr>
  </w:style>
  <w:style w:type="character" w:customStyle="1" w:styleId="comment-link-num">
    <w:name w:val="comment-link-num"/>
    <w:basedOn w:val="a0"/>
    <w:qFormat/>
    <w:rsid w:val="00294F79"/>
  </w:style>
  <w:style w:type="character" w:customStyle="1" w:styleId="comment-text-w">
    <w:name w:val="comment-text-w"/>
    <w:basedOn w:val="a0"/>
    <w:qFormat/>
    <w:rsid w:val="00294F79"/>
    <w:rPr>
      <w:color w:val="E74851"/>
    </w:rPr>
  </w:style>
  <w:style w:type="character" w:customStyle="1" w:styleId="comment-link-numtext">
    <w:name w:val="comment-link-numtext"/>
    <w:basedOn w:val="a0"/>
    <w:qFormat/>
    <w:rsid w:val="00294F79"/>
  </w:style>
  <w:style w:type="character" w:customStyle="1" w:styleId="time">
    <w:name w:val="time"/>
    <w:basedOn w:val="a0"/>
    <w:qFormat/>
    <w:rsid w:val="00294F79"/>
    <w:rPr>
      <w:sz w:val="18"/>
      <w:szCs w:val="18"/>
    </w:rPr>
  </w:style>
  <w:style w:type="character" w:customStyle="1" w:styleId="ev-label2">
    <w:name w:val="ev-label2"/>
    <w:basedOn w:val="a0"/>
    <w:qFormat/>
    <w:rsid w:val="00294F79"/>
  </w:style>
  <w:style w:type="character" w:customStyle="1" w:styleId="wrap-name-w">
    <w:name w:val="wrap-name-w"/>
    <w:basedOn w:val="a0"/>
    <w:qFormat/>
    <w:rsid w:val="00294F79"/>
    <w:rPr>
      <w:rFonts w:ascii="微软雅黑" w:eastAsia="微软雅黑" w:hAnsi="微软雅黑" w:cs="微软雅黑"/>
      <w:color w:val="E74851"/>
      <w:sz w:val="24"/>
      <w:szCs w:val="24"/>
    </w:rPr>
  </w:style>
  <w:style w:type="character" w:customStyle="1" w:styleId="cy-number">
    <w:name w:val="cy-number"/>
    <w:basedOn w:val="a0"/>
    <w:qFormat/>
    <w:rsid w:val="00294F79"/>
    <w:rPr>
      <w:rFonts w:ascii="Impact" w:eastAsia="Impact" w:hAnsi="Impact" w:cs="Impact"/>
      <w:color w:val="E74851"/>
      <w:sz w:val="30"/>
      <w:szCs w:val="30"/>
    </w:rPr>
  </w:style>
  <w:style w:type="character" w:customStyle="1" w:styleId="after">
    <w:name w:val="after"/>
    <w:basedOn w:val="a0"/>
    <w:qFormat/>
    <w:rsid w:val="00294F79"/>
  </w:style>
  <w:style w:type="paragraph" w:customStyle="1" w:styleId="7">
    <w:name w:val="无间隔7"/>
    <w:qFormat/>
    <w:rsid w:val="00294F79"/>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forex.jrj.com.cn/list/zt_my.shtml" TargetMode="External"/><Relationship Id="rId4" Type="http://schemas.openxmlformats.org/officeDocument/2006/relationships/styles" Target="styles.xml"/><Relationship Id="rId9" Type="http://schemas.openxmlformats.org/officeDocument/2006/relationships/hyperlink" Target="http://itougu.jrj.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3DDB4B-8CBF-4FA7-B4D2-75F5A9EE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9</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dc:creator>
  <cp:lastModifiedBy>打印员2</cp:lastModifiedBy>
  <cp:revision>154</cp:revision>
  <dcterms:created xsi:type="dcterms:W3CDTF">2017-09-13T00:52:00Z</dcterms:created>
  <dcterms:modified xsi:type="dcterms:W3CDTF">2018-01-22T07:52:00Z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