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646" w:rsidRDefault="00D31646" w:rsidP="00D31646">
      <w:pPr>
        <w:spacing w:line="360" w:lineRule="auto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5129" o:spid="_x0000_s2052" type="#_x0000_t202" style="position:absolute;left:0;text-align:left;margin-left:387pt;margin-top:-23.4pt;width:108pt;height:31.2pt;z-index:251658240" filled="f" stroked="f">
            <v:textbox>
              <w:txbxContent>
                <w:p w:rsidR="00D31646" w:rsidRDefault="00D31646" w:rsidP="00D3164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表</w:t>
                  </w:r>
                  <w:r>
                    <w:rPr>
                      <w:b/>
                      <w:sz w:val="28"/>
                      <w:szCs w:val="28"/>
                    </w:rPr>
                    <w:t>Z-00X</w:t>
                  </w:r>
                </w:p>
              </w:txbxContent>
            </v:textbox>
          </v:shape>
        </w:pict>
      </w:r>
      <w:r>
        <w:rPr>
          <w:rFonts w:hint="eastAsia"/>
          <w:b/>
          <w:bCs/>
          <w:sz w:val="36"/>
          <w:szCs w:val="36"/>
        </w:rPr>
        <w:t>国家外汇管理局北京市分局</w:t>
      </w:r>
    </w:p>
    <w:p w:rsidR="00D31646" w:rsidRDefault="00D31646" w:rsidP="00D31646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融资租赁公司对外债权登记申请表</w:t>
      </w:r>
    </w:p>
    <w:p w:rsidR="00D31646" w:rsidRDefault="00D31646" w:rsidP="00D31646">
      <w:pPr>
        <w:spacing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申请单位代码：</w:t>
      </w:r>
      <w:r>
        <w:rPr>
          <w:b/>
          <w:bCs/>
          <w:sz w:val="24"/>
        </w:rPr>
        <w:t xml:space="preserve">                                </w:t>
      </w:r>
      <w:r>
        <w:rPr>
          <w:rFonts w:hint="eastAsia"/>
          <w:b/>
          <w:bCs/>
          <w:sz w:val="24"/>
        </w:rPr>
        <w:t>业务编号：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94"/>
        <w:gridCol w:w="2160"/>
        <w:gridCol w:w="900"/>
        <w:gridCol w:w="1530"/>
        <w:gridCol w:w="1701"/>
        <w:gridCol w:w="9"/>
        <w:gridCol w:w="133"/>
        <w:gridCol w:w="1513"/>
      </w:tblGrid>
      <w:tr w:rsidR="00D31646">
        <w:trPr>
          <w:trHeight w:val="592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1646" w:rsidRDefault="00D31646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申请单位名称</w:t>
            </w:r>
          </w:p>
        </w:tc>
        <w:tc>
          <w:tcPr>
            <w:tcW w:w="7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1646" w:rsidRDefault="00D31646">
            <w:pPr>
              <w:rPr>
                <w:rFonts w:ascii="宋体" w:hAnsi="宋体" w:cs="宋体"/>
                <w:sz w:val="24"/>
              </w:rPr>
            </w:pPr>
          </w:p>
        </w:tc>
      </w:tr>
      <w:tr w:rsidR="00D31646">
        <w:trPr>
          <w:trHeight w:val="600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1646" w:rsidRDefault="00D3164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境外债务人名称</w:t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1646" w:rsidRDefault="00D31646">
            <w:pPr>
              <w:rPr>
                <w:b/>
                <w:bCs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646" w:rsidRDefault="00D31646" w:rsidP="00F13133">
            <w:pPr>
              <w:ind w:firstLineChars="49" w:firstLine="118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所在国家</w:t>
            </w:r>
            <w:r>
              <w:rPr>
                <w:b/>
                <w:bCs/>
                <w:sz w:val="24"/>
              </w:rPr>
              <w:t>/</w:t>
            </w:r>
            <w:r>
              <w:rPr>
                <w:rFonts w:hint="eastAsia"/>
                <w:b/>
                <w:bCs/>
                <w:sz w:val="24"/>
              </w:rPr>
              <w:t>地区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46" w:rsidRDefault="00D31646"/>
        </w:tc>
      </w:tr>
      <w:tr w:rsidR="00D31646">
        <w:trPr>
          <w:trHeight w:val="443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1646" w:rsidRDefault="00D31646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申请单位类型</w:t>
            </w:r>
          </w:p>
        </w:tc>
        <w:tc>
          <w:tcPr>
            <w:tcW w:w="7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1646" w:rsidRDefault="00D31646" w:rsidP="00F13133">
            <w:pPr>
              <w:ind w:firstLineChars="37" w:firstLine="78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  <w:sz w:val="24"/>
              </w:rPr>
              <w:t>金融租赁公司</w:t>
            </w:r>
            <w:r>
              <w:t xml:space="preserve">      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外商投资租赁公司</w:t>
            </w:r>
            <w:r>
              <w:t xml:space="preserve">    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内资融资租赁公司</w:t>
            </w:r>
          </w:p>
        </w:tc>
      </w:tr>
      <w:tr w:rsidR="00D31646">
        <w:trPr>
          <w:trHeight w:val="600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1646" w:rsidRDefault="00D31646">
            <w:pPr>
              <w:ind w:firstLineChars="98" w:firstLine="236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业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务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类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型</w:t>
            </w:r>
            <w:r>
              <w:rPr>
                <w:b/>
                <w:bCs/>
                <w:sz w:val="24"/>
              </w:rPr>
              <w:t xml:space="preserve">   </w:t>
            </w:r>
          </w:p>
        </w:tc>
        <w:tc>
          <w:tcPr>
            <w:tcW w:w="7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1646" w:rsidRDefault="00D31646" w:rsidP="00D31646">
            <w:pPr>
              <w:numPr>
                <w:ilvl w:val="0"/>
                <w:numId w:val="2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登</w:t>
            </w:r>
            <w:r>
              <w:t xml:space="preserve">  </w:t>
            </w:r>
            <w:r>
              <w:rPr>
                <w:rFonts w:hint="eastAsia"/>
              </w:rPr>
              <w:t>记</w:t>
            </w:r>
            <w:r>
              <w:t xml:space="preserve">             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变</w:t>
            </w:r>
            <w:r>
              <w:t xml:space="preserve">  </w:t>
            </w:r>
            <w:r>
              <w:rPr>
                <w:rFonts w:hint="eastAsia"/>
              </w:rPr>
              <w:t>更</w:t>
            </w:r>
            <w:r>
              <w:t xml:space="preserve">            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注</w:t>
            </w:r>
            <w:r>
              <w:t xml:space="preserve">  </w:t>
            </w:r>
            <w:r>
              <w:rPr>
                <w:rFonts w:hint="eastAsia"/>
              </w:rPr>
              <w:t>销</w:t>
            </w:r>
          </w:p>
        </w:tc>
      </w:tr>
      <w:tr w:rsidR="00D31646">
        <w:trPr>
          <w:trHeight w:val="600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1646" w:rsidRDefault="00D31646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申请登记金额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1646" w:rsidRDefault="00D31646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1646" w:rsidRDefault="00D31646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币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种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1646" w:rsidRDefault="00D31646">
            <w:pPr>
              <w:rPr>
                <w:b/>
                <w:bCs/>
                <w:sz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646" w:rsidRDefault="00D3164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合同签约时间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46" w:rsidRDefault="00D31646">
            <w:pPr>
              <w:rPr>
                <w:rFonts w:ascii="宋体" w:hAnsi="宋体" w:cs="宋体"/>
                <w:sz w:val="24"/>
              </w:rPr>
            </w:pPr>
          </w:p>
        </w:tc>
      </w:tr>
      <w:tr w:rsidR="00D31646">
        <w:trPr>
          <w:trHeight w:val="979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1646" w:rsidRDefault="00D3164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融资租赁标的</w:t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1646" w:rsidRDefault="00D31646">
            <w:pPr>
              <w:rPr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646" w:rsidRDefault="00D31646">
            <w:pPr>
              <w:ind w:firstLineChars="147" w:firstLine="354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对外债权</w:t>
            </w:r>
          </w:p>
          <w:p w:rsidR="00D31646" w:rsidRDefault="00D31646" w:rsidP="00F13133">
            <w:pPr>
              <w:ind w:firstLineChars="147" w:firstLine="354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发生时间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46" w:rsidRDefault="00D31646">
            <w:pPr>
              <w:rPr>
                <w:rFonts w:ascii="宋体" w:hAnsi="宋体" w:cs="宋体"/>
                <w:sz w:val="24"/>
              </w:rPr>
            </w:pPr>
          </w:p>
        </w:tc>
      </w:tr>
      <w:tr w:rsidR="00D31646">
        <w:trPr>
          <w:trHeight w:val="561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1646" w:rsidRDefault="00D31646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利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率</w:t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1646" w:rsidRDefault="00D31646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646" w:rsidRDefault="00D31646" w:rsidP="00F13133">
            <w:pPr>
              <w:ind w:firstLineChars="99" w:firstLine="239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期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限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46" w:rsidRDefault="00D31646">
            <w:pPr>
              <w:rPr>
                <w:rFonts w:ascii="宋体" w:hAnsi="宋体" w:cs="宋体"/>
                <w:sz w:val="24"/>
              </w:rPr>
            </w:pPr>
          </w:p>
        </w:tc>
      </w:tr>
      <w:tr w:rsidR="00D31646" w:rsidTr="00D31646">
        <w:trPr>
          <w:trHeight w:val="1935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1646" w:rsidRDefault="00D3164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申报材料</w:t>
            </w:r>
          </w:p>
          <w:p w:rsidR="00D31646" w:rsidRDefault="00D31646">
            <w:pPr>
              <w:jc w:val="center"/>
            </w:pPr>
            <w:r>
              <w:rPr>
                <w:rFonts w:hint="eastAsia"/>
              </w:rPr>
              <w:t>（在提交的材料</w:t>
            </w:r>
          </w:p>
          <w:p w:rsidR="00D31646" w:rsidRDefault="00D31646">
            <w:pPr>
              <w:jc w:val="center"/>
            </w:pPr>
            <w:r>
              <w:rPr>
                <w:rFonts w:hint="eastAsia"/>
              </w:rPr>
              <w:t>清单前的方框内</w:t>
            </w:r>
          </w:p>
          <w:p w:rsidR="00D31646" w:rsidRDefault="00D31646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</w:rPr>
              <w:t>划“</w:t>
            </w:r>
            <w:r>
              <w:t>√</w:t>
            </w:r>
            <w:r>
              <w:rPr>
                <w:rFonts w:hint="eastAsia"/>
              </w:rPr>
              <w:t>”）</w:t>
            </w:r>
          </w:p>
        </w:tc>
        <w:tc>
          <w:tcPr>
            <w:tcW w:w="7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1646" w:rsidRDefault="00D31646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□书面申请，包括公司基本情况及租赁项目的基本情况。</w:t>
            </w:r>
          </w:p>
          <w:p w:rsidR="00D31646" w:rsidRDefault="00D31646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□上年度经审计的财务报告及最近一期财务报表。</w:t>
            </w:r>
          </w:p>
          <w:p w:rsidR="00D31646" w:rsidRDefault="00D31646" w:rsidP="00F13133">
            <w:pPr>
              <w:ind w:firstLineChars="37" w:firstLine="89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□租赁合同及租赁物转移的证明材料（如报关单、备案清单、发票等）。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原件验后返还，留存加盖申请单位印章的复印件。    </w:t>
            </w:r>
          </w:p>
        </w:tc>
      </w:tr>
      <w:tr w:rsidR="00D31646" w:rsidTr="00D31646">
        <w:trPr>
          <w:trHeight w:val="124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1646" w:rsidRDefault="00D3164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需特别说明</w:t>
            </w:r>
          </w:p>
          <w:p w:rsidR="00D31646" w:rsidRDefault="00D31646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的情况</w:t>
            </w:r>
          </w:p>
        </w:tc>
        <w:tc>
          <w:tcPr>
            <w:tcW w:w="7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31646" w:rsidRDefault="00D31646">
            <w:pPr>
              <w:rPr>
                <w:rFonts w:ascii="宋体" w:hAnsi="宋体" w:cs="宋体"/>
                <w:sz w:val="24"/>
              </w:rPr>
            </w:pPr>
          </w:p>
        </w:tc>
      </w:tr>
      <w:tr w:rsidR="00D31646">
        <w:trPr>
          <w:trHeight w:val="1044"/>
          <w:jc w:val="center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31646" w:rsidRDefault="00D31646">
            <w:pPr>
              <w:ind w:firstLineChars="100" w:firstLine="24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注意事项：</w:t>
            </w:r>
          </w:p>
          <w:p w:rsidR="00D31646" w:rsidRDefault="00D31646">
            <w:pPr>
              <w:ind w:firstLineChars="250" w:firstLine="600"/>
              <w:rPr>
                <w:sz w:val="24"/>
              </w:rPr>
            </w:pPr>
            <w:r>
              <w:rPr>
                <w:rFonts w:hint="eastAsia"/>
                <w:sz w:val="24"/>
              </w:rPr>
              <w:t>融资租赁类公司或其项目公司开展对外融资租赁业务时，应在融资租赁对外债权发生后</w:t>
            </w:r>
            <w:r>
              <w:rPr>
                <w:sz w:val="24"/>
              </w:rPr>
              <w:t>15</w:t>
            </w:r>
            <w:r>
              <w:rPr>
                <w:rFonts w:hint="eastAsia"/>
                <w:sz w:val="24"/>
              </w:rPr>
              <w:t>个工作日内，到所在地外汇局办理融资租赁对外债权登记。</w:t>
            </w:r>
          </w:p>
        </w:tc>
      </w:tr>
      <w:tr w:rsidR="00D31646">
        <w:trPr>
          <w:trHeight w:val="1400"/>
          <w:jc w:val="center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31646" w:rsidRDefault="00D31646">
            <w:pPr>
              <w:ind w:firstLineChars="97" w:firstLine="234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承诺事项：请勾选</w:t>
            </w:r>
          </w:p>
          <w:p w:rsidR="00D31646" w:rsidRDefault="00D31646" w:rsidP="00D31646">
            <w:pPr>
              <w:numPr>
                <w:ilvl w:val="0"/>
                <w:numId w:val="2"/>
              </w:numPr>
              <w:snapToGrid w:val="0"/>
              <w:ind w:left="-10" w:firstLine="567"/>
              <w:rPr>
                <w:sz w:val="24"/>
              </w:rPr>
            </w:pPr>
            <w:r>
              <w:rPr>
                <w:rFonts w:hint="eastAsia"/>
                <w:sz w:val="24"/>
              </w:rPr>
              <w:t>本企业承诺所申请事项及所提交的所有书面材料均真实有效，所有复印件均与原件完全相同。本企业保证所提交的各类报表、文件真实、准确、完整，所有因提供虚假材料而产生的一切责任由本企业承担。</w:t>
            </w:r>
          </w:p>
        </w:tc>
      </w:tr>
      <w:tr w:rsidR="00D31646">
        <w:trPr>
          <w:trHeight w:val="285"/>
          <w:jc w:val="center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1646" w:rsidRDefault="00D31646">
            <w:pPr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注：本业务申请材料齐备之日起最长不超过</w:t>
            </w:r>
            <w:r>
              <w:rPr>
                <w:b/>
                <w:bCs/>
              </w:rPr>
              <w:t>20</w:t>
            </w:r>
            <w:r>
              <w:rPr>
                <w:rFonts w:hint="eastAsia"/>
                <w:b/>
                <w:bCs/>
              </w:rPr>
              <w:t>个工作日办理完毕。</w:t>
            </w:r>
          </w:p>
        </w:tc>
      </w:tr>
      <w:tr w:rsidR="00D31646">
        <w:trPr>
          <w:trHeight w:val="871"/>
          <w:jc w:val="center"/>
        </w:trPr>
        <w:tc>
          <w:tcPr>
            <w:tcW w:w="974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1646" w:rsidRDefault="00D31646">
            <w:pPr>
              <w:rPr>
                <w:b/>
                <w:bCs/>
                <w:sz w:val="24"/>
              </w:rPr>
            </w:pPr>
          </w:p>
          <w:p w:rsidR="00D31646" w:rsidRDefault="00D31646">
            <w:pPr>
              <w:spacing w:line="300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                  </w:t>
            </w:r>
            <w:r>
              <w:rPr>
                <w:rFonts w:hint="eastAsia"/>
                <w:b/>
                <w:bCs/>
                <w:sz w:val="24"/>
              </w:rPr>
              <w:t>申请单位：（加盖公章）</w:t>
            </w:r>
          </w:p>
          <w:p w:rsidR="00D31646" w:rsidRDefault="00D31646">
            <w:pPr>
              <w:spacing w:line="300" w:lineRule="auto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                     </w:t>
            </w: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日</w:t>
            </w:r>
          </w:p>
        </w:tc>
      </w:tr>
    </w:tbl>
    <w:p w:rsidR="000D0733" w:rsidRPr="00D31646" w:rsidRDefault="00D31646" w:rsidP="00D31646">
      <w:pPr>
        <w:spacing w:line="300" w:lineRule="auto"/>
      </w:pPr>
      <w:r>
        <w:rPr>
          <w:rFonts w:hint="eastAsia"/>
          <w:sz w:val="24"/>
        </w:rPr>
        <w:t>提交人签字：联系电话：</w:t>
      </w:r>
      <w:r>
        <w:rPr>
          <w:sz w:val="24"/>
        </w:rPr>
        <w:t xml:space="preserve">             email</w:t>
      </w:r>
      <w:r>
        <w:rPr>
          <w:rFonts w:hint="eastAsia"/>
          <w:sz w:val="24"/>
        </w:rPr>
        <w:t>：</w:t>
      </w:r>
      <w:r>
        <w:rPr>
          <w:sz w:val="24"/>
        </w:rPr>
        <w:t xml:space="preserve">  </w:t>
      </w:r>
    </w:p>
    <w:sectPr w:rsidR="000D0733" w:rsidRPr="00D31646" w:rsidSect="009E76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12C" w:rsidRDefault="00BD212C" w:rsidP="008610FC">
      <w:r>
        <w:separator/>
      </w:r>
    </w:p>
  </w:endnote>
  <w:endnote w:type="continuationSeparator" w:id="1">
    <w:p w:rsidR="00BD212C" w:rsidRDefault="00BD212C" w:rsidP="00861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12C" w:rsidRDefault="00BD212C" w:rsidP="008610FC">
      <w:r>
        <w:separator/>
      </w:r>
    </w:p>
  </w:footnote>
  <w:footnote w:type="continuationSeparator" w:id="1">
    <w:p w:rsidR="00BD212C" w:rsidRDefault="00BD212C" w:rsidP="008610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9212A"/>
    <w:multiLevelType w:val="multilevel"/>
    <w:tmpl w:val="1739212A"/>
    <w:lvl w:ilvl="0">
      <w:start w:val="1"/>
      <w:numFmt w:val="bullet"/>
      <w:lvlText w:val="□"/>
      <w:lvlJc w:val="left"/>
      <w:pPr>
        <w:ind w:left="465" w:hanging="360"/>
      </w:pPr>
      <w:rPr>
        <w:rFonts w:ascii="宋体" w:eastAsia="宋体" w:hAnsi="宋体" w:cs="Times New Roman" w:hint="eastAsia"/>
        <w:sz w:val="21"/>
      </w:rPr>
    </w:lvl>
    <w:lvl w:ilvl="1">
      <w:start w:val="1"/>
      <w:numFmt w:val="bullet"/>
      <w:lvlText w:val=""/>
      <w:lvlJc w:val="left"/>
      <w:pPr>
        <w:ind w:left="945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6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5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2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465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8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10FC"/>
    <w:rsid w:val="000D0733"/>
    <w:rsid w:val="00230DCF"/>
    <w:rsid w:val="00284065"/>
    <w:rsid w:val="002F73D0"/>
    <w:rsid w:val="00430ED1"/>
    <w:rsid w:val="008610FC"/>
    <w:rsid w:val="008D7C81"/>
    <w:rsid w:val="009E76B0"/>
    <w:rsid w:val="00BD212C"/>
    <w:rsid w:val="00D31646"/>
    <w:rsid w:val="00FA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FC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10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10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10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10F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3164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31646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673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y</cp:lastModifiedBy>
  <cp:revision>4</cp:revision>
  <dcterms:created xsi:type="dcterms:W3CDTF">2021-04-13T01:45:00Z</dcterms:created>
  <dcterms:modified xsi:type="dcterms:W3CDTF">2023-08-23T02:23:00Z</dcterms:modified>
</cp:coreProperties>
</file>